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1056.0" w:type="dxa"/>
        <w:jc w:val="left"/>
        <w:tblInd w:w="277.0" w:type="dxa"/>
        <w:tblLayout w:type="fixed"/>
        <w:tblLook w:val="0400"/>
      </w:tblPr>
      <w:tblGrid>
        <w:gridCol w:w="986"/>
        <w:gridCol w:w="1849"/>
        <w:gridCol w:w="992"/>
        <w:gridCol w:w="135"/>
        <w:gridCol w:w="1141"/>
        <w:gridCol w:w="843"/>
        <w:gridCol w:w="858"/>
        <w:gridCol w:w="1276"/>
        <w:gridCol w:w="29"/>
        <w:gridCol w:w="254"/>
        <w:gridCol w:w="567"/>
        <w:gridCol w:w="975"/>
        <w:gridCol w:w="1151"/>
        <w:tblGridChange w:id="0">
          <w:tblGrid>
            <w:gridCol w:w="986"/>
            <w:gridCol w:w="1849"/>
            <w:gridCol w:w="992"/>
            <w:gridCol w:w="135"/>
            <w:gridCol w:w="1141"/>
            <w:gridCol w:w="843"/>
            <w:gridCol w:w="858"/>
            <w:gridCol w:w="1276"/>
            <w:gridCol w:w="29"/>
            <w:gridCol w:w="254"/>
            <w:gridCol w:w="567"/>
            <w:gridCol w:w="975"/>
            <w:gridCol w:w="1151"/>
          </w:tblGrid>
        </w:tblGridChange>
      </w:tblGrid>
      <w:tr>
        <w:trPr>
          <w:cantSplit w:val="0"/>
          <w:trHeight w:val="237" w:hRule="atLeast"/>
          <w:tblHeader w:val="0"/>
        </w:trPr>
        <w:tc>
          <w:tcPr>
            <w:vMerge w:val="restart"/>
            <w:tcBorders>
              <w:top w:color="000000" w:space="0" w:sz="6" w:val="single"/>
              <w:left w:color="000000" w:space="0" w:sz="6" w:val="single"/>
              <w:right w:color="000000" w:space="0" w:sz="6" w:val="single"/>
            </w:tcBorders>
            <w:shd w:fill="auto" w:val="clear"/>
            <w:vAlign w:val="bottom"/>
          </w:tcPr>
          <w:p w:rsidR="00000000" w:rsidDel="00000000" w:rsidP="00000000" w:rsidRDefault="00000000" w:rsidRPr="00000000" w14:paraId="0000000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Estudante</w:t>
            </w:r>
          </w:p>
          <w:p w:rsidR="00000000" w:rsidDel="00000000" w:rsidP="00000000" w:rsidRDefault="00000000" w:rsidRPr="00000000" w14:paraId="00000003">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00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Apelido(s)</w:t>
            </w:r>
          </w:p>
          <w:p w:rsidR="00000000" w:rsidDel="00000000" w:rsidP="00000000" w:rsidRDefault="00000000" w:rsidRPr="00000000" w14:paraId="0000000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(sobrenome)</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0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w:t>
            </w:r>
          </w:p>
        </w:tc>
        <w:tc>
          <w:tcPr>
            <w:gridSpan w:val="2"/>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0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Data de nascimento</w:t>
            </w:r>
          </w:p>
        </w:tc>
        <w:tc>
          <w:tcPr>
            <w:gridSpan w:val="2"/>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0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Nacionalidade (1)</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0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Sexo [M/F]</w:t>
            </w:r>
          </w:p>
        </w:tc>
        <w:tc>
          <w:tcPr>
            <w:gridSpan w:val="3"/>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0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Ciclo de estudos (2)</w:t>
            </w:r>
          </w:p>
        </w:tc>
        <w:tc>
          <w:tcPr>
            <w:gridSpan w:val="2"/>
            <w:tcBorders>
              <w:top w:color="000000" w:space="0" w:sz="6"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0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Área de estudos (3)</w:t>
            </w:r>
          </w:p>
          <w:p w:rsidR="00000000" w:rsidDel="00000000" w:rsidP="00000000" w:rsidRDefault="00000000" w:rsidRPr="00000000" w14:paraId="0000001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 do curso</w:t>
            </w:r>
          </w:p>
        </w:tc>
      </w:tr>
      <w:tr>
        <w:trPr>
          <w:cantSplit w:val="0"/>
          <w:trHeight w:val="124" w:hRule="atLeast"/>
          <w:tblHeader w:val="0"/>
        </w:trPr>
        <w:tc>
          <w:tcPr>
            <w:vMerge w:val="continue"/>
            <w:tcBorders>
              <w:top w:color="000000" w:space="0" w:sz="6" w:val="single"/>
              <w:left w:color="000000" w:space="0" w:sz="6" w:val="single"/>
              <w:right w:color="000000" w:space="0" w:sz="6" w:val="single"/>
            </w:tcBorders>
            <w:shd w:fill="auto" w:val="clear"/>
            <w:vAlign w:val="bottom"/>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13">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4">
            <w:pPr>
              <w:spacing w:after="0" w:line="240" w:lineRule="auto"/>
              <w:jc w:val="center"/>
              <w:rPr>
                <w:rFonts w:ascii="Calibri" w:cs="Calibri" w:eastAsia="Calibri" w:hAnsi="Calibri"/>
                <w:color w:val="000000"/>
                <w:sz w:val="16"/>
                <w:szCs w:val="16"/>
              </w:rPr>
            </w:pPr>
            <w:bookmarkStart w:colFirst="0" w:colLast="0" w:name="_heading=h.gjdgxs" w:id="0"/>
            <w:bookmarkEnd w:id="0"/>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15">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16">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18">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1A">
            <w:pPr>
              <w:spacing w:after="0" w:line="240" w:lineRule="auto"/>
              <w:jc w:val="center"/>
              <w:rPr>
                <w:rFonts w:ascii="Calibri" w:cs="Calibri" w:eastAsia="Calibri" w:hAnsi="Calibri"/>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1B">
            <w:pPr>
              <w:spacing w:after="0" w:line="240" w:lineRule="auto"/>
              <w:jc w:val="center"/>
              <w:rPr>
                <w:rFonts w:ascii="Calibri" w:cs="Calibri" w:eastAsia="Calibri" w:hAnsi="Calibri"/>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01E">
            <w:pPr>
              <w:spacing w:after="0" w:line="240" w:lineRule="auto"/>
              <w:jc w:val="center"/>
              <w:rPr>
                <w:rFonts w:ascii="Calibri" w:cs="Calibri" w:eastAsia="Calibri" w:hAnsi="Calibri"/>
                <w:color w:val="000000"/>
                <w:sz w:val="16"/>
                <w:szCs w:val="16"/>
              </w:rPr>
            </w:pPr>
            <w:r w:rsidDel="00000000" w:rsidR="00000000" w:rsidRPr="00000000">
              <w:rPr>
                <w:rtl w:val="0"/>
              </w:rPr>
            </w:r>
          </w:p>
        </w:tc>
      </w:tr>
      <w:tr>
        <w:trPr>
          <w:cantSplit w:val="0"/>
          <w:trHeight w:val="372" w:hRule="atLeast"/>
          <w:tblHeader w:val="0"/>
        </w:trPr>
        <w:tc>
          <w:tcPr>
            <w:vMerge w:val="restart"/>
            <w:tcBorders>
              <w:top w:color="000000" w:space="0" w:sz="6" w:val="single"/>
              <w:left w:color="000000" w:space="0" w:sz="6" w:val="single"/>
              <w:right w:color="000000" w:space="0" w:sz="6" w:val="single"/>
            </w:tcBorders>
            <w:shd w:fill="auto" w:val="clear"/>
            <w:vAlign w:val="bottom"/>
          </w:tcPr>
          <w:p w:rsidR="00000000" w:rsidDel="00000000" w:rsidP="00000000" w:rsidRDefault="00000000" w:rsidRPr="00000000" w14:paraId="0000002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Instituição de origem</w:t>
            </w:r>
          </w:p>
          <w:p w:rsidR="00000000" w:rsidDel="00000000" w:rsidP="00000000" w:rsidRDefault="00000000" w:rsidRPr="00000000" w14:paraId="00000021">
            <w:pPr>
              <w:spacing w:after="0" w:line="240" w:lineRule="auto"/>
              <w:jc w:val="center"/>
              <w:rPr>
                <w:rFonts w:ascii="Calibri" w:cs="Calibri" w:eastAsia="Calibri" w:hAnsi="Calibri"/>
                <w:b w:val="1"/>
                <w:color w:val="000000"/>
                <w:sz w:val="16"/>
                <w:szCs w:val="16"/>
              </w:rPr>
            </w:pP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02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2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Faculdade/Departamento</w:t>
            </w:r>
          </w:p>
        </w:tc>
        <w:tc>
          <w:tcPr>
            <w:gridSpan w:val="2"/>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24">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Código Erasmus (4) (caso se aplique)</w:t>
            </w:r>
          </w:p>
        </w:tc>
        <w:tc>
          <w:tcPr>
            <w:gridSpan w:val="2"/>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2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Morada (Faculdade)</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2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País</w:t>
            </w:r>
          </w:p>
        </w:tc>
        <w:tc>
          <w:tcPr>
            <w:gridSpan w:val="5"/>
            <w:tcBorders>
              <w:top w:color="000000" w:space="0" w:sz="6"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2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 da pessoa de contacto (5) (Administrativo </w:t>
            </w:r>
          </w:p>
          <w:p w:rsidR="00000000" w:rsidDel="00000000" w:rsidP="00000000" w:rsidRDefault="00000000" w:rsidRPr="00000000" w14:paraId="0000002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 faculdade); e-mail; telefone</w:t>
            </w:r>
          </w:p>
        </w:tc>
      </w:tr>
      <w:tr>
        <w:trPr>
          <w:cantSplit w:val="0"/>
          <w:trHeight w:val="410" w:hRule="atLeast"/>
          <w:tblHeader w:val="0"/>
        </w:trPr>
        <w:tc>
          <w:tcPr>
            <w:vMerge w:val="continue"/>
            <w:tcBorders>
              <w:top w:color="000000" w:space="0" w:sz="6" w:val="single"/>
              <w:left w:color="000000" w:space="0" w:sz="6" w:val="single"/>
              <w:right w:color="000000" w:space="0" w:sz="6" w:val="single"/>
            </w:tcBorders>
            <w:shd w:fill="auto" w:val="clear"/>
            <w:vAlign w:val="bottom"/>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3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Instituto Federal da Paraíba</w:t>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31">
            <w:pPr>
              <w:spacing w:after="0" w:line="240" w:lineRule="auto"/>
              <w:jc w:val="center"/>
              <w:rPr>
                <w:rFonts w:ascii="Calibri" w:cs="Calibri" w:eastAsia="Calibri" w:hAnsi="Calibri"/>
                <w:color w:val="000000"/>
                <w:sz w:val="16"/>
                <w:szCs w:val="16"/>
              </w:rPr>
            </w:pPr>
            <w:r w:rsidDel="00000000" w:rsidR="00000000" w:rsidRPr="00000000">
              <w:rPr>
                <w:sz w:val="16"/>
                <w:szCs w:val="16"/>
                <w:rtl w:val="0"/>
              </w:rPr>
              <w:t xml:space="preserve">-</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3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w:t>
            </w:r>
          </w:p>
        </w:tc>
        <w:tc>
          <w:tcPr>
            <w:gridSpan w:val="2"/>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3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Campus --------</w:t>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3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Brasil</w:t>
            </w:r>
          </w:p>
        </w:tc>
        <w:tc>
          <w:tcPr>
            <w:gridSpan w:val="5"/>
            <w:tcBorders>
              <w:top w:color="000000" w:space="0" w:sz="8" w:val="single"/>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Mônica Maria Montenegro de Oliveira</w:t>
            </w:r>
            <w:r w:rsidDel="00000000" w:rsidR="00000000" w:rsidRPr="00000000">
              <w:rPr>
                <w:rtl w:val="0"/>
              </w:rPr>
            </w:r>
          </w:p>
          <w:p w:rsidR="00000000" w:rsidDel="00000000" w:rsidP="00000000" w:rsidRDefault="00000000" w:rsidRPr="00000000" w14:paraId="00000038">
            <w:pPr>
              <w:spacing w:after="0" w:line="240" w:lineRule="auto"/>
              <w:jc w:val="center"/>
              <w:rPr>
                <w:rFonts w:ascii="Calibri" w:cs="Calibri" w:eastAsia="Calibri" w:hAnsi="Calibri"/>
                <w:color w:val="000000"/>
                <w:sz w:val="16"/>
                <w:szCs w:val="16"/>
              </w:rPr>
            </w:pPr>
            <w:hyperlink r:id="rId8">
              <w:r w:rsidDel="00000000" w:rsidR="00000000" w:rsidRPr="00000000">
                <w:rPr>
                  <w:rFonts w:ascii="Calibri" w:cs="Calibri" w:eastAsia="Calibri" w:hAnsi="Calibri"/>
                  <w:color w:val="0000ff"/>
                  <w:sz w:val="16"/>
                  <w:szCs w:val="16"/>
                  <w:u w:val="single"/>
                  <w:rtl w:val="0"/>
                </w:rPr>
                <w:t xml:space="preserve">monica.oliveira@ifpb.edu.br</w:t>
              </w:r>
            </w:hyperlink>
            <w:r w:rsidDel="00000000" w:rsidR="00000000" w:rsidRPr="00000000">
              <w:rPr>
                <w:rFonts w:ascii="Calibri" w:cs="Calibri" w:eastAsia="Calibri" w:hAnsi="Calibri"/>
                <w:color w:val="000000"/>
                <w:sz w:val="16"/>
                <w:szCs w:val="16"/>
                <w:rtl w:val="0"/>
              </w:rPr>
              <w:t xml:space="preserve">  / </w:t>
            </w:r>
            <w:hyperlink r:id="rId9">
              <w:r w:rsidDel="00000000" w:rsidR="00000000" w:rsidRPr="00000000">
                <w:rPr>
                  <w:rFonts w:ascii="Calibri" w:cs="Calibri" w:eastAsia="Calibri" w:hAnsi="Calibri"/>
                  <w:color w:val="0000ff"/>
                  <w:sz w:val="16"/>
                  <w:szCs w:val="16"/>
                  <w:u w:val="single"/>
                  <w:rtl w:val="0"/>
                </w:rPr>
                <w:t xml:space="preserve">arinter@ifpb.edu.br</w:t>
              </w:r>
            </w:hyperlink>
            <w:r w:rsidDel="00000000" w:rsidR="00000000" w:rsidRPr="00000000">
              <w:rPr>
                <w:rtl w:val="0"/>
              </w:rPr>
            </w:r>
          </w:p>
        </w:tc>
      </w:tr>
      <w:tr>
        <w:trPr>
          <w:cantSplit w:val="0"/>
          <w:trHeight w:val="213" w:hRule="atLeast"/>
          <w:tblHeader w:val="0"/>
        </w:trPr>
        <w:tc>
          <w:tcPr>
            <w:vMerge w:val="restart"/>
            <w:tcBorders>
              <w:top w:color="000000" w:space="0" w:sz="6" w:val="single"/>
              <w:left w:color="000000" w:space="0" w:sz="6" w:val="single"/>
              <w:right w:color="000000" w:space="0" w:sz="6" w:val="single"/>
            </w:tcBorders>
            <w:shd w:fill="auto" w:val="clear"/>
            <w:vAlign w:val="bottom"/>
          </w:tcPr>
          <w:p w:rsidR="00000000" w:rsidDel="00000000" w:rsidP="00000000" w:rsidRDefault="00000000" w:rsidRPr="00000000" w14:paraId="0000003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Instituição de acolhimento</w:t>
            </w:r>
          </w:p>
          <w:p w:rsidR="00000000" w:rsidDel="00000000" w:rsidP="00000000" w:rsidRDefault="00000000" w:rsidRPr="00000000" w14:paraId="0000003E">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color w:val="000000"/>
                <w:rtl w:val="0"/>
              </w:rPr>
              <w:t xml:space="preserve"> </w:t>
            </w:r>
            <w:r w:rsidDel="00000000" w:rsidR="00000000" w:rsidRPr="00000000">
              <w:rPr>
                <w:rtl w:val="0"/>
              </w:rPr>
            </w:r>
          </w:p>
        </w:tc>
        <w:tc>
          <w:tcPr>
            <w:tcBorders>
              <w:top w:color="000000" w:space="0" w:sz="6"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03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4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Faculdade/Departamento</w:t>
            </w:r>
          </w:p>
        </w:tc>
        <w:tc>
          <w:tcPr>
            <w:gridSpan w:val="2"/>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4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Código Erasmus (caso se aplique)</w:t>
            </w:r>
          </w:p>
        </w:tc>
        <w:tc>
          <w:tcPr>
            <w:gridSpan w:val="2"/>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43">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Morada</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45">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País</w:t>
            </w:r>
          </w:p>
        </w:tc>
        <w:tc>
          <w:tcPr>
            <w:gridSpan w:val="5"/>
            <w:tcBorders>
              <w:top w:color="000000" w:space="0" w:sz="6"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4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 da pessoa de contacto; e-mail; telefone</w:t>
            </w:r>
          </w:p>
        </w:tc>
      </w:tr>
      <w:tr>
        <w:trPr>
          <w:cantSplit w:val="0"/>
          <w:trHeight w:val="315" w:hRule="atLeast"/>
          <w:tblHeader w:val="0"/>
        </w:trPr>
        <w:tc>
          <w:tcPr>
            <w:vMerge w:val="continue"/>
            <w:tcBorders>
              <w:top w:color="000000" w:space="0" w:sz="6" w:val="single"/>
              <w:left w:color="000000" w:space="0" w:sz="6" w:val="single"/>
              <w:right w:color="000000" w:space="0" w:sz="6" w:val="single"/>
            </w:tcBorders>
            <w:shd w:fill="auto" w:val="clear"/>
            <w:vAlign w:val="bottom"/>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4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Instituto Politécnico de Bragança</w:t>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4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t>
            </w:r>
          </w:p>
        </w:tc>
        <w:tc>
          <w:tcPr>
            <w:gridSpan w:val="2"/>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4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w:t>
            </w:r>
          </w:p>
        </w:tc>
        <w:tc>
          <w:tcPr>
            <w:gridSpan w:val="2"/>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5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Campus Santa Apolónia, Bragança</w:t>
            </w:r>
          </w:p>
        </w:tc>
        <w:tc>
          <w:tcPr>
            <w:tcBorders>
              <w:top w:color="000000" w:space="0" w:sz="8" w:val="single"/>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05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Portugal</w:t>
            </w:r>
          </w:p>
        </w:tc>
        <w:tc>
          <w:tcPr>
            <w:gridSpan w:val="5"/>
            <w:tcBorders>
              <w:top w:color="000000" w:space="0" w:sz="8" w:val="single"/>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053">
            <w:pPr>
              <w:spacing w:after="0" w:line="240" w:lineRule="auto"/>
              <w:jc w:val="center"/>
              <w:rPr>
                <w:sz w:val="16"/>
                <w:szCs w:val="16"/>
              </w:rPr>
            </w:pPr>
            <w:r w:rsidDel="00000000" w:rsidR="00000000" w:rsidRPr="00000000">
              <w:rPr>
                <w:sz w:val="16"/>
                <w:szCs w:val="16"/>
                <w:rtl w:val="0"/>
              </w:rPr>
              <w:t xml:space="preserve">Diogo José Alves Afonso</w:t>
            </w:r>
          </w:p>
          <w:p w:rsidR="00000000" w:rsidDel="00000000" w:rsidP="00000000" w:rsidRDefault="00000000" w:rsidRPr="00000000" w14:paraId="00000054">
            <w:pPr>
              <w:spacing w:after="0" w:line="240" w:lineRule="auto"/>
              <w:jc w:val="center"/>
              <w:rPr>
                <w:sz w:val="16"/>
                <w:szCs w:val="16"/>
              </w:rPr>
            </w:pPr>
            <w:r w:rsidDel="00000000" w:rsidR="00000000" w:rsidRPr="00000000">
              <w:rPr>
                <w:sz w:val="16"/>
                <w:szCs w:val="16"/>
                <w:rtl w:val="0"/>
              </w:rPr>
              <w:t xml:space="preserve">(</w:t>
            </w:r>
            <w:hyperlink r:id="rId10">
              <w:r w:rsidDel="00000000" w:rsidR="00000000" w:rsidRPr="00000000">
                <w:rPr>
                  <w:color w:val="1155cc"/>
                  <w:sz w:val="16"/>
                  <w:szCs w:val="16"/>
                  <w:u w:val="single"/>
                  <w:rtl w:val="0"/>
                </w:rPr>
                <w:t xml:space="preserve">diogo.afonso@ipb.pt</w:t>
              </w:r>
            </w:hyperlink>
            <w:r w:rsidDel="00000000" w:rsidR="00000000" w:rsidRPr="00000000">
              <w:rPr>
                <w:sz w:val="16"/>
                <w:szCs w:val="16"/>
                <w:rtl w:val="0"/>
              </w:rPr>
              <w:t xml:space="preserve">) </w:t>
            </w:r>
          </w:p>
        </w:tc>
      </w:tr>
      <w:tr>
        <w:trPr>
          <w:cantSplit w:val="0"/>
          <w:trHeight w:val="135" w:hRule="atLeast"/>
          <w:tblHeader w:val="0"/>
        </w:trPr>
        <w:tc>
          <w:tcPr>
            <w:gridSpan w:val="13"/>
            <w:tcBorders>
              <w:top w:color="000000"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59">
            <w:pPr>
              <w:spacing w:after="0" w:line="240" w:lineRule="auto"/>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5A">
            <w:pPr>
              <w:spacing w:after="0" w:line="240" w:lineRule="auto"/>
              <w:jc w:val="cente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Antes da mobilidade</w:t>
            </w:r>
          </w:p>
          <w:p w:rsidR="00000000" w:rsidDel="00000000" w:rsidP="00000000" w:rsidRDefault="00000000" w:rsidRPr="00000000" w14:paraId="0000005B">
            <w:pPr>
              <w:spacing w:after="0" w:line="240" w:lineRule="auto"/>
              <w:rPr>
                <w:rFonts w:ascii="Calibri" w:cs="Calibri" w:eastAsia="Calibri" w:hAnsi="Calibri"/>
                <w:color w:val="000000"/>
                <w:sz w:val="16"/>
                <w:szCs w:val="16"/>
              </w:rPr>
            </w:pPr>
            <w:r w:rsidDel="00000000" w:rsidR="00000000" w:rsidRPr="00000000">
              <w:rPr>
                <w:rtl w:val="0"/>
              </w:rPr>
            </w:r>
          </w:p>
        </w:tc>
      </w:tr>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68">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gridSpan w:val="12"/>
            <w:tcBorders>
              <w:top w:color="000000" w:space="0" w:sz="6" w:val="single"/>
              <w:left w:color="000000" w:space="0" w:sz="0" w:val="nil"/>
              <w:bottom w:color="000000" w:space="0" w:sz="0" w:val="nil"/>
              <w:right w:color="000000" w:space="0" w:sz="6" w:val="single"/>
            </w:tcBorders>
            <w:shd w:fill="auto" w:val="clear"/>
            <w:vAlign w:val="bottom"/>
          </w:tcPr>
          <w:p w:rsidR="00000000" w:rsidDel="00000000" w:rsidP="00000000" w:rsidRDefault="00000000" w:rsidRPr="00000000" w14:paraId="00000069">
            <w:pPr>
              <w:spacing w:after="0" w:line="240" w:lineRule="auto"/>
              <w:jc w:val="center"/>
              <w:rPr>
                <w:rFonts w:ascii="Calibri" w:cs="Calibri" w:eastAsia="Calibri" w:hAnsi="Calibri"/>
                <w:b w:val="1"/>
                <w:i w:val="1"/>
                <w:color w:val="000000"/>
                <w:sz w:val="12"/>
                <w:szCs w:val="12"/>
              </w:rPr>
            </w:pPr>
            <w:r w:rsidDel="00000000" w:rsidR="00000000" w:rsidRPr="00000000">
              <w:rPr>
                <w:rFonts w:ascii="Calibri" w:cs="Calibri" w:eastAsia="Calibri" w:hAnsi="Calibri"/>
                <w:b w:val="1"/>
                <w:i w:val="1"/>
                <w:color w:val="000000"/>
                <w:sz w:val="16"/>
                <w:szCs w:val="16"/>
                <w:rtl w:val="0"/>
              </w:rPr>
              <w:t xml:space="preserve">Plano de estudos da instituição de acolhimento</w:t>
              <w:br w:type="textWrapping"/>
            </w:r>
            <w:r w:rsidDel="00000000" w:rsidR="00000000" w:rsidRPr="00000000">
              <w:rPr>
                <w:rtl w:val="0"/>
              </w:rPr>
            </w:r>
          </w:p>
          <w:p w:rsidR="00000000" w:rsidDel="00000000" w:rsidP="00000000" w:rsidRDefault="00000000" w:rsidRPr="00000000" w14:paraId="0000006A">
            <w:pPr>
              <w:spacing w:after="0" w:line="240" w:lineRule="auto"/>
              <w:jc w:val="center"/>
              <w:rPr>
                <w:rFonts w:ascii="Calibri" w:cs="Calibri" w:eastAsia="Calibri" w:hAnsi="Calibri"/>
                <w:b w:val="1"/>
                <w:color w:val="000000"/>
                <w:sz w:val="12"/>
                <w:szCs w:val="12"/>
              </w:rPr>
            </w:pPr>
            <w:r w:rsidDel="00000000" w:rsidR="00000000" w:rsidRPr="00000000">
              <w:rPr>
                <w:rFonts w:ascii="Calibri" w:cs="Calibri" w:eastAsia="Calibri" w:hAnsi="Calibri"/>
                <w:b w:val="1"/>
                <w:color w:val="000000"/>
                <w:sz w:val="16"/>
                <w:szCs w:val="16"/>
                <w:rtl w:val="0"/>
              </w:rPr>
              <w:t xml:space="preserve">Período previsto da mobilidade: ___________________________________________________________</w:t>
              <w:br w:type="textWrapping"/>
            </w:r>
            <w:r w:rsidDel="00000000" w:rsidR="00000000" w:rsidRPr="00000000">
              <w:rPr>
                <w:rtl w:val="0"/>
              </w:rPr>
            </w:r>
          </w:p>
        </w:tc>
      </w:tr>
      <w:tr>
        <w:trPr>
          <w:cantSplit w:val="0"/>
          <w:trHeight w:val="544" w:hRule="atLeast"/>
          <w:tblHeader w:val="0"/>
        </w:trPr>
        <w:tc>
          <w:tcPr>
            <w:tcBorders>
              <w:top w:color="000000" w:space="0" w:sz="0" w:val="nil"/>
              <w:left w:color="000000" w:space="0" w:sz="6" w:val="single"/>
              <w:bottom w:color="000000" w:space="0" w:sz="0" w:val="nil"/>
              <w:right w:color="000000" w:space="0" w:sz="8" w:val="single"/>
            </w:tcBorders>
            <w:shd w:fill="auto" w:val="clear"/>
            <w:vAlign w:val="center"/>
          </w:tcPr>
          <w:p w:rsidR="00000000" w:rsidDel="00000000" w:rsidP="00000000" w:rsidRDefault="00000000" w:rsidRPr="00000000" w14:paraId="0000007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Tabela A</w:t>
            </w:r>
          </w:p>
          <w:p w:rsidR="00000000" w:rsidDel="00000000" w:rsidP="00000000" w:rsidRDefault="00000000" w:rsidRPr="00000000" w14:paraId="0000007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Antes da mobilidade</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Código da unidade (6) curricular</w:t>
              <w:br w:type="textWrapping"/>
            </w:r>
            <w:r w:rsidDel="00000000" w:rsidR="00000000" w:rsidRPr="00000000">
              <w:rPr>
                <w:rFonts w:ascii="Calibri" w:cs="Calibri" w:eastAsia="Calibri" w:hAnsi="Calibri"/>
                <w:color w:val="000000"/>
                <w:sz w:val="16"/>
                <w:szCs w:val="16"/>
                <w:rtl w:val="0"/>
              </w:rPr>
              <w:t xml:space="preserve">(caso se aplique)</w:t>
            </w:r>
            <w:r w:rsidDel="00000000" w:rsidR="00000000" w:rsidRPr="00000000">
              <w:rPr>
                <w:rtl w:val="0"/>
              </w:rPr>
            </w:r>
          </w:p>
        </w:tc>
        <w:tc>
          <w:tcPr>
            <w:gridSpan w:val="5"/>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 da unidade curricular da instituição de acolhimento</w:t>
              <w:br w:type="textWrapping"/>
            </w:r>
            <w:r w:rsidDel="00000000" w:rsidR="00000000" w:rsidRPr="00000000">
              <w:rPr>
                <w:rFonts w:ascii="Calibri" w:cs="Calibri" w:eastAsia="Calibri" w:hAnsi="Calibri"/>
                <w:color w:val="000000"/>
                <w:sz w:val="16"/>
                <w:szCs w:val="16"/>
                <w:rtl w:val="0"/>
              </w:rPr>
              <w:t xml:space="preserve">(conforme indicado no plano de estudos (7))</w:t>
            </w:r>
            <w:r w:rsidDel="00000000" w:rsidR="00000000" w:rsidRPr="00000000">
              <w:rPr>
                <w:rFonts w:ascii="Calibri" w:cs="Calibri" w:eastAsia="Calibri" w:hAnsi="Calibri"/>
                <w:b w:val="1"/>
                <w:color w:val="000000"/>
                <w:sz w:val="16"/>
                <w:szCs w:val="16"/>
                <w:rtl w:val="0"/>
              </w:rPr>
              <w:t xml:space="preserve"> </w:t>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7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Semestre </w:t>
              <w:br w:type="textWrapping"/>
            </w:r>
            <w:r w:rsidDel="00000000" w:rsidR="00000000" w:rsidRPr="00000000">
              <w:rPr>
                <w:rFonts w:ascii="Calibri" w:cs="Calibri" w:eastAsia="Calibri" w:hAnsi="Calibri"/>
                <w:color w:val="000000"/>
                <w:sz w:val="16"/>
                <w:szCs w:val="16"/>
                <w:rtl w:val="0"/>
              </w:rPr>
              <w:t xml:space="preserve">[Por ex., 1º/2º]</w:t>
            </w: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8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Número de créditos ECTS (8) ou o número de horas, que será atribuído pela instituição de acolhimento após conclusão com aproveitamento</w:t>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84">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5">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6">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8B">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8E">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91">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2">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3">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98">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9B">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9E">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F">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0">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5">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A8">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AB">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C">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AD">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2">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B5">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B8">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B9">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A">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BF">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C2">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C5">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C6">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7">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CF">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D2">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D3">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4">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D9">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DC">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DF">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0">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1">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6">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E9">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EC">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ED">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EE">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3">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0F6">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94"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F9">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FA">
            <w:pPr>
              <w:spacing w:after="0" w:line="240" w:lineRule="auto"/>
              <w:rPr>
                <w:rFonts w:ascii="Calibri" w:cs="Calibri" w:eastAsia="Calibri" w:hAnsi="Calibri"/>
                <w:i w:val="1"/>
                <w:color w:val="000000"/>
                <w:sz w:val="16"/>
                <w:szCs w:val="16"/>
              </w:rPr>
            </w:pPr>
            <w:r w:rsidDel="00000000" w:rsidR="00000000" w:rsidRPr="00000000">
              <w:rPr>
                <w:rtl w:val="0"/>
              </w:rPr>
            </w:r>
          </w:p>
        </w:tc>
        <w:tc>
          <w:tcPr>
            <w:gridSpan w:val="5"/>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FB">
            <w:pPr>
              <w:spacing w:after="0" w:line="240" w:lineRule="auto"/>
              <w:rPr>
                <w:rFonts w:ascii="Calibri" w:cs="Calibri" w:eastAsia="Calibri" w:hAnsi="Calibri"/>
                <w:b w:val="1"/>
                <w:i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00">
            <w:pPr>
              <w:spacing w:after="0" w:line="240" w:lineRule="auto"/>
              <w:rPr>
                <w:rFonts w:ascii="Calibri" w:cs="Calibri" w:eastAsia="Calibri" w:hAnsi="Calibri"/>
                <w:b w:val="1"/>
                <w:color w:val="000000"/>
                <w:sz w:val="16"/>
                <w:szCs w:val="16"/>
              </w:rPr>
            </w:pPr>
            <w:r w:rsidDel="00000000" w:rsidR="00000000" w:rsidRPr="00000000">
              <w:rPr>
                <w:rtl w:val="0"/>
              </w:rPr>
            </w:r>
          </w:p>
        </w:tc>
        <w:tc>
          <w:tcPr>
            <w:gridSpan w:val="3"/>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03">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74" w:hRule="atLeast"/>
          <w:tblHeader w:val="0"/>
        </w:trPr>
        <w:tc>
          <w:tcPr>
            <w:gridSpan w:val="13"/>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0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Hiperligação para o plano de estudos da instituição de acolhimento descrevendo os resultados de aprendizagem: </w:t>
            </w:r>
          </w:p>
        </w:tc>
      </w:tr>
      <w:tr>
        <w:trPr>
          <w:cantSplit w:val="0"/>
          <w:trHeight w:val="7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3">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4">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5">
            <w:pPr>
              <w:spacing w:after="0" w:line="240" w:lineRule="auto"/>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16">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8">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9">
            <w:pPr>
              <w:spacing w:after="0" w:line="240" w:lineRule="auto"/>
              <w:rPr>
                <w:rFonts w:ascii="Calibri" w:cs="Calibri" w:eastAsia="Calibri" w:hAnsi="Calibri"/>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A">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D">
            <w:pPr>
              <w:spacing w:after="0" w:line="240" w:lineRule="auto"/>
              <w:rPr>
                <w:rFonts w:ascii="Calibri" w:cs="Calibri" w:eastAsia="Calibri" w:hAnsi="Calibri"/>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E">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0">
            <w:pPr>
              <w:spacing w:after="0" w:line="240" w:lineRule="auto"/>
              <w:rPr>
                <w:rFonts w:ascii="Calibri" w:cs="Calibri" w:eastAsia="Calibri" w:hAnsi="Calibri"/>
                <w:color w:val="000000"/>
              </w:rPr>
            </w:pPr>
            <w:r w:rsidDel="00000000" w:rsidR="00000000" w:rsidRPr="00000000">
              <w:rPr>
                <w:rtl w:val="0"/>
              </w:rPr>
            </w:r>
          </w:p>
        </w:tc>
      </w:tr>
      <w:tr>
        <w:trPr>
          <w:cantSplit w:val="0"/>
          <w:trHeight w:val="330" w:hRule="atLeast"/>
          <w:tblHeader w:val="0"/>
        </w:trPr>
        <w:tc>
          <w:tcPr>
            <w:gridSpan w:val="13"/>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2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b w:val="1"/>
                <w:color w:val="000000"/>
                <w:sz w:val="16"/>
                <w:szCs w:val="16"/>
                <w:rtl w:val="0"/>
              </w:rPr>
              <w:t xml:space="preserve">O nível de competência linguística (9)</w:t>
            </w:r>
            <w:r w:rsidDel="00000000" w:rsidR="00000000" w:rsidRPr="00000000">
              <w:rPr>
                <w:rFonts w:ascii="Calibri" w:cs="Calibri" w:eastAsia="Calibri" w:hAnsi="Calibri"/>
                <w:color w:val="000000"/>
                <w:sz w:val="16"/>
                <w:szCs w:val="16"/>
                <w:rtl w:val="0"/>
              </w:rPr>
              <w:t xml:space="preserve"> na língua inglesa que o estudante já tem ou aceita adquirir até ao início do período de estudos é: </w:t>
            </w:r>
            <w:r w:rsidDel="00000000" w:rsidR="00000000" w:rsidRPr="00000000">
              <w:rPr>
                <w:rFonts w:ascii="Calibri" w:cs="Calibri" w:eastAsia="Calibri" w:hAnsi="Calibri"/>
                <w:i w:val="1"/>
                <w:color w:val="000000"/>
                <w:sz w:val="16"/>
                <w:szCs w:val="16"/>
                <w:rtl w:val="0"/>
              </w:rPr>
              <w:t xml:space="preserve">A1 </w:t>
            </w:r>
            <w:sdt>
              <w:sdtPr>
                <w:tag w:val="goog_rdk_0"/>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Fonts w:ascii="Calibri" w:cs="Calibri" w:eastAsia="Calibri" w:hAnsi="Calibri"/>
                <w:i w:val="1"/>
                <w:color w:val="000000"/>
                <w:sz w:val="16"/>
                <w:szCs w:val="16"/>
                <w:rtl w:val="0"/>
              </w:rPr>
              <w:t xml:space="preserve">     A2 </w:t>
            </w:r>
            <w:sdt>
              <w:sdtPr>
                <w:tag w:val="goog_rdk_1"/>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Fonts w:ascii="Calibri" w:cs="Calibri" w:eastAsia="Calibri" w:hAnsi="Calibri"/>
                <w:i w:val="1"/>
                <w:color w:val="000000"/>
                <w:sz w:val="16"/>
                <w:szCs w:val="16"/>
                <w:rtl w:val="0"/>
              </w:rPr>
              <w:t xml:space="preserve">     B1 </w:t>
            </w:r>
            <w:r w:rsidDel="00000000" w:rsidR="00000000" w:rsidRPr="00000000">
              <w:rPr>
                <w:rFonts w:ascii="Calibri" w:cs="Calibri" w:eastAsia="Calibri" w:hAnsi="Calibri"/>
                <w:i w:val="1"/>
                <w:color w:val="000000"/>
                <w:sz w:val="12"/>
                <w:szCs w:val="12"/>
                <w:rtl w:val="0"/>
              </w:rPr>
              <w:t xml:space="preserve"> </w:t>
            </w:r>
            <w:sdt>
              <w:sdtPr>
                <w:tag w:val="goog_rdk_2"/>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Fonts w:ascii="Calibri" w:cs="Calibri" w:eastAsia="Calibri" w:hAnsi="Calibri"/>
                <w:i w:val="1"/>
                <w:color w:val="000000"/>
                <w:sz w:val="16"/>
                <w:szCs w:val="16"/>
                <w:rtl w:val="0"/>
              </w:rPr>
              <w:t xml:space="preserve">     B2 </w:t>
            </w:r>
            <w:sdt>
              <w:sdtPr>
                <w:tag w:val="goog_rdk_3"/>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Fonts w:ascii="Calibri" w:cs="Calibri" w:eastAsia="Calibri" w:hAnsi="Calibri"/>
                <w:i w:val="1"/>
                <w:color w:val="000000"/>
                <w:sz w:val="16"/>
                <w:szCs w:val="16"/>
                <w:rtl w:val="0"/>
              </w:rPr>
              <w:t xml:space="preserve">     C1 </w:t>
            </w:r>
            <w:sdt>
              <w:sdtPr>
                <w:tag w:val="goog_rdk_4"/>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Fonts w:ascii="Calibri" w:cs="Calibri" w:eastAsia="Calibri" w:hAnsi="Calibri"/>
                <w:i w:val="1"/>
                <w:color w:val="000000"/>
                <w:sz w:val="16"/>
                <w:szCs w:val="16"/>
                <w:rtl w:val="0"/>
              </w:rPr>
              <w:t xml:space="preserve">     C2 </w:t>
            </w:r>
            <w:sdt>
              <w:sdtPr>
                <w:tag w:val="goog_rdk_5"/>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Fonts w:ascii="Calibri" w:cs="Calibri" w:eastAsia="Calibri" w:hAnsi="Calibri"/>
                <w:i w:val="1"/>
                <w:color w:val="000000"/>
                <w:sz w:val="16"/>
                <w:szCs w:val="16"/>
                <w:rtl w:val="0"/>
              </w:rPr>
              <w:t xml:space="preserve">     Falante nativo </w:t>
            </w:r>
            <w:sdt>
              <w:sdtPr>
                <w:tag w:val="goog_rdk_6"/>
              </w:sdtPr>
              <w:sdtContent>
                <w:r w:rsidDel="00000000" w:rsidR="00000000" w:rsidRPr="00000000">
                  <w:rPr>
                    <w:rFonts w:ascii="Arial Unicode MS" w:cs="Arial Unicode MS" w:eastAsia="Arial Unicode MS" w:hAnsi="Arial Unicode MS"/>
                    <w:color w:val="000000"/>
                    <w:sz w:val="12"/>
                    <w:szCs w:val="12"/>
                    <w:rtl w:val="0"/>
                  </w:rPr>
                  <w:t xml:space="preserve">☐</w:t>
                </w:r>
              </w:sdtContent>
            </w:sdt>
            <w:r w:rsidDel="00000000" w:rsidR="00000000" w:rsidRPr="00000000">
              <w:rPr>
                <w:rtl w:val="0"/>
              </w:rPr>
            </w:r>
          </w:p>
        </w:tc>
      </w:tr>
    </w:tbl>
    <w:p w:rsidR="00000000" w:rsidDel="00000000" w:rsidP="00000000" w:rsidRDefault="00000000" w:rsidRPr="00000000" w14:paraId="0000012E">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2F">
      <w:pPr>
        <w:spacing w:after="0" w:line="240" w:lineRule="auto"/>
        <w:jc w:val="center"/>
        <w:rPr>
          <w:rFonts w:ascii="Calibri" w:cs="Calibri" w:eastAsia="Calibri" w:hAnsi="Calibri"/>
          <w:color w:val="000000"/>
          <w:sz w:val="16"/>
          <w:szCs w:val="16"/>
        </w:rPr>
      </w:pPr>
      <w:r w:rsidDel="00000000" w:rsidR="00000000" w:rsidRPr="00000000">
        <w:rPr>
          <w:rtl w:val="0"/>
        </w:rPr>
      </w:r>
    </w:p>
    <w:tbl>
      <w:tblPr>
        <w:tblStyle w:val="Table2"/>
        <w:tblW w:w="11056.0" w:type="dxa"/>
        <w:jc w:val="left"/>
        <w:tblInd w:w="277.0" w:type="dxa"/>
        <w:tblLayout w:type="fixed"/>
        <w:tblLook w:val="0400"/>
      </w:tblPr>
      <w:tblGrid>
        <w:gridCol w:w="982"/>
        <w:gridCol w:w="1853"/>
        <w:gridCol w:w="5103"/>
        <w:gridCol w:w="1276"/>
        <w:gridCol w:w="1842"/>
        <w:tblGridChange w:id="0">
          <w:tblGrid>
            <w:gridCol w:w="982"/>
            <w:gridCol w:w="1853"/>
            <w:gridCol w:w="5103"/>
            <w:gridCol w:w="1276"/>
            <w:gridCol w:w="1842"/>
          </w:tblGrid>
        </w:tblGridChange>
      </w:tblGrid>
      <w:tr>
        <w:trPr>
          <w:cantSplit w:val="0"/>
          <w:trHeight w:val="104" w:hRule="atLeast"/>
          <w:tblHeader w:val="0"/>
        </w:trPr>
        <w:tc>
          <w:tcPr>
            <w:tcBorders>
              <w:top w:color="000000" w:space="0" w:sz="6" w:val="single"/>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30">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gridSpan w:val="4"/>
            <w:tcBorders>
              <w:top w:color="000000" w:space="0" w:sz="6" w:val="single"/>
              <w:left w:color="000000" w:space="0" w:sz="0" w:val="nil"/>
              <w:bottom w:color="000000" w:space="0" w:sz="0" w:val="nil"/>
              <w:right w:color="000000" w:space="0" w:sz="6" w:val="single"/>
            </w:tcBorders>
            <w:shd w:fill="auto" w:val="clear"/>
            <w:vAlign w:val="bottom"/>
          </w:tcPr>
          <w:p w:rsidR="00000000" w:rsidDel="00000000" w:rsidP="00000000" w:rsidRDefault="00000000" w:rsidRPr="00000000" w14:paraId="00000131">
            <w:pPr>
              <w:spacing w:after="0" w:line="240" w:lineRule="auto"/>
              <w:jc w:val="center"/>
              <w:rPr>
                <w:rFonts w:ascii="Calibri" w:cs="Calibri" w:eastAsia="Calibri" w:hAnsi="Calibri"/>
                <w:b w:val="1"/>
                <w:i w:val="1"/>
                <w:color w:val="000000"/>
                <w:sz w:val="12"/>
                <w:szCs w:val="12"/>
              </w:rPr>
            </w:pPr>
            <w:r w:rsidDel="00000000" w:rsidR="00000000" w:rsidRPr="00000000">
              <w:rPr>
                <w:rFonts w:ascii="Calibri" w:cs="Calibri" w:eastAsia="Calibri" w:hAnsi="Calibri"/>
                <w:b w:val="1"/>
                <w:i w:val="1"/>
                <w:color w:val="000000"/>
                <w:sz w:val="16"/>
                <w:szCs w:val="16"/>
                <w:rtl w:val="0"/>
              </w:rPr>
              <w:t xml:space="preserve">Reconhecimento na instituição de origem</w:t>
            </w:r>
            <w:r w:rsidDel="00000000" w:rsidR="00000000" w:rsidRPr="00000000">
              <w:rPr>
                <w:rtl w:val="0"/>
              </w:rPr>
            </w:r>
          </w:p>
          <w:p w:rsidR="00000000" w:rsidDel="00000000" w:rsidP="00000000" w:rsidRDefault="00000000" w:rsidRPr="00000000" w14:paraId="00000132">
            <w:pPr>
              <w:spacing w:after="0" w:line="240" w:lineRule="auto"/>
              <w:jc w:val="center"/>
              <w:rPr>
                <w:rFonts w:ascii="Calibri" w:cs="Calibri" w:eastAsia="Calibri" w:hAnsi="Calibri"/>
                <w:b w:val="1"/>
                <w:i w:val="1"/>
                <w:color w:val="000000"/>
                <w:sz w:val="12"/>
                <w:szCs w:val="12"/>
              </w:rPr>
            </w:pPr>
            <w:r w:rsidDel="00000000" w:rsidR="00000000" w:rsidRPr="00000000">
              <w:rPr>
                <w:rtl w:val="0"/>
              </w:rPr>
            </w:r>
          </w:p>
        </w:tc>
      </w:tr>
      <w:tr>
        <w:trPr>
          <w:cantSplit w:val="0"/>
          <w:trHeight w:val="529" w:hRule="atLeast"/>
          <w:tblHeader w:val="0"/>
        </w:trPr>
        <w:tc>
          <w:tcPr>
            <w:tcBorders>
              <w:top w:color="000000" w:space="0" w:sz="0" w:val="nil"/>
              <w:left w:color="000000" w:space="0" w:sz="6" w:val="single"/>
              <w:bottom w:color="000000" w:space="0" w:sz="0" w:val="nil"/>
              <w:right w:color="000000" w:space="0" w:sz="0" w:val="nil"/>
            </w:tcBorders>
            <w:shd w:fill="auto" w:val="clear"/>
            <w:vAlign w:val="center"/>
          </w:tcPr>
          <w:p w:rsidR="00000000" w:rsidDel="00000000" w:rsidP="00000000" w:rsidRDefault="00000000" w:rsidRPr="00000000" w14:paraId="00000136">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Tabela B</w:t>
            </w:r>
          </w:p>
          <w:p w:rsidR="00000000" w:rsidDel="00000000" w:rsidP="00000000" w:rsidRDefault="00000000" w:rsidRPr="00000000" w14:paraId="00000137">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Antes da mobilidade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8">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Código da unidade curricular </w:t>
            </w:r>
          </w:p>
          <w:p w:rsidR="00000000" w:rsidDel="00000000" w:rsidP="00000000" w:rsidRDefault="00000000" w:rsidRPr="00000000" w14:paraId="00000139">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color w:val="000000"/>
                <w:sz w:val="16"/>
                <w:szCs w:val="16"/>
                <w:rtl w:val="0"/>
              </w:rPr>
              <w:t xml:space="preserve">(caso se aplique)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3A">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 da unidade curricular da instituição de origem</w:t>
              <w:br w:type="textWrapping"/>
            </w:r>
            <w:r w:rsidDel="00000000" w:rsidR="00000000" w:rsidRPr="00000000">
              <w:rPr>
                <w:rFonts w:ascii="Calibri" w:cs="Calibri" w:eastAsia="Calibri" w:hAnsi="Calibri"/>
                <w:color w:val="000000"/>
                <w:sz w:val="16"/>
                <w:szCs w:val="16"/>
                <w:rtl w:val="0"/>
              </w:rPr>
              <w:t xml:space="preserve"> (conforme indicado no plano de estudos)</w:t>
            </w:r>
            <w:r w:rsidDel="00000000" w:rsidR="00000000" w:rsidRPr="00000000">
              <w:rPr>
                <w:rFonts w:ascii="Calibri" w:cs="Calibri" w:eastAsia="Calibri" w:hAnsi="Calibri"/>
                <w:b w:val="1"/>
                <w:color w:val="000000"/>
                <w:sz w:val="16"/>
                <w:szCs w:val="16"/>
                <w:rtl w:val="0"/>
              </w:rPr>
              <w:t xml:space="preserve"> </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3B">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Semestre </w:t>
              <w:br w:type="textWrapping"/>
            </w:r>
            <w:r w:rsidDel="00000000" w:rsidR="00000000" w:rsidRPr="00000000">
              <w:rPr>
                <w:rFonts w:ascii="Calibri" w:cs="Calibri" w:eastAsia="Calibri" w:hAnsi="Calibri"/>
                <w:color w:val="000000"/>
                <w:sz w:val="16"/>
                <w:szCs w:val="16"/>
                <w:rtl w:val="0"/>
              </w:rPr>
              <w:t xml:space="preserve">[Por ex., 1º/2º]</w:t>
            </w: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13C">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Número de créditos ECTS ou o número de horas, que será reconhecido pela instituição de origem</w:t>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3D">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3E">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3F">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0">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41">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42">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3">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4">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5">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46">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47">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8">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9">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A">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4B">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4C">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4D">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E">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4F">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50">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51">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2">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53">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54">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55">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56">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7">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58">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59">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5A">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5B">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5C">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5D">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5E">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5F">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60">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1">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2">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3">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64">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96" w:hRule="atLeast"/>
          <w:tblHeader w:val="0"/>
        </w:trPr>
        <w:tc>
          <w:tcPr>
            <w:tcBorders>
              <w:top w:color="000000" w:space="0" w:sz="0" w:val="nil"/>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165">
            <w:pPr>
              <w:spacing w:after="0" w:line="240" w:lineRule="auto"/>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66">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7">
            <w:pPr>
              <w:spacing w:after="0" w:line="240" w:lineRule="auto"/>
              <w:rPr>
                <w:rFonts w:ascii="Calibri" w:cs="Calibri" w:eastAsia="Calibri" w:hAnsi="Calibri"/>
                <w:i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8">
            <w:pPr>
              <w:spacing w:after="0" w:line="240" w:lineRule="auto"/>
              <w:rPr>
                <w:rFonts w:ascii="Calibri" w:cs="Calibri" w:eastAsia="Calibri" w:hAnsi="Calibri"/>
                <w:b w:val="1"/>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69">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55" w:hRule="atLeast"/>
          <w:tblHeader w:val="0"/>
        </w:trPr>
        <w:tc>
          <w:tcPr>
            <w:tcBorders>
              <w:top w:color="000000" w:space="0" w:sz="0" w:val="nil"/>
              <w:left w:color="000000" w:space="0" w:sz="6" w:val="single"/>
              <w:bottom w:color="000000" w:space="0" w:sz="6" w:val="single"/>
              <w:right w:color="000000" w:space="0" w:sz="0" w:val="nil"/>
            </w:tcBorders>
            <w:shd w:fill="auto" w:val="clear"/>
            <w:vAlign w:val="bottom"/>
          </w:tcPr>
          <w:p w:rsidR="00000000" w:rsidDel="00000000" w:rsidP="00000000" w:rsidRDefault="00000000" w:rsidRPr="00000000" w14:paraId="0000016A">
            <w:pPr>
              <w:spacing w:after="0" w:line="240" w:lineRule="auto"/>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 </w:t>
            </w:r>
          </w:p>
        </w:tc>
        <w:tc>
          <w:tcPr>
            <w:tcBorders>
              <w:top w:color="000000" w:space="0" w:sz="0" w:val="nil"/>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16B">
            <w:pPr>
              <w:spacing w:after="0" w:line="240" w:lineRule="auto"/>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tcBorders>
              <w:top w:color="000000" w:space="0" w:sz="0" w:val="nil"/>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16C">
            <w:pPr>
              <w:spacing w:after="0" w:line="240" w:lineRule="auto"/>
              <w:rPr>
                <w:rFonts w:ascii="Calibri" w:cs="Calibri" w:eastAsia="Calibri" w:hAnsi="Calibri"/>
                <w:i w:val="1"/>
                <w:color w:val="000000"/>
                <w:sz w:val="16"/>
                <w:szCs w:val="16"/>
              </w:rPr>
            </w:pPr>
            <w:r w:rsidDel="00000000" w:rsidR="00000000" w:rsidRPr="00000000">
              <w:rPr>
                <w:rFonts w:ascii="Calibri" w:cs="Calibri" w:eastAsia="Calibri" w:hAnsi="Calibri"/>
                <w:i w:val="1"/>
                <w:color w:val="000000"/>
                <w:sz w:val="16"/>
                <w:szCs w:val="16"/>
                <w:rtl w:val="0"/>
              </w:rPr>
              <w:t xml:space="preserve">  </w:t>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16D">
            <w:pPr>
              <w:spacing w:after="0" w:line="240" w:lineRule="auto"/>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 </w:t>
            </w:r>
          </w:p>
        </w:tc>
        <w:tc>
          <w:tcPr>
            <w:tcBorders>
              <w:top w:color="000000" w:space="0" w:sz="8" w:val="single"/>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16E">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205" w:hRule="atLeast"/>
          <w:tblHeader w:val="0"/>
        </w:trPr>
        <w:tc>
          <w:tcPr>
            <w:gridSpan w:val="5"/>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6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Disposições que se aplicam se o estudante não obtiver aproveitamento a algumas unidades curriculares: </w:t>
            </w:r>
          </w:p>
        </w:tc>
      </w:tr>
    </w:tbl>
    <w:p w:rsidR="00000000" w:rsidDel="00000000" w:rsidP="00000000" w:rsidRDefault="00000000" w:rsidRPr="00000000" w14:paraId="00000174">
      <w:pPr>
        <w:spacing w:after="0" w:line="240" w:lineRule="auto"/>
        <w:jc w:val="cente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175">
      <w:pPr>
        <w:spacing w:after="0" w:line="240" w:lineRule="auto"/>
        <w:jc w:val="center"/>
        <w:rPr>
          <w:rFonts w:ascii="Calibri" w:cs="Calibri" w:eastAsia="Calibri" w:hAnsi="Calibri"/>
          <w:color w:val="000000"/>
          <w:sz w:val="16"/>
          <w:szCs w:val="16"/>
        </w:rPr>
      </w:pPr>
      <w:r w:rsidDel="00000000" w:rsidR="00000000" w:rsidRPr="00000000">
        <w:rPr>
          <w:rtl w:val="0"/>
        </w:rPr>
      </w:r>
    </w:p>
    <w:tbl>
      <w:tblPr>
        <w:tblStyle w:val="Table3"/>
        <w:tblW w:w="11056.000000000002" w:type="dxa"/>
        <w:jc w:val="left"/>
        <w:tblInd w:w="277.0" w:type="dxa"/>
        <w:tblLayout w:type="fixed"/>
        <w:tblLook w:val="0400"/>
      </w:tblPr>
      <w:tblGrid>
        <w:gridCol w:w="1988"/>
        <w:gridCol w:w="2123"/>
        <w:gridCol w:w="2126"/>
        <w:gridCol w:w="1701"/>
        <w:gridCol w:w="1276"/>
        <w:gridCol w:w="1842"/>
        <w:tblGridChange w:id="0">
          <w:tblGrid>
            <w:gridCol w:w="1988"/>
            <w:gridCol w:w="2123"/>
            <w:gridCol w:w="2126"/>
            <w:gridCol w:w="1701"/>
            <w:gridCol w:w="1276"/>
            <w:gridCol w:w="1842"/>
          </w:tblGrid>
        </w:tblGridChange>
      </w:tblGrid>
      <w:tr>
        <w:trPr>
          <w:cantSplit w:val="0"/>
          <w:trHeight w:val="132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6">
            <w:pPr>
              <w:spacing w:after="0" w:line="240" w:lineRule="auto"/>
              <w:jc w:val="center"/>
              <w:rPr>
                <w:rFonts w:ascii="Calibri" w:cs="Calibri" w:eastAsia="Calibri" w:hAnsi="Calibri"/>
                <w:b w:val="1"/>
                <w:i w:val="1"/>
                <w:color w:val="000000"/>
                <w:sz w:val="16"/>
                <w:szCs w:val="16"/>
              </w:rPr>
            </w:pPr>
            <w:r w:rsidDel="00000000" w:rsidR="00000000" w:rsidRPr="00000000">
              <w:rPr>
                <w:rFonts w:ascii="Calibri" w:cs="Calibri" w:eastAsia="Calibri" w:hAnsi="Calibri"/>
                <w:b w:val="1"/>
                <w:i w:val="1"/>
                <w:color w:val="000000"/>
                <w:sz w:val="16"/>
                <w:szCs w:val="16"/>
                <w:rtl w:val="0"/>
              </w:rPr>
              <w:t xml:space="preserve">Compromisso, assinaturas e carimbo (carimbo da instituição de origem [obrigatório]; da instituição de acolhimento [caso se aplique])</w:t>
            </w:r>
          </w:p>
          <w:p w:rsidR="00000000" w:rsidDel="00000000" w:rsidP="00000000" w:rsidRDefault="00000000" w:rsidRPr="00000000" w14:paraId="0000017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4"/>
                <w:szCs w:val="14"/>
                <w:rtl w:val="0"/>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estudante. A instituição de origem compromete-se a reconhecer todos os créditos obtidos na instituição de acolhimento relativos à conclusão com aproveitamento em todas as unidades curriculares e a contabilizá-las para o grau do estudante, conforme descrito na Tabela B. Quaisquer exceções ao disposto encontram-se no documento anexo a este Contrato de Estudos e foram acordadas por todas as partes intervenientes. O estudante e a instituição de acolhimento irão comunicar à instituição de origem quaisquer problemas ou alterações respeitantes ao programa de estudos, pessoas responsáveis e/ou período de estudos.</w:t>
            </w:r>
            <w:r w:rsidDel="00000000" w:rsidR="00000000" w:rsidRPr="00000000">
              <w:rPr>
                <w:rtl w:val="0"/>
              </w:rPr>
            </w:r>
          </w:p>
        </w:tc>
      </w:tr>
      <w:tr>
        <w:trPr>
          <w:cantSplit w:val="0"/>
          <w:trHeight w:val="178"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7D">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Compromisso</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E">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Nome</w:t>
            </w:r>
          </w:p>
        </w:tc>
        <w:tc>
          <w:tcPr>
            <w:tcBorders>
              <w:top w:color="000000" w:space="0" w:sz="6"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7F">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E-mail</w:t>
            </w:r>
          </w:p>
        </w:tc>
        <w:tc>
          <w:tcPr>
            <w:tcBorders>
              <w:top w:color="000000" w:space="0" w:sz="6"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80">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Cargo</w:t>
            </w:r>
          </w:p>
        </w:tc>
        <w:tc>
          <w:tcPr>
            <w:tcBorders>
              <w:top w:color="000000" w:space="0" w:sz="6"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1">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Data</w:t>
            </w:r>
          </w:p>
        </w:tc>
        <w:tc>
          <w:tcPr>
            <w:tcBorders>
              <w:top w:color="000000" w:space="0" w:sz="6" w:val="single"/>
              <w:left w:color="000000" w:space="0" w:sz="8" w:val="single"/>
              <w:bottom w:color="000000" w:space="0" w:sz="8" w:val="single"/>
              <w:right w:color="000000" w:space="0" w:sz="6" w:val="single"/>
            </w:tcBorders>
            <w:shd w:fill="auto" w:val="clear"/>
            <w:vAlign w:val="center"/>
          </w:tcPr>
          <w:p w:rsidR="00000000" w:rsidDel="00000000" w:rsidP="00000000" w:rsidRDefault="00000000" w:rsidRPr="00000000" w14:paraId="0000018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ASSINATURA, CARIMBO</w:t>
            </w:r>
          </w:p>
        </w:tc>
      </w:tr>
      <w:tr>
        <w:trPr>
          <w:cantSplit w:val="0"/>
          <w:trHeight w:val="355"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8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Estudante</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84">
            <w:pPr>
              <w:spacing w:after="0" w:line="240" w:lineRule="auto"/>
              <w:jc w:val="center"/>
              <w:rPr>
                <w:rFonts w:ascii="Calibri" w:cs="Calibri" w:eastAsia="Calibri" w:hAnsi="Calibri"/>
                <w:color w:val="000000"/>
                <w:sz w:val="16"/>
                <w:szCs w:val="16"/>
                <w:highlight w:val="lightGray"/>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85">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8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Estudante</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7">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188">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157"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8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Responsável (10) na</w:t>
            </w:r>
            <w:r w:rsidDel="00000000" w:rsidR="00000000" w:rsidRPr="00000000">
              <w:rPr>
                <w:rFonts w:ascii="Calibri" w:cs="Calibri" w:eastAsia="Calibri" w:hAnsi="Calibri"/>
                <w:b w:val="1"/>
                <w:color w:val="000000"/>
                <w:sz w:val="16"/>
                <w:szCs w:val="16"/>
                <w:rtl w:val="0"/>
              </w:rPr>
              <w:t xml:space="preserve"> </w:t>
            </w:r>
            <w:r w:rsidDel="00000000" w:rsidR="00000000" w:rsidRPr="00000000">
              <w:rPr>
                <w:rFonts w:ascii="Calibri" w:cs="Calibri" w:eastAsia="Calibri" w:hAnsi="Calibri"/>
                <w:color w:val="000000"/>
                <w:sz w:val="16"/>
                <w:szCs w:val="16"/>
                <w:rtl w:val="0"/>
              </w:rPr>
              <w:t xml:space="preserve">instituição de origem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Mônica Maria Montenegro de Oliveira</w:t>
            </w: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8B">
            <w:pPr>
              <w:spacing w:after="0" w:line="240" w:lineRule="auto"/>
              <w:jc w:val="center"/>
              <w:rPr>
                <w:rFonts w:ascii="Calibri" w:cs="Calibri" w:eastAsia="Calibri" w:hAnsi="Calibri"/>
                <w:color w:val="000000"/>
                <w:sz w:val="16"/>
                <w:szCs w:val="16"/>
              </w:rPr>
            </w:pPr>
            <w:hyperlink r:id="rId11">
              <w:r w:rsidDel="00000000" w:rsidR="00000000" w:rsidRPr="00000000">
                <w:rPr>
                  <w:rFonts w:ascii="Calibri" w:cs="Calibri" w:eastAsia="Calibri" w:hAnsi="Calibri"/>
                  <w:color w:val="0000ff"/>
                  <w:sz w:val="16"/>
                  <w:szCs w:val="16"/>
                  <w:u w:val="single"/>
                  <w:rtl w:val="0"/>
                </w:rPr>
                <w:t xml:space="preserve">monica.oliveira@ifpb.edu.br</w:t>
              </w:r>
            </w:hyperlink>
            <w:r w:rsidDel="00000000" w:rsidR="00000000" w:rsidRPr="00000000">
              <w:rPr>
                <w:rFonts w:ascii="Calibri" w:cs="Calibri" w:eastAsia="Calibri" w:hAnsi="Calibri"/>
                <w:color w:val="000000"/>
                <w:sz w:val="16"/>
                <w:szCs w:val="16"/>
                <w:rtl w:val="0"/>
              </w:rPr>
              <w:t xml:space="preserve"> / </w:t>
            </w:r>
            <w:hyperlink r:id="rId12">
              <w:r w:rsidDel="00000000" w:rsidR="00000000" w:rsidRPr="00000000">
                <w:rPr>
                  <w:rFonts w:ascii="Calibri" w:cs="Calibri" w:eastAsia="Calibri" w:hAnsi="Calibri"/>
                  <w:color w:val="0000ff"/>
                  <w:sz w:val="16"/>
                  <w:szCs w:val="16"/>
                  <w:u w:val="single"/>
                  <w:rtl w:val="0"/>
                </w:rPr>
                <w:t xml:space="preserve">arinter@ifpb.edu.br</w:t>
              </w:r>
            </w:hyperlink>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auto" w:val="clear"/>
            <w:vAlign w:val="center"/>
          </w:tcPr>
          <w:p w:rsidR="00000000" w:rsidDel="00000000" w:rsidP="00000000" w:rsidRDefault="00000000" w:rsidRPr="00000000" w14:paraId="0000018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Assessora de Relações Internacionais</w:t>
            </w:r>
          </w:p>
        </w:tc>
        <w:tc>
          <w:tcPr>
            <w:tcBorders>
              <w:top w:color="000000" w:space="0" w:sz="0" w:val="nil"/>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8D">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18E">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r>
        <w:trPr>
          <w:cantSplit w:val="0"/>
          <w:trHeight w:val="202"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center"/>
          </w:tcPr>
          <w:p w:rsidR="00000000" w:rsidDel="00000000" w:rsidP="00000000" w:rsidRDefault="00000000" w:rsidRPr="00000000" w14:paraId="0000018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Responsável na</w:t>
            </w:r>
            <w:r w:rsidDel="00000000" w:rsidR="00000000" w:rsidRPr="00000000">
              <w:rPr>
                <w:rFonts w:ascii="Calibri" w:cs="Calibri" w:eastAsia="Calibri" w:hAnsi="Calibri"/>
                <w:b w:val="1"/>
                <w:color w:val="000000"/>
                <w:sz w:val="16"/>
                <w:szCs w:val="16"/>
                <w:rtl w:val="0"/>
              </w:rPr>
              <w:t xml:space="preserve"> </w:t>
            </w:r>
            <w:r w:rsidDel="00000000" w:rsidR="00000000" w:rsidRPr="00000000">
              <w:rPr>
                <w:rFonts w:ascii="Calibri" w:cs="Calibri" w:eastAsia="Calibri" w:hAnsi="Calibri"/>
                <w:color w:val="000000"/>
                <w:sz w:val="16"/>
                <w:szCs w:val="16"/>
                <w:rtl w:val="0"/>
              </w:rPr>
              <w:t xml:space="preserve">instituição de acolhimento (11)</w:t>
            </w:r>
          </w:p>
        </w:tc>
        <w:tc>
          <w:tcPr>
            <w:tcBorders>
              <w:top w:color="000000" w:space="0" w:sz="0" w:val="nil"/>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190">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6" w:val="single"/>
              <w:right w:color="000000" w:space="0" w:sz="0" w:val="nil"/>
            </w:tcBorders>
            <w:shd w:fill="auto" w:val="clear"/>
            <w:vAlign w:val="center"/>
          </w:tcPr>
          <w:p w:rsidR="00000000" w:rsidDel="00000000" w:rsidP="00000000" w:rsidRDefault="00000000" w:rsidRPr="00000000" w14:paraId="00000191">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6" w:val="single"/>
              <w:right w:color="000000" w:space="0" w:sz="0" w:val="nil"/>
            </w:tcBorders>
            <w:shd w:fill="auto" w:val="clear"/>
            <w:vAlign w:val="center"/>
          </w:tcPr>
          <w:p w:rsidR="00000000" w:rsidDel="00000000" w:rsidP="00000000" w:rsidRDefault="00000000" w:rsidRPr="00000000" w14:paraId="00000192">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0" w:val="nil"/>
              <w:left w:color="000000" w:space="0" w:sz="8" w:val="single"/>
              <w:bottom w:color="000000" w:space="0" w:sz="6" w:val="single"/>
              <w:right w:color="000000" w:space="0" w:sz="8" w:val="single"/>
            </w:tcBorders>
            <w:shd w:fill="auto" w:val="clear"/>
            <w:vAlign w:val="center"/>
          </w:tcPr>
          <w:p w:rsidR="00000000" w:rsidDel="00000000" w:rsidP="00000000" w:rsidRDefault="00000000" w:rsidRPr="00000000" w14:paraId="00000193">
            <w:pPr>
              <w:spacing w:after="0" w:line="240" w:lineRule="auto"/>
              <w:jc w:val="center"/>
              <w:rPr>
                <w:rFonts w:ascii="Calibri" w:cs="Calibri" w:eastAsia="Calibri" w:hAnsi="Calibri"/>
                <w:color w:val="000000"/>
                <w:sz w:val="16"/>
                <w:szCs w:val="16"/>
              </w:rPr>
            </w:pPr>
            <w:r w:rsidDel="00000000" w:rsidR="00000000" w:rsidRPr="00000000">
              <w:rPr>
                <w:rtl w:val="0"/>
              </w:rPr>
            </w:r>
          </w:p>
        </w:tc>
        <w:tc>
          <w:tcPr>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194">
            <w:pPr>
              <w:spacing w:after="0" w:line="240" w:lineRule="auto"/>
              <w:jc w:val="center"/>
              <w:rPr>
                <w:rFonts w:ascii="Calibri" w:cs="Calibri" w:eastAsia="Calibri" w:hAnsi="Calibri"/>
                <w:b w:val="1"/>
                <w:color w:val="000000"/>
                <w:sz w:val="16"/>
                <w:szCs w:val="16"/>
              </w:rPr>
            </w:pPr>
            <w:r w:rsidDel="00000000" w:rsidR="00000000" w:rsidRPr="00000000">
              <w:rPr>
                <w:rtl w:val="0"/>
              </w:rPr>
            </w:r>
          </w:p>
        </w:tc>
      </w:tr>
    </w:tbl>
    <w:p w:rsidR="00000000" w:rsidDel="00000000" w:rsidP="00000000" w:rsidRDefault="00000000" w:rsidRPr="00000000" w14:paraId="00000195">
      <w:pPr>
        <w:spacing w:after="0" w:lineRule="auto"/>
        <w:rPr/>
      </w:pPr>
      <w:r w:rsidDel="00000000" w:rsidR="00000000" w:rsidRPr="00000000">
        <w:rPr>
          <w:rtl w:val="0"/>
        </w:rPr>
      </w:r>
    </w:p>
    <w:p w:rsidR="00000000" w:rsidDel="00000000" w:rsidP="00000000" w:rsidRDefault="00000000" w:rsidRPr="00000000" w14:paraId="00000196">
      <w:pPr>
        <w:rPr/>
      </w:pPr>
      <w:r w:rsidDel="00000000" w:rsidR="00000000" w:rsidRPr="00000000">
        <w:rPr>
          <w:vertAlign w:val="superscript"/>
        </w:rPr>
        <w:footnoteReference w:customMarkFollows="0" w:id="0"/>
      </w:r>
      <w:r w:rsidDel="00000000" w:rsidR="00000000" w:rsidRPr="00000000">
        <w:rPr>
          <w:vertAlign w:val="superscript"/>
          <w:rtl w:val="0"/>
        </w:rPr>
        <w:t xml:space="preserve">_</w:t>
      </w:r>
      <w:r w:rsidDel="00000000" w:rsidR="00000000" w:rsidRPr="00000000">
        <w:rPr>
          <w:rtl w:val="0"/>
        </w:rPr>
      </w:r>
    </w:p>
    <w:sectPr>
      <w:headerReference r:id="rId13" w:type="default"/>
      <w:headerReference r:id="rId14" w:type="first"/>
      <w:footerReference r:id="rId15" w:type="default"/>
      <w:pgSz w:h="16838" w:w="11906" w:orient="portrait"/>
      <w:pgMar w:bottom="0" w:top="1418" w:left="142" w:right="42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Arial Unicode MS"/>
  <w:font w:name="Verdana"/>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superscript"/>
          <w:rtl w:val="0"/>
        </w:rPr>
        <w:t xml:space="preserve">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 Nacionalidade: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país ao qual a pessoa pertence em termos administrativos e que emite o documento de identificação e/ou passaporte.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2. Ciclo de estudos: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Curta duração (nível 5 do EQF) / Bacharelato ou 1º ciclo equivalente (nível 6 do EQF) / Mestrado ou 2º ciclo equivalente (nível 7 do EQF) / Doutoramento ou 3º ciclo equivalente (nível 8 do EQF).</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3. Área de estudos: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área do grau que será conferido ao estudante pela instituição de origem.</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4. Código Erasmus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um identificador único que todas as instituições de ensino superior às quais foi conferida a Carta Erasmus para o Ensino Superior (ECHE) recebem. Aplica-se apenas a instituições de ensino superior situadas em países pertencentes ao programa.</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5. Pessoa de contacto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6. Uma "unidade curricular</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é uma experiência de aprendizagem isolada com uma estrutura formal que integra resultados da aprendizagem, créditos e formas de avaliação. Exemplos de</w:t>
      </w:r>
      <w:r w:rsidDel="00000000" w:rsidR="00000000" w:rsidRPr="00000000">
        <w:rPr>
          <w:rFonts w:ascii="Calibri" w:cs="Calibri" w:eastAsia="Calibri" w:hAnsi="Calibri"/>
          <w:b w:val="0"/>
          <w:i w:val="0"/>
          <w:smallCaps w:val="0"/>
          <w:strike w:val="0"/>
          <w:color w:val="ff0000"/>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unidades curriculares são: uma disciplina, um seminário, trabalho de laboratório, trabalho prático, preparação/investigação para tese, janela de mobilidade ou unidades extracurriculares isoladas. Para ajudar no preenchimento do "Acordo de estudos" podem consultar o Guia ECTS  </w:t>
      </w:r>
      <w:hyperlink r:id="rId1">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http://www.ipb.pt/go/d854</w:t>
        </w:r>
      </w:hyperlink>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Atenção aos cursos de diferentes campis.</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O preenchimento da tabela B do acordo de estudos é obrigatório.</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7. Plano de estudos</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8. Créditos ECTS (ou equivalente)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9. Nível de competência linguística</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 descrição dos Níveis Europeus de Línguas (CEFR) está disponível em: </w:t>
      </w:r>
      <w:hyperlink r:id="rId2">
        <w:r w:rsidDel="00000000" w:rsidR="00000000" w:rsidRPr="00000000">
          <w:rPr>
            <w:rFonts w:ascii="Calibri" w:cs="Calibri" w:eastAsia="Calibri" w:hAnsi="Calibri"/>
            <w:b w:val="0"/>
            <w:i w:val="0"/>
            <w:smallCaps w:val="0"/>
            <w:strike w:val="0"/>
            <w:color w:val="0000ff"/>
            <w:sz w:val="18"/>
            <w:szCs w:val="18"/>
            <w:u w:val="single"/>
            <w:shd w:fill="auto" w:val="clear"/>
            <w:vertAlign w:val="baseline"/>
            <w:rtl w:val="0"/>
          </w:rPr>
          <w:t xml:space="preserve">https://europass.cedefop.europa.eu/en/resources/european-language-levels-cefr</w:t>
        </w:r>
      </w:hyperlink>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10. Responsável na instituição de origem</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84" w:right="0" w:firstLine="0"/>
        <w:jc w:val="both"/>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11. Responsável na instituição de acolhimento</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o nome e e-mail do responsável deve ser preenchido apenas se for diferente dos dados da pessoa de contacto referida no início deste documento. (depois a Natália preenche).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357" w:right="0" w:hanging="357"/>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197485</wp:posOffset>
          </wp:positionH>
          <wp:positionV relativeFrom="margin">
            <wp:posOffset>-410513</wp:posOffset>
          </wp:positionV>
          <wp:extent cx="1280160" cy="259715"/>
          <wp:effectExtent b="0" l="0" r="0" t="0"/>
          <wp:wrapNone/>
          <wp:docPr id="1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0160" cy="25971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10" name=""/>
              <a:graphic>
                <a:graphicData uri="http://schemas.microsoft.com/office/word/2010/wordprocessingShape">
                  <wps:wsp>
                    <wps:cNvSpPr/>
                    <wps:cNvPr id="2" name="Shape 2"/>
                    <wps:spPr>
                      <a:xfrm>
                        <a:off x="4374768" y="3565370"/>
                        <a:ext cx="1942465" cy="429260"/>
                      </a:xfrm>
                      <a:prstGeom prst="rect">
                        <a:avLst/>
                      </a:prstGeom>
                      <a:noFill/>
                      <a:ln>
                        <a:noFill/>
                      </a:ln>
                    </wps:spPr>
                    <wps:txbx>
                      <w:txbxContent>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t xml:space="preserve">Ensino Superior </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0"/>
                              <w:smallCaps w:val="0"/>
                              <w:strike w:val="0"/>
                              <w:color w:val="003cb4"/>
                              <w:sz w:val="14"/>
                              <w:vertAlign w:val="baseline"/>
                            </w:rPr>
                            <w:t xml:space="preserve">Contrato de Estudos</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1"/>
                              <w:smallCaps w:val="0"/>
                              <w:strike w:val="0"/>
                              <w:color w:val="003cb4"/>
                              <w:sz w:val="14"/>
                              <w:vertAlign w:val="baseline"/>
                            </w:rPr>
                            <w:t xml:space="preserve">Nome do estudante</w:t>
                          </w:r>
                        </w:p>
                        <w:p w:rsidR="00000000" w:rsidDel="00000000" w:rsidP="00000000" w:rsidRDefault="00000000" w:rsidRPr="00000000">
                          <w:pPr>
                            <w:spacing w:after="0" w:before="0" w:line="275.9999942779541"/>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5219700</wp:posOffset>
              </wp:positionH>
              <wp:positionV relativeFrom="paragraph">
                <wp:posOffset>-114299</wp:posOffset>
              </wp:positionV>
              <wp:extent cx="1951990" cy="438785"/>
              <wp:effectExtent b="0" l="0" r="0" t="0"/>
              <wp:wrapNone/>
              <wp:docPr id="10"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951990" cy="438785"/>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1134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Fonts w:ascii="Calibri" w:cs="Calibri" w:eastAsia="Calibri" w:hAnsi="Calibri"/>
        <w:b w:val="0"/>
        <w:i w:val="0"/>
        <w:smallCaps w:val="0"/>
        <w:strike w:val="0"/>
        <w:color w:val="000000"/>
        <w:sz w:val="4"/>
        <w:szCs w:val="4"/>
        <w:u w:val="none"/>
        <w:shd w:fill="auto" w:val="clear"/>
        <w:vertAlign w:val="baseline"/>
        <w:rtl w:val="0"/>
      </w:rPr>
      <w:t xml:space="preserve">  </w:t>
    </w:r>
  </w:p>
  <w:tbl>
    <w:tblPr>
      <w:tblStyle w:val="Table4"/>
      <w:tblW w:w="1119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11"/>
      <w:gridCol w:w="2977"/>
      <w:gridCol w:w="4110"/>
      <w:tblGridChange w:id="0">
        <w:tblGrid>
          <w:gridCol w:w="4111"/>
          <w:gridCol w:w="2977"/>
          <w:gridCol w:w="4110"/>
        </w:tblGrid>
      </w:tblGridChange>
    </w:tblGrid>
    <w:tr>
      <w:trPr>
        <w:cantSplit w:val="0"/>
        <w:tblHeader w:val="0"/>
      </w:trPr>
      <w:tc>
        <w:tcPr>
          <w:tcMar>
            <w:left w:w="0.0" w:type="dxa"/>
            <w:right w:w="28.0" w:type="dxa"/>
          </w:tcMar>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402205" cy="555625"/>
                <wp:effectExtent b="0" l="0" r="0" t="0"/>
                <wp:docPr descr="Macintosh HD:Users:nataliasantos:Desktop:Captura de ecrã 2016-10-27, às 15.25.53.png" id="12" name="image2.png"/>
                <a:graphic>
                  <a:graphicData uri="http://schemas.openxmlformats.org/drawingml/2006/picture">
                    <pic:pic>
                      <pic:nvPicPr>
                        <pic:cNvPr descr="Macintosh HD:Users:nataliasantos:Desktop:Captura de ecrã 2016-10-27, às 15.25.53.png" id="0" name="image2.png"/>
                        <pic:cNvPicPr preferRelativeResize="0"/>
                      </pic:nvPicPr>
                      <pic:blipFill>
                        <a:blip r:embed="rId1"/>
                        <a:srcRect b="0" l="0" r="0" t="0"/>
                        <a:stretch>
                          <a:fillRect/>
                        </a:stretch>
                      </pic:blipFill>
                      <pic:spPr>
                        <a:xfrm>
                          <a:off x="0" y="0"/>
                          <a:ext cx="2402205" cy="555625"/>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A9">
          <w:pPr>
            <w:tabs>
              <w:tab w:val="left" w:leader="none" w:pos="3119"/>
            </w:tabs>
            <w:jc w:val="center"/>
            <w:rPr>
              <w:b w:val="1"/>
              <w:color w:val="003cb4"/>
              <w:sz w:val="28"/>
              <w:szCs w:val="28"/>
            </w:rPr>
          </w:pPr>
          <w:r w:rsidDel="00000000" w:rsidR="00000000" w:rsidRPr="00000000">
            <w:rPr>
              <w:b w:val="1"/>
              <w:color w:val="003cb4"/>
              <w:sz w:val="28"/>
              <w:szCs w:val="28"/>
              <w:rtl w:val="0"/>
            </w:rPr>
            <w:t xml:space="preserve">Ensino Superior</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3cb4"/>
              <w:sz w:val="28"/>
              <w:szCs w:val="28"/>
              <w:u w:val="none"/>
              <w:shd w:fill="auto" w:val="clear"/>
              <w:vertAlign w:val="baseline"/>
              <w:rtl w:val="0"/>
            </w:rPr>
            <w:t xml:space="preserve">Acordo de Estudos</w:t>
          </w:r>
          <w:r w:rsidDel="00000000" w:rsidR="00000000" w:rsidRPr="00000000">
            <w:rPr>
              <w:rtl w:val="0"/>
            </w:rPr>
          </w:r>
        </w:p>
      </w:tc>
      <w:tc>
        <w:tcPr/>
        <w:p w:rsidR="00000000" w:rsidDel="00000000" w:rsidP="00000000" w:rsidRDefault="00000000" w:rsidRPr="00000000" w14:paraId="000001AB">
          <w:pPr>
            <w:tabs>
              <w:tab w:val="left" w:leader="none" w:pos="3119"/>
            </w:tabs>
            <w:jc w:val="right"/>
            <w:rPr>
              <w:rFonts w:ascii="Verdana" w:cs="Verdana" w:eastAsia="Verdana" w:hAnsi="Verdana"/>
              <w:b w:val="1"/>
              <w:i w:val="1"/>
              <w:sz w:val="14"/>
              <w:szCs w:val="14"/>
            </w:rPr>
          </w:pPr>
          <w:r w:rsidDel="00000000" w:rsidR="00000000" w:rsidRPr="00000000">
            <w:rPr>
              <w:rFonts w:ascii="Verdana" w:cs="Verdana" w:eastAsia="Verdana" w:hAnsi="Verdana"/>
              <w:b w:val="1"/>
              <w:i w:val="1"/>
              <w:sz w:val="14"/>
              <w:szCs w:val="14"/>
              <w:rtl w:val="0"/>
            </w:rPr>
            <w:t xml:space="preserve">Nome do estudante </w:t>
          </w:r>
        </w:p>
        <w:p w:rsidR="00000000" w:rsidDel="00000000" w:rsidP="00000000" w:rsidRDefault="00000000" w:rsidRPr="00000000" w14:paraId="000001AC">
          <w:pPr>
            <w:tabs>
              <w:tab w:val="left" w:leader="none" w:pos="3119"/>
            </w:tabs>
            <w:ind w:hanging="1"/>
            <w:jc w:val="right"/>
            <w:rPr>
              <w:rFonts w:ascii="Verdana" w:cs="Verdana" w:eastAsia="Verdana" w:hAnsi="Verdana"/>
              <w:b w:val="1"/>
              <w:i w:val="1"/>
              <w:sz w:val="14"/>
              <w:szCs w:val="14"/>
            </w:rPr>
          </w:pPr>
          <w:r w:rsidDel="00000000" w:rsidR="00000000" w:rsidRPr="00000000">
            <w:rPr>
              <w:rFonts w:ascii="Verdana" w:cs="Verdana" w:eastAsia="Verdana" w:hAnsi="Verdana"/>
              <w:b w:val="1"/>
              <w:i w:val="1"/>
              <w:sz w:val="14"/>
              <w:szCs w:val="14"/>
              <w:rtl w:val="0"/>
            </w:rPr>
            <w:t xml:space="preserve">_____________________________________</w:t>
          </w:r>
        </w:p>
        <w:p w:rsidR="00000000" w:rsidDel="00000000" w:rsidP="00000000" w:rsidRDefault="00000000" w:rsidRPr="00000000" w14:paraId="000001AD">
          <w:pPr>
            <w:tabs>
              <w:tab w:val="left" w:leader="none" w:pos="3119"/>
            </w:tabs>
            <w:jc w:val="right"/>
            <w:rPr>
              <w:rFonts w:ascii="Verdana" w:cs="Verdana" w:eastAsia="Verdana" w:hAnsi="Verdana"/>
              <w:b w:val="1"/>
              <w:i w:val="1"/>
              <w:sz w:val="14"/>
              <w:szCs w:val="14"/>
            </w:rPr>
          </w:pPr>
          <w:r w:rsidDel="00000000" w:rsidR="00000000" w:rsidRPr="00000000">
            <w:rPr>
              <w:rtl w:val="0"/>
            </w:rPr>
          </w:r>
        </w:p>
        <w:p w:rsidR="00000000" w:rsidDel="00000000" w:rsidP="00000000" w:rsidRDefault="00000000" w:rsidRPr="00000000" w14:paraId="000001AE">
          <w:pPr>
            <w:tabs>
              <w:tab w:val="left" w:leader="none" w:pos="3119"/>
            </w:tabs>
            <w:jc w:val="right"/>
            <w:rPr>
              <w:rFonts w:ascii="Verdana" w:cs="Verdana" w:eastAsia="Verdana" w:hAnsi="Verdana"/>
              <w:b w:val="1"/>
              <w:i w:val="1"/>
              <w:sz w:val="14"/>
              <w:szCs w:val="14"/>
            </w:rPr>
          </w:pPr>
          <w:r w:rsidDel="00000000" w:rsidR="00000000" w:rsidRPr="00000000">
            <w:rPr>
              <w:rFonts w:ascii="Verdana" w:cs="Verdana" w:eastAsia="Verdana" w:hAnsi="Verdana"/>
              <w:b w:val="1"/>
              <w:i w:val="1"/>
              <w:sz w:val="14"/>
              <w:szCs w:val="14"/>
              <w:rtl w:val="0"/>
            </w:rPr>
            <w:t xml:space="preserve">Ano letivo 2025/2026</w:t>
          </w:r>
        </w:p>
        <w:p w:rsidR="00000000" w:rsidDel="00000000" w:rsidP="00000000" w:rsidRDefault="00000000" w:rsidRPr="00000000" w14:paraId="000001AF">
          <w:pPr>
            <w:tabs>
              <w:tab w:val="left" w:leader="none" w:pos="3119"/>
            </w:tabs>
            <w:jc w:val="right"/>
            <w:rPr>
              <w:rFonts w:ascii="Verdana" w:cs="Verdana" w:eastAsia="Verdana" w:hAnsi="Verdana"/>
              <w:b w:val="1"/>
              <w:i w:val="1"/>
              <w:sz w:val="14"/>
              <w:szCs w:val="14"/>
            </w:rPr>
          </w:pPr>
          <w:r w:rsidDel="00000000" w:rsidR="00000000" w:rsidRPr="00000000">
            <w:rPr>
              <w:rtl w:val="0"/>
            </w:rPr>
          </w:r>
        </w:p>
        <w:p w:rsidR="00000000" w:rsidDel="00000000" w:rsidP="00000000" w:rsidRDefault="00000000" w:rsidRPr="00000000" w14:paraId="000001B0">
          <w:pPr>
            <w:tabs>
              <w:tab w:val="left" w:leader="none" w:pos="3119"/>
            </w:tabs>
            <w:jc w:val="center"/>
            <w:rPr>
              <w:b w:val="1"/>
              <w:color w:val="003cb4"/>
              <w:sz w:val="28"/>
              <w:szCs w:val="28"/>
            </w:rPr>
          </w:pPr>
          <w:r w:rsidDel="00000000" w:rsidR="00000000" w:rsidRPr="00000000">
            <w:rPr>
              <w:rtl w:val="0"/>
            </w:rPr>
          </w:r>
        </w:p>
      </w:tc>
    </w:tr>
  </w:tbl>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right" w:leader="none" w:pos="1134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P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240" w:lineRule="auto"/>
      <w:ind w:left="480" w:hanging="480"/>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spacing w:after="240" w:line="240" w:lineRule="auto"/>
      <w:ind w:left="1200" w:hanging="72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240" w:line="240" w:lineRule="auto"/>
      <w:ind w:left="1920" w:hanging="720"/>
      <w:jc w:val="both"/>
    </w:pPr>
    <w:rPr>
      <w:rFonts w:ascii="Times New Roman" w:cs="Times New Roman" w:eastAsia="Times New Roman" w:hAnsi="Times New Roman"/>
      <w:i w:val="1"/>
      <w:sz w:val="24"/>
      <w:szCs w:val="24"/>
    </w:rPr>
  </w:style>
  <w:style w:type="paragraph" w:styleId="Heading4">
    <w:name w:val="heading 4"/>
    <w:basedOn w:val="Normal"/>
    <w:next w:val="Normal"/>
    <w:pPr>
      <w:keepNext w:val="1"/>
      <w:spacing w:after="240" w:line="240" w:lineRule="auto"/>
      <w:ind w:left="1920" w:hanging="720"/>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qFormat w:val="1"/>
    <w:rsid w:val="00BD2244"/>
    <w:pPr>
      <w:keepNext w:val="1"/>
      <w:numPr>
        <w:numId w:val="1"/>
      </w:numPr>
      <w:spacing w:after="240" w:before="240" w:line="240" w:lineRule="auto"/>
      <w:jc w:val="both"/>
      <w:outlineLvl w:val="0"/>
    </w:pPr>
    <w:rPr>
      <w:rFonts w:ascii="Times New Roman" w:cs="Times New Roman" w:eastAsia="Times New Roman" w:hAnsi="Times New Roman"/>
      <w:b w:val="1"/>
      <w:smallCaps w:val="1"/>
      <w:sz w:val="24"/>
      <w:szCs w:val="20"/>
    </w:rPr>
  </w:style>
  <w:style w:type="paragraph" w:styleId="Ttulo2">
    <w:name w:val="heading 2"/>
    <w:basedOn w:val="Normal"/>
    <w:next w:val="Normal"/>
    <w:link w:val="Ttulo2Char"/>
    <w:qFormat w:val="1"/>
    <w:rsid w:val="00BD2244"/>
    <w:pPr>
      <w:keepNext w:val="1"/>
      <w:numPr>
        <w:ilvl w:val="1"/>
        <w:numId w:val="1"/>
      </w:numPr>
      <w:spacing w:after="240" w:line="240" w:lineRule="auto"/>
      <w:jc w:val="both"/>
      <w:outlineLvl w:val="1"/>
    </w:pPr>
    <w:rPr>
      <w:rFonts w:ascii="Times New Roman" w:cs="Times New Roman" w:eastAsia="Times New Roman" w:hAnsi="Times New Roman"/>
      <w:b w:val="1"/>
      <w:sz w:val="24"/>
      <w:szCs w:val="20"/>
    </w:rPr>
  </w:style>
  <w:style w:type="paragraph" w:styleId="Ttulo3">
    <w:name w:val="heading 3"/>
    <w:basedOn w:val="Normal"/>
    <w:next w:val="Normal"/>
    <w:link w:val="Ttulo3Char"/>
    <w:qFormat w:val="1"/>
    <w:rsid w:val="00BD2244"/>
    <w:pPr>
      <w:keepNext w:val="1"/>
      <w:numPr>
        <w:ilvl w:val="2"/>
        <w:numId w:val="1"/>
      </w:numPr>
      <w:spacing w:after="240" w:line="240" w:lineRule="auto"/>
      <w:jc w:val="both"/>
      <w:outlineLvl w:val="2"/>
    </w:pPr>
    <w:rPr>
      <w:rFonts w:ascii="Times New Roman" w:cs="Times New Roman" w:eastAsia="Times New Roman" w:hAnsi="Times New Roman"/>
      <w:i w:val="1"/>
      <w:sz w:val="24"/>
      <w:szCs w:val="20"/>
    </w:rPr>
  </w:style>
  <w:style w:type="paragraph" w:styleId="Ttulo4">
    <w:name w:val="heading 4"/>
    <w:basedOn w:val="Normal"/>
    <w:next w:val="Normal"/>
    <w:link w:val="Ttulo4Char"/>
    <w:qFormat w:val="1"/>
    <w:rsid w:val="00BD2244"/>
    <w:pPr>
      <w:keepNext w:val="1"/>
      <w:numPr>
        <w:ilvl w:val="3"/>
        <w:numId w:val="1"/>
      </w:numPr>
      <w:spacing w:after="240" w:line="240" w:lineRule="auto"/>
      <w:jc w:val="both"/>
      <w:outlineLvl w:val="3"/>
    </w:pPr>
    <w:rPr>
      <w:rFonts w:ascii="Times New Roman" w:cs="Times New Roman" w:eastAsia="Times New Roman" w:hAnsi="Times New Roman"/>
      <w:sz w:val="24"/>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261299"/>
    <w:pPr>
      <w:tabs>
        <w:tab w:val="center" w:pos="4536"/>
        <w:tab w:val="right" w:pos="9072"/>
      </w:tabs>
      <w:spacing w:after="0" w:line="240" w:lineRule="auto"/>
    </w:pPr>
  </w:style>
  <w:style w:type="character" w:styleId="CabealhoChar" w:customStyle="1">
    <w:name w:val="Cabeçalho Char"/>
    <w:basedOn w:val="Fontepargpadro"/>
    <w:link w:val="Cabealho"/>
    <w:uiPriority w:val="99"/>
    <w:rsid w:val="00261299"/>
  </w:style>
  <w:style w:type="paragraph" w:styleId="Rodap">
    <w:name w:val="footer"/>
    <w:basedOn w:val="Normal"/>
    <w:link w:val="RodapChar"/>
    <w:uiPriority w:val="99"/>
    <w:unhideWhenUsed w:val="1"/>
    <w:rsid w:val="00261299"/>
    <w:pPr>
      <w:tabs>
        <w:tab w:val="center" w:pos="4536"/>
        <w:tab w:val="right" w:pos="9072"/>
      </w:tabs>
      <w:spacing w:after="0" w:line="240" w:lineRule="auto"/>
    </w:pPr>
  </w:style>
  <w:style w:type="character" w:styleId="RodapChar" w:customStyle="1">
    <w:name w:val="Rodapé Char"/>
    <w:basedOn w:val="Fontepargpadro"/>
    <w:link w:val="Rodap"/>
    <w:uiPriority w:val="99"/>
    <w:rsid w:val="00261299"/>
  </w:style>
  <w:style w:type="paragraph" w:styleId="Textodebalo">
    <w:name w:val="Balloon Text"/>
    <w:basedOn w:val="Normal"/>
    <w:link w:val="TextodebaloChar"/>
    <w:uiPriority w:val="99"/>
    <w:semiHidden w:val="1"/>
    <w:unhideWhenUsed w:val="1"/>
    <w:rsid w:val="0026129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261299"/>
    <w:rPr>
      <w:rFonts w:ascii="Tahoma" w:cs="Tahoma" w:hAnsi="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cs="Times New Roman" w:eastAsia="Times New Roman" w:hAnsi="Times New Roman"/>
      <w:sz w:val="20"/>
      <w:szCs w:val="20"/>
    </w:rPr>
  </w:style>
  <w:style w:type="character" w:styleId="TextodenotaderodapChar" w:customStyle="1">
    <w:name w:val="Texto de nota de rodapé Char"/>
    <w:basedOn w:val="Fontepargpadro"/>
    <w:link w:val="Textodenotaderodap"/>
    <w:rsid w:val="003F2100"/>
    <w:rPr>
      <w:rFonts w:ascii="Times New Roman" w:cs="Times New Roman" w:eastAsia="Times New Roman" w:hAnsi="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har"/>
    <w:unhideWhenUsed w:val="1"/>
    <w:rsid w:val="003F2100"/>
    <w:pPr>
      <w:spacing w:after="0" w:line="240" w:lineRule="auto"/>
    </w:pPr>
    <w:rPr>
      <w:sz w:val="20"/>
      <w:szCs w:val="20"/>
    </w:rPr>
  </w:style>
  <w:style w:type="character" w:styleId="TextodenotadefimChar" w:customStyle="1">
    <w:name w:val="Texto de nota de fim Char"/>
    <w:basedOn w:val="Fontepargpadro"/>
    <w:link w:val="Textodenotadefim"/>
    <w:uiPriority w:val="99"/>
    <w:rsid w:val="003F2100"/>
    <w:rPr>
      <w:sz w:val="20"/>
      <w:szCs w:val="20"/>
    </w:rPr>
  </w:style>
  <w:style w:type="character" w:styleId="Hyperlink">
    <w:name w:val="Hyperlink"/>
    <w:rsid w:val="00D83C1F"/>
    <w:rPr>
      <w:color w:val="0000ff"/>
      <w:u w:val="single"/>
    </w:rPr>
  </w:style>
  <w:style w:type="character" w:styleId="Ttulo1Char" w:customStyle="1">
    <w:name w:val="Título 1 Char"/>
    <w:basedOn w:val="Fontepargpadro"/>
    <w:link w:val="Ttulo1"/>
    <w:rsid w:val="00BD2244"/>
    <w:rPr>
      <w:rFonts w:ascii="Times New Roman" w:cs="Times New Roman" w:eastAsia="Times New Roman" w:hAnsi="Times New Roman"/>
      <w:b w:val="1"/>
      <w:smallCaps w:val="1"/>
      <w:sz w:val="24"/>
      <w:szCs w:val="20"/>
      <w:lang w:val="pt-PT"/>
    </w:rPr>
  </w:style>
  <w:style w:type="character" w:styleId="Ttulo2Char" w:customStyle="1">
    <w:name w:val="Título 2 Char"/>
    <w:basedOn w:val="Fontepargpadro"/>
    <w:link w:val="Ttulo2"/>
    <w:rsid w:val="00BD2244"/>
    <w:rPr>
      <w:rFonts w:ascii="Times New Roman" w:cs="Times New Roman" w:eastAsia="Times New Roman" w:hAnsi="Times New Roman"/>
      <w:b w:val="1"/>
      <w:sz w:val="24"/>
      <w:szCs w:val="20"/>
      <w:lang w:val="pt-PT"/>
    </w:rPr>
  </w:style>
  <w:style w:type="character" w:styleId="Ttulo3Char" w:customStyle="1">
    <w:name w:val="Título 3 Char"/>
    <w:basedOn w:val="Fontepargpadro"/>
    <w:link w:val="Ttulo3"/>
    <w:rsid w:val="00BD2244"/>
    <w:rPr>
      <w:rFonts w:ascii="Times New Roman" w:cs="Times New Roman" w:eastAsia="Times New Roman" w:hAnsi="Times New Roman"/>
      <w:i w:val="1"/>
      <w:sz w:val="24"/>
      <w:szCs w:val="20"/>
      <w:lang w:val="pt-PT"/>
    </w:rPr>
  </w:style>
  <w:style w:type="character" w:styleId="Ttulo4Char" w:customStyle="1">
    <w:name w:val="Título 4 Char"/>
    <w:basedOn w:val="Fontepargpadro"/>
    <w:link w:val="Ttulo4"/>
    <w:rsid w:val="00BD2244"/>
    <w:rPr>
      <w:rFonts w:ascii="Times New Roman" w:cs="Times New Roman" w:eastAsia="Times New Roman" w:hAnsi="Times New Roman"/>
      <w:sz w:val="24"/>
      <w:szCs w:val="20"/>
      <w:lang w:val="pt-PT"/>
    </w:rPr>
  </w:style>
  <w:style w:type="paragraph" w:styleId="PargrafodaLista">
    <w:name w:val="List Paragraph"/>
    <w:basedOn w:val="Normal"/>
    <w:uiPriority w:val="34"/>
    <w:qFormat w:val="1"/>
    <w:rsid w:val="00E501A6"/>
    <w:pPr>
      <w:ind w:left="720"/>
      <w:contextualSpacing w:val="1"/>
    </w:pPr>
  </w:style>
  <w:style w:type="character" w:styleId="Refdecomentrio">
    <w:name w:val="annotation reference"/>
    <w:basedOn w:val="Fontepargpadro"/>
    <w:uiPriority w:val="99"/>
    <w:semiHidden w:val="1"/>
    <w:unhideWhenUsed w:val="1"/>
    <w:rsid w:val="009C71F6"/>
    <w:rPr>
      <w:sz w:val="16"/>
      <w:szCs w:val="16"/>
    </w:rPr>
  </w:style>
  <w:style w:type="paragraph" w:styleId="Textodecomentrio">
    <w:name w:val="annotation text"/>
    <w:basedOn w:val="Normal"/>
    <w:link w:val="TextodecomentrioChar"/>
    <w:unhideWhenUsed w:val="1"/>
    <w:rsid w:val="009C71F6"/>
    <w:pPr>
      <w:spacing w:line="240" w:lineRule="auto"/>
    </w:pPr>
    <w:rPr>
      <w:sz w:val="20"/>
      <w:szCs w:val="20"/>
    </w:rPr>
  </w:style>
  <w:style w:type="character" w:styleId="TextodecomentrioChar" w:customStyle="1">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9C71F6"/>
    <w:rPr>
      <w:b w:val="1"/>
      <w:bCs w:val="1"/>
    </w:rPr>
  </w:style>
  <w:style w:type="character" w:styleId="AssuntodocomentrioChar" w:customStyle="1">
    <w:name w:val="Assunto do comentário Char"/>
    <w:basedOn w:val="TextodecomentrioChar"/>
    <w:link w:val="Assuntodocomentrio"/>
    <w:uiPriority w:val="99"/>
    <w:semiHidden w:val="1"/>
    <w:rsid w:val="009C71F6"/>
    <w:rPr>
      <w:b w:val="1"/>
      <w:bCs w:val="1"/>
      <w:sz w:val="20"/>
      <w:szCs w:val="20"/>
    </w:rPr>
  </w:style>
  <w:style w:type="character" w:styleId="Refdenotaderodap">
    <w:name w:val="footnote reference"/>
    <w:basedOn w:val="Fontepargpadro"/>
    <w:uiPriority w:val="99"/>
    <w:semiHidden w:val="1"/>
    <w:unhideWhenUsed w:val="1"/>
    <w:rsid w:val="00370CEF"/>
    <w:rPr>
      <w:vertAlign w:val="superscript"/>
    </w:rPr>
  </w:style>
  <w:style w:type="paragraph" w:styleId="Reviso">
    <w:name w:val="Revision"/>
    <w:hidden w:val="1"/>
    <w:uiPriority w:val="99"/>
    <w:semiHidden w:val="1"/>
    <w:rsid w:val="00B32E13"/>
    <w:pPr>
      <w:spacing w:after="0" w:line="240" w:lineRule="auto"/>
    </w:pPr>
  </w:style>
  <w:style w:type="paragraph" w:styleId="Default" w:customStyle="1">
    <w:name w:val="Default"/>
    <w:rsid w:val="00076666"/>
    <w:pPr>
      <w:autoSpaceDE w:val="0"/>
      <w:autoSpaceDN w:val="0"/>
      <w:adjustRightInd w:val="0"/>
      <w:spacing w:after="0" w:line="240" w:lineRule="auto"/>
    </w:pPr>
    <w:rPr>
      <w:rFonts w:ascii="Calibri" w:cs="Calibri" w:eastAsia="Times New Roman" w:hAnsi="Calibri"/>
      <w:color w:val="000000"/>
      <w:sz w:val="24"/>
      <w:szCs w:val="24"/>
    </w:rPr>
  </w:style>
  <w:style w:type="character" w:styleId="TextodoEspaoReservado">
    <w:name w:val="Placeholder Text"/>
    <w:basedOn w:val="Fontepargpadro"/>
    <w:uiPriority w:val="99"/>
    <w:semiHidden w:val="1"/>
    <w:rsid w:val="0034461D"/>
    <w:rPr>
      <w:color w:val="808080"/>
    </w:rPr>
  </w:style>
  <w:style w:type="paragraph" w:styleId="Contact" w:customStyle="1">
    <w:name w:val="Contact"/>
    <w:basedOn w:val="Normal"/>
    <w:next w:val="Normal"/>
    <w:rsid w:val="00452C45"/>
    <w:pPr>
      <w:spacing w:after="480" w:line="240" w:lineRule="auto"/>
      <w:ind w:left="567" w:hanging="567"/>
    </w:pPr>
    <w:rPr>
      <w:rFonts w:ascii="Times New Roman" w:cs="Times New Roman" w:eastAsia="Times New Roman" w:hAnsi="Times New Roman"/>
      <w:sz w:val="24"/>
      <w:szCs w:val="20"/>
    </w:rPr>
  </w:style>
  <w:style w:type="paragraph" w:styleId="Commarcadores">
    <w:name w:val="List Bullet"/>
    <w:basedOn w:val="Normal"/>
    <w:rsid w:val="00452C45"/>
    <w:pPr>
      <w:numPr>
        <w:numId w:val="17"/>
      </w:numPr>
      <w:spacing w:after="240" w:line="240" w:lineRule="auto"/>
      <w:jc w:val="both"/>
    </w:pPr>
    <w:rPr>
      <w:rFonts w:ascii="Times New Roman" w:cs="Times New Roman" w:eastAsia="Times New Roman" w:hAnsi="Times New Roman"/>
      <w:sz w:val="24"/>
      <w:szCs w:val="20"/>
    </w:rPr>
  </w:style>
  <w:style w:type="paragraph" w:styleId="ListBullet1" w:customStyle="1">
    <w:name w:val="List Bullet 1"/>
    <w:basedOn w:val="Normal"/>
    <w:rsid w:val="00452C45"/>
    <w:pPr>
      <w:numPr>
        <w:numId w:val="18"/>
      </w:numPr>
      <w:spacing w:after="240" w:line="240" w:lineRule="auto"/>
      <w:jc w:val="both"/>
    </w:pPr>
    <w:rPr>
      <w:rFonts w:ascii="Times New Roman" w:cs="Times New Roman" w:eastAsia="Times New Roman" w:hAnsi="Times New Roman"/>
      <w:sz w:val="24"/>
      <w:szCs w:val="20"/>
    </w:rPr>
  </w:style>
  <w:style w:type="paragraph" w:styleId="Commarcadores2">
    <w:name w:val="List Bullet 2"/>
    <w:basedOn w:val="Normal"/>
    <w:rsid w:val="00452C45"/>
    <w:pPr>
      <w:numPr>
        <w:numId w:val="19"/>
      </w:numPr>
      <w:spacing w:after="240" w:line="240" w:lineRule="auto"/>
      <w:jc w:val="both"/>
    </w:pPr>
    <w:rPr>
      <w:rFonts w:ascii="Times New Roman" w:cs="Times New Roman" w:eastAsia="Times New Roman" w:hAnsi="Times New Roman"/>
      <w:sz w:val="24"/>
      <w:szCs w:val="20"/>
    </w:rPr>
  </w:style>
  <w:style w:type="paragraph" w:styleId="Commarcadores3">
    <w:name w:val="List Bullet 3"/>
    <w:basedOn w:val="Normal"/>
    <w:rsid w:val="00452C45"/>
    <w:pPr>
      <w:numPr>
        <w:numId w:val="20"/>
      </w:numPr>
      <w:spacing w:after="240" w:line="240" w:lineRule="auto"/>
      <w:jc w:val="both"/>
    </w:pPr>
    <w:rPr>
      <w:rFonts w:ascii="Times New Roman" w:cs="Times New Roman" w:eastAsia="Times New Roman" w:hAnsi="Times New Roman"/>
      <w:sz w:val="24"/>
      <w:szCs w:val="20"/>
    </w:rPr>
  </w:style>
  <w:style w:type="paragraph" w:styleId="Commarcadores4">
    <w:name w:val="List Bullet 4"/>
    <w:basedOn w:val="Normal"/>
    <w:rsid w:val="00452C45"/>
    <w:pPr>
      <w:numPr>
        <w:numId w:val="21"/>
      </w:numPr>
      <w:spacing w:after="240" w:line="240" w:lineRule="auto"/>
      <w:jc w:val="both"/>
    </w:pPr>
    <w:rPr>
      <w:rFonts w:ascii="Times New Roman" w:cs="Times New Roman" w:eastAsia="Times New Roman" w:hAnsi="Times New Roman"/>
      <w:sz w:val="24"/>
      <w:szCs w:val="20"/>
    </w:rPr>
  </w:style>
  <w:style w:type="paragraph" w:styleId="ListDash" w:customStyle="1">
    <w:name w:val="List Dash"/>
    <w:basedOn w:val="Normal"/>
    <w:rsid w:val="00452C45"/>
    <w:pPr>
      <w:numPr>
        <w:numId w:val="22"/>
      </w:numPr>
      <w:spacing w:after="240" w:line="240" w:lineRule="auto"/>
      <w:jc w:val="both"/>
    </w:pPr>
    <w:rPr>
      <w:rFonts w:ascii="Times New Roman" w:cs="Times New Roman" w:eastAsia="Times New Roman" w:hAnsi="Times New Roman"/>
      <w:sz w:val="24"/>
      <w:szCs w:val="20"/>
    </w:rPr>
  </w:style>
  <w:style w:type="paragraph" w:styleId="ListDash1" w:customStyle="1">
    <w:name w:val="List Dash 1"/>
    <w:basedOn w:val="Normal"/>
    <w:rsid w:val="00452C45"/>
    <w:pPr>
      <w:numPr>
        <w:numId w:val="23"/>
      </w:numPr>
      <w:spacing w:after="240" w:line="240" w:lineRule="auto"/>
      <w:jc w:val="both"/>
    </w:pPr>
    <w:rPr>
      <w:rFonts w:ascii="Times New Roman" w:cs="Times New Roman" w:eastAsia="Times New Roman" w:hAnsi="Times New Roman"/>
      <w:sz w:val="24"/>
      <w:szCs w:val="20"/>
    </w:rPr>
  </w:style>
  <w:style w:type="paragraph" w:styleId="ListDash2" w:customStyle="1">
    <w:name w:val="List Dash 2"/>
    <w:basedOn w:val="Normal"/>
    <w:rsid w:val="00452C45"/>
    <w:pPr>
      <w:numPr>
        <w:numId w:val="24"/>
      </w:numPr>
      <w:spacing w:after="240" w:line="240" w:lineRule="auto"/>
      <w:jc w:val="both"/>
    </w:pPr>
    <w:rPr>
      <w:rFonts w:ascii="Times New Roman" w:cs="Times New Roman" w:eastAsia="Times New Roman" w:hAnsi="Times New Roman"/>
      <w:sz w:val="24"/>
      <w:szCs w:val="20"/>
    </w:rPr>
  </w:style>
  <w:style w:type="paragraph" w:styleId="ListDash3" w:customStyle="1">
    <w:name w:val="List Dash 3"/>
    <w:basedOn w:val="Normal"/>
    <w:rsid w:val="00452C45"/>
    <w:pPr>
      <w:numPr>
        <w:numId w:val="25"/>
      </w:numPr>
      <w:spacing w:after="240" w:line="240" w:lineRule="auto"/>
      <w:jc w:val="both"/>
    </w:pPr>
    <w:rPr>
      <w:rFonts w:ascii="Times New Roman" w:cs="Times New Roman" w:eastAsia="Times New Roman" w:hAnsi="Times New Roman"/>
      <w:sz w:val="24"/>
      <w:szCs w:val="20"/>
    </w:rPr>
  </w:style>
  <w:style w:type="paragraph" w:styleId="ListDash4" w:customStyle="1">
    <w:name w:val="List Dash 4"/>
    <w:basedOn w:val="Normal"/>
    <w:rsid w:val="00452C45"/>
    <w:pPr>
      <w:numPr>
        <w:numId w:val="26"/>
      </w:numPr>
      <w:spacing w:after="240" w:line="240" w:lineRule="auto"/>
      <w:jc w:val="both"/>
    </w:pPr>
    <w:rPr>
      <w:rFonts w:ascii="Times New Roman" w:cs="Times New Roman" w:eastAsia="Times New Roman" w:hAnsi="Times New Roman"/>
      <w:sz w:val="24"/>
      <w:szCs w:val="20"/>
    </w:rPr>
  </w:style>
  <w:style w:type="paragraph" w:styleId="Numerada">
    <w:name w:val="List Number"/>
    <w:basedOn w:val="Normal"/>
    <w:rsid w:val="00452C45"/>
    <w:pPr>
      <w:numPr>
        <w:numId w:val="42"/>
      </w:numPr>
      <w:spacing w:after="240" w:line="240" w:lineRule="auto"/>
      <w:jc w:val="both"/>
    </w:pPr>
    <w:rPr>
      <w:rFonts w:ascii="Times New Roman" w:cs="Times New Roman" w:eastAsia="Times New Roman" w:hAnsi="Times New Roman"/>
      <w:sz w:val="24"/>
      <w:szCs w:val="20"/>
    </w:rPr>
  </w:style>
  <w:style w:type="paragraph" w:styleId="ListNumber1" w:customStyle="1">
    <w:name w:val="List Number 1"/>
    <w:basedOn w:val="Normal"/>
    <w:rsid w:val="00452C45"/>
    <w:pPr>
      <w:numPr>
        <w:numId w:val="43"/>
      </w:numPr>
      <w:spacing w:after="240" w:line="240" w:lineRule="auto"/>
      <w:jc w:val="both"/>
    </w:pPr>
    <w:rPr>
      <w:rFonts w:ascii="Times New Roman" w:cs="Times New Roman" w:eastAsia="Times New Roman" w:hAnsi="Times New Roman"/>
      <w:sz w:val="24"/>
      <w:szCs w:val="20"/>
    </w:rPr>
  </w:style>
  <w:style w:type="paragraph" w:styleId="Numerada2">
    <w:name w:val="List Number 2"/>
    <w:basedOn w:val="Normal"/>
    <w:rsid w:val="00452C45"/>
    <w:pPr>
      <w:numPr>
        <w:numId w:val="44"/>
      </w:numPr>
      <w:spacing w:after="240" w:line="240" w:lineRule="auto"/>
      <w:jc w:val="both"/>
    </w:pPr>
    <w:rPr>
      <w:rFonts w:ascii="Times New Roman" w:cs="Times New Roman" w:eastAsia="Times New Roman" w:hAnsi="Times New Roman"/>
      <w:sz w:val="24"/>
      <w:szCs w:val="20"/>
    </w:rPr>
  </w:style>
  <w:style w:type="paragraph" w:styleId="Numerada3">
    <w:name w:val="List Number 3"/>
    <w:basedOn w:val="Normal"/>
    <w:rsid w:val="00452C45"/>
    <w:pPr>
      <w:numPr>
        <w:numId w:val="45"/>
      </w:numPr>
      <w:spacing w:after="240" w:line="240" w:lineRule="auto"/>
      <w:jc w:val="both"/>
    </w:pPr>
    <w:rPr>
      <w:rFonts w:ascii="Times New Roman" w:cs="Times New Roman" w:eastAsia="Times New Roman" w:hAnsi="Times New Roman"/>
      <w:sz w:val="24"/>
      <w:szCs w:val="20"/>
    </w:rPr>
  </w:style>
  <w:style w:type="paragraph" w:styleId="Numerada4">
    <w:name w:val="List Number 4"/>
    <w:basedOn w:val="Normal"/>
    <w:rsid w:val="00452C45"/>
    <w:pPr>
      <w:numPr>
        <w:numId w:val="46"/>
      </w:numPr>
      <w:spacing w:after="240" w:line="240" w:lineRule="auto"/>
      <w:jc w:val="both"/>
    </w:pPr>
    <w:rPr>
      <w:rFonts w:ascii="Times New Roman" w:cs="Times New Roman" w:eastAsia="Times New Roman" w:hAnsi="Times New Roman"/>
      <w:sz w:val="24"/>
      <w:szCs w:val="20"/>
    </w:rPr>
  </w:style>
  <w:style w:type="paragraph" w:styleId="ListNumberLevel2" w:customStyle="1">
    <w:name w:val="List Number (Level 2)"/>
    <w:basedOn w:val="Normal"/>
    <w:rsid w:val="00452C45"/>
    <w:pPr>
      <w:numPr>
        <w:ilvl w:val="1"/>
        <w:numId w:val="42"/>
      </w:numPr>
      <w:spacing w:after="240" w:line="240" w:lineRule="auto"/>
      <w:jc w:val="both"/>
    </w:pPr>
    <w:rPr>
      <w:rFonts w:ascii="Times New Roman" w:cs="Times New Roman" w:eastAsia="Times New Roman" w:hAnsi="Times New Roman"/>
      <w:sz w:val="24"/>
      <w:szCs w:val="20"/>
    </w:rPr>
  </w:style>
  <w:style w:type="paragraph" w:styleId="ListNumber1Level2" w:customStyle="1">
    <w:name w:val="List Number 1 (Level 2)"/>
    <w:basedOn w:val="Normal"/>
    <w:rsid w:val="00452C45"/>
    <w:pPr>
      <w:numPr>
        <w:ilvl w:val="1"/>
        <w:numId w:val="43"/>
      </w:numPr>
      <w:spacing w:after="240" w:line="240" w:lineRule="auto"/>
      <w:jc w:val="both"/>
    </w:pPr>
    <w:rPr>
      <w:rFonts w:ascii="Times New Roman" w:cs="Times New Roman" w:eastAsia="Times New Roman" w:hAnsi="Times New Roman"/>
      <w:sz w:val="24"/>
      <w:szCs w:val="20"/>
    </w:rPr>
  </w:style>
  <w:style w:type="paragraph" w:styleId="ListNumber2Level2" w:customStyle="1">
    <w:name w:val="List Number 2 (Level 2)"/>
    <w:basedOn w:val="Normal"/>
    <w:rsid w:val="00452C45"/>
    <w:pPr>
      <w:numPr>
        <w:ilvl w:val="1"/>
        <w:numId w:val="44"/>
      </w:numPr>
      <w:spacing w:after="240" w:line="240" w:lineRule="auto"/>
      <w:jc w:val="both"/>
    </w:pPr>
    <w:rPr>
      <w:rFonts w:ascii="Times New Roman" w:cs="Times New Roman" w:eastAsia="Times New Roman" w:hAnsi="Times New Roman"/>
      <w:sz w:val="24"/>
      <w:szCs w:val="20"/>
    </w:rPr>
  </w:style>
  <w:style w:type="paragraph" w:styleId="ListNumber3Level2" w:customStyle="1">
    <w:name w:val="List Number 3 (Level 2)"/>
    <w:basedOn w:val="Normal"/>
    <w:rsid w:val="00452C45"/>
    <w:pPr>
      <w:numPr>
        <w:ilvl w:val="1"/>
        <w:numId w:val="45"/>
      </w:numPr>
      <w:spacing w:after="240" w:line="240" w:lineRule="auto"/>
      <w:jc w:val="both"/>
    </w:pPr>
    <w:rPr>
      <w:rFonts w:ascii="Times New Roman" w:cs="Times New Roman" w:eastAsia="Times New Roman" w:hAnsi="Times New Roman"/>
      <w:sz w:val="24"/>
      <w:szCs w:val="20"/>
    </w:rPr>
  </w:style>
  <w:style w:type="paragraph" w:styleId="ListNumber4Level2" w:customStyle="1">
    <w:name w:val="List Number 4 (Level 2)"/>
    <w:basedOn w:val="Normal"/>
    <w:rsid w:val="00452C45"/>
    <w:pPr>
      <w:numPr>
        <w:ilvl w:val="1"/>
        <w:numId w:val="46"/>
      </w:numPr>
      <w:spacing w:after="240" w:line="240" w:lineRule="auto"/>
      <w:jc w:val="both"/>
    </w:pPr>
    <w:rPr>
      <w:rFonts w:ascii="Times New Roman" w:cs="Times New Roman" w:eastAsia="Times New Roman" w:hAnsi="Times New Roman"/>
      <w:sz w:val="24"/>
      <w:szCs w:val="20"/>
    </w:rPr>
  </w:style>
  <w:style w:type="paragraph" w:styleId="ListNumberLevel3" w:customStyle="1">
    <w:name w:val="List Number (Level 3)"/>
    <w:basedOn w:val="Normal"/>
    <w:rsid w:val="00452C45"/>
    <w:pPr>
      <w:numPr>
        <w:ilvl w:val="2"/>
        <w:numId w:val="42"/>
      </w:numPr>
      <w:spacing w:after="240" w:line="240" w:lineRule="auto"/>
      <w:jc w:val="both"/>
    </w:pPr>
    <w:rPr>
      <w:rFonts w:ascii="Times New Roman" w:cs="Times New Roman" w:eastAsia="Times New Roman" w:hAnsi="Times New Roman"/>
      <w:sz w:val="24"/>
      <w:szCs w:val="20"/>
    </w:rPr>
  </w:style>
  <w:style w:type="paragraph" w:styleId="ListNumber1Level3" w:customStyle="1">
    <w:name w:val="List Number 1 (Level 3)"/>
    <w:basedOn w:val="Normal"/>
    <w:rsid w:val="00452C45"/>
    <w:pPr>
      <w:numPr>
        <w:ilvl w:val="2"/>
        <w:numId w:val="43"/>
      </w:numPr>
      <w:spacing w:after="240" w:line="240" w:lineRule="auto"/>
      <w:jc w:val="both"/>
    </w:pPr>
    <w:rPr>
      <w:rFonts w:ascii="Times New Roman" w:cs="Times New Roman" w:eastAsia="Times New Roman" w:hAnsi="Times New Roman"/>
      <w:sz w:val="24"/>
      <w:szCs w:val="20"/>
    </w:rPr>
  </w:style>
  <w:style w:type="paragraph" w:styleId="ListNumber2Level3" w:customStyle="1">
    <w:name w:val="List Number 2 (Level 3)"/>
    <w:basedOn w:val="Normal"/>
    <w:rsid w:val="00452C45"/>
    <w:pPr>
      <w:numPr>
        <w:ilvl w:val="2"/>
        <w:numId w:val="44"/>
      </w:numPr>
      <w:spacing w:after="240" w:line="240" w:lineRule="auto"/>
      <w:jc w:val="both"/>
    </w:pPr>
    <w:rPr>
      <w:rFonts w:ascii="Times New Roman" w:cs="Times New Roman" w:eastAsia="Times New Roman" w:hAnsi="Times New Roman"/>
      <w:sz w:val="24"/>
      <w:szCs w:val="20"/>
    </w:rPr>
  </w:style>
  <w:style w:type="paragraph" w:styleId="ListNumber3Level3" w:customStyle="1">
    <w:name w:val="List Number 3 (Level 3)"/>
    <w:basedOn w:val="Normal"/>
    <w:rsid w:val="00452C45"/>
    <w:pPr>
      <w:numPr>
        <w:ilvl w:val="2"/>
        <w:numId w:val="45"/>
      </w:numPr>
      <w:spacing w:after="240" w:line="240" w:lineRule="auto"/>
      <w:jc w:val="both"/>
    </w:pPr>
    <w:rPr>
      <w:rFonts w:ascii="Times New Roman" w:cs="Times New Roman" w:eastAsia="Times New Roman" w:hAnsi="Times New Roman"/>
      <w:sz w:val="24"/>
      <w:szCs w:val="20"/>
    </w:rPr>
  </w:style>
  <w:style w:type="paragraph" w:styleId="ListNumber4Level3" w:customStyle="1">
    <w:name w:val="List Number 4 (Level 3)"/>
    <w:basedOn w:val="Normal"/>
    <w:rsid w:val="00452C45"/>
    <w:pPr>
      <w:numPr>
        <w:ilvl w:val="2"/>
        <w:numId w:val="46"/>
      </w:numPr>
      <w:spacing w:after="240" w:line="240" w:lineRule="auto"/>
      <w:jc w:val="both"/>
    </w:pPr>
    <w:rPr>
      <w:rFonts w:ascii="Times New Roman" w:cs="Times New Roman" w:eastAsia="Times New Roman" w:hAnsi="Times New Roman"/>
      <w:sz w:val="24"/>
      <w:szCs w:val="20"/>
    </w:rPr>
  </w:style>
  <w:style w:type="paragraph" w:styleId="ListNumberLevel4" w:customStyle="1">
    <w:name w:val="List Number (Level 4)"/>
    <w:basedOn w:val="Normal"/>
    <w:rsid w:val="00452C45"/>
    <w:pPr>
      <w:numPr>
        <w:ilvl w:val="3"/>
        <w:numId w:val="42"/>
      </w:numPr>
      <w:spacing w:after="240" w:line="240" w:lineRule="auto"/>
      <w:jc w:val="both"/>
    </w:pPr>
    <w:rPr>
      <w:rFonts w:ascii="Times New Roman" w:cs="Times New Roman" w:eastAsia="Times New Roman" w:hAnsi="Times New Roman"/>
      <w:sz w:val="24"/>
      <w:szCs w:val="20"/>
    </w:rPr>
  </w:style>
  <w:style w:type="paragraph" w:styleId="ListNumber1Level4" w:customStyle="1">
    <w:name w:val="List Number 1 (Level 4)"/>
    <w:basedOn w:val="Normal"/>
    <w:rsid w:val="00452C45"/>
    <w:pPr>
      <w:numPr>
        <w:ilvl w:val="3"/>
        <w:numId w:val="43"/>
      </w:numPr>
      <w:spacing w:after="240" w:line="240" w:lineRule="auto"/>
      <w:jc w:val="both"/>
    </w:pPr>
    <w:rPr>
      <w:rFonts w:ascii="Times New Roman" w:cs="Times New Roman" w:eastAsia="Times New Roman" w:hAnsi="Times New Roman"/>
      <w:sz w:val="24"/>
      <w:szCs w:val="20"/>
    </w:rPr>
  </w:style>
  <w:style w:type="paragraph" w:styleId="ListNumber2Level4" w:customStyle="1">
    <w:name w:val="List Number 2 (Level 4)"/>
    <w:basedOn w:val="Normal"/>
    <w:rsid w:val="00452C45"/>
    <w:pPr>
      <w:numPr>
        <w:ilvl w:val="3"/>
        <w:numId w:val="44"/>
      </w:numPr>
      <w:spacing w:after="240" w:line="240" w:lineRule="auto"/>
      <w:jc w:val="both"/>
    </w:pPr>
    <w:rPr>
      <w:rFonts w:ascii="Times New Roman" w:cs="Times New Roman" w:eastAsia="Times New Roman" w:hAnsi="Times New Roman"/>
      <w:sz w:val="24"/>
      <w:szCs w:val="20"/>
    </w:rPr>
  </w:style>
  <w:style w:type="paragraph" w:styleId="ListNumber3Level4" w:customStyle="1">
    <w:name w:val="List Number 3 (Level 4)"/>
    <w:basedOn w:val="Normal"/>
    <w:rsid w:val="00452C45"/>
    <w:pPr>
      <w:numPr>
        <w:ilvl w:val="3"/>
        <w:numId w:val="45"/>
      </w:numPr>
      <w:spacing w:after="240" w:line="240" w:lineRule="auto"/>
      <w:jc w:val="both"/>
    </w:pPr>
    <w:rPr>
      <w:rFonts w:ascii="Times New Roman" w:cs="Times New Roman" w:eastAsia="Times New Roman" w:hAnsi="Times New Roman"/>
      <w:sz w:val="24"/>
      <w:szCs w:val="20"/>
    </w:rPr>
  </w:style>
  <w:style w:type="paragraph" w:styleId="ListNumber4Level4" w:customStyle="1">
    <w:name w:val="List Number 4 (Level 4)"/>
    <w:basedOn w:val="Normal"/>
    <w:rsid w:val="00452C45"/>
    <w:pPr>
      <w:numPr>
        <w:ilvl w:val="3"/>
        <w:numId w:val="46"/>
      </w:numPr>
      <w:spacing w:after="240" w:line="240" w:lineRule="auto"/>
      <w:jc w:val="both"/>
    </w:pPr>
    <w:rPr>
      <w:rFonts w:ascii="Times New Roman" w:cs="Times New Roman" w:eastAsia="Times New Roman" w:hAnsi="Times New Roman"/>
      <w:sz w:val="24"/>
      <w:szCs w:val="20"/>
    </w:rPr>
  </w:style>
  <w:style w:type="paragraph" w:styleId="Sumrio5">
    <w:name w:val="toc 5"/>
    <w:basedOn w:val="Normal"/>
    <w:next w:val="Normal"/>
    <w:semiHidden w:val="1"/>
    <w:rsid w:val="00452C45"/>
    <w:pPr>
      <w:tabs>
        <w:tab w:val="right" w:leader="dot" w:pos="8641"/>
      </w:tabs>
      <w:spacing w:after="120" w:before="240" w:line="240" w:lineRule="auto"/>
      <w:ind w:right="720"/>
      <w:jc w:val="both"/>
    </w:pPr>
    <w:rPr>
      <w:rFonts w:ascii="Times New Roman" w:cs="Times New Roman" w:eastAsia="Times New Roman" w:hAnsi="Times New Roman"/>
      <w:caps w:val="1"/>
      <w:sz w:val="24"/>
      <w:szCs w:val="20"/>
    </w:rPr>
  </w:style>
  <w:style w:type="paragraph" w:styleId="CabealhodoSumrio">
    <w:name w:val="TOC Heading"/>
    <w:basedOn w:val="Normal"/>
    <w:next w:val="Normal"/>
    <w:qFormat w:val="1"/>
    <w:rsid w:val="00452C45"/>
    <w:pPr>
      <w:keepNext w:val="1"/>
      <w:spacing w:after="240" w:before="240" w:line="240" w:lineRule="auto"/>
      <w:jc w:val="center"/>
    </w:pPr>
    <w:rPr>
      <w:rFonts w:ascii="Times New Roman" w:cs="Times New Roman" w:eastAsia="Times New Roman" w:hAnsi="Times New Roman"/>
      <w:b w:val="1"/>
      <w:sz w:val="24"/>
      <w:szCs w:val="20"/>
    </w:rPr>
  </w:style>
  <w:style w:type="character" w:styleId="HiperlinkVisitado">
    <w:name w:val="FollowedHyperlink"/>
    <w:basedOn w:val="Fontepargpadro"/>
    <w:uiPriority w:val="99"/>
    <w:semiHidden w:val="1"/>
    <w:unhideWhenUsed w:val="1"/>
    <w:rsid w:val="00805A12"/>
    <w:rPr>
      <w:color w:val="800080" w:themeColor="followedHyperlink"/>
      <w:u w:val="single"/>
    </w:rPr>
  </w:style>
  <w:style w:type="table" w:styleId="Tabelacomgrade">
    <w:name w:val="Table Grid"/>
    <w:basedOn w:val="Tabelanormal"/>
    <w:uiPriority w:val="59"/>
    <w:rsid w:val="00E35F1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Fontepargpadro"/>
    <w:uiPriority w:val="99"/>
    <w:semiHidden w:val="1"/>
    <w:unhideWhenUsed w:val="1"/>
    <w:rsid w:val="00EC5207"/>
    <w:rPr>
      <w:color w:val="605e5c"/>
      <w:shd w:color="auto" w:fill="e1dfdd" w:val="clear"/>
    </w:rPr>
  </w:style>
  <w:style w:type="paragraph" w:styleId="NormalWeb">
    <w:name w:val="Normal (Web)"/>
    <w:basedOn w:val="Normal"/>
    <w:uiPriority w:val="99"/>
    <w:unhideWhenUsed w:val="1"/>
    <w:rsid w:val="003E6E25"/>
    <w:pPr>
      <w:spacing w:after="100" w:afterAutospacing="1" w:before="100" w:beforeAutospacing="1" w:line="240" w:lineRule="auto"/>
    </w:pPr>
    <w:rPr>
      <w:rFonts w:ascii="Times New Roman" w:cs="Times New Roman" w:eastAsia="Times New Roman" w:hAnsi="Times New Roman"/>
      <w:sz w:val="24"/>
      <w:szCs w:val="24"/>
      <w:lang w:bidi="ar-SA" w:eastAsia="pt-BR"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monica.oliveira@ifpb.edu.br" TargetMode="External"/><Relationship Id="rId10" Type="http://schemas.openxmlformats.org/officeDocument/2006/relationships/hyperlink" Target="mailto:diogo.afonso@ipb.pt" TargetMode="External"/><Relationship Id="rId13" Type="http://schemas.openxmlformats.org/officeDocument/2006/relationships/header" Target="header2.xml"/><Relationship Id="rId12" Type="http://schemas.openxmlformats.org/officeDocument/2006/relationships/hyperlink" Target="mailto:arinter@ifpb.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rinter@ifpb.edu.br"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monica.oliveira@ifpb.edu.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ipb.pt/go/d854" TargetMode="External"/><Relationship Id="rId2"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1v9I9j8AnmUIiQ00kbdsbEs8j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zIIaC5namRneHM4AHIhMS1MSHJLaGlja1gyUS1vRXVLQUtKNkk0QjJjUFpBRC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2015-11-25T09:33:00Z</dcterms:created>
  <dc:creator>SCHERER Daphne (EAC)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