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3968.50393700787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760095" cy="819150"/>
            <wp:effectExtent b="0" l="0" r="0" t="0"/>
            <wp:docPr id="102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6009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9" w:line="288"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01" w:line="240" w:lineRule="auto"/>
        <w:ind w:left="2165" w:right="1890" w:hanging="5"/>
        <w:jc w:val="center"/>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MINISTÉRIO DA EDUCAÇÃO</w:t>
      </w:r>
    </w:p>
    <w:p w:rsidR="00000000" w:rsidDel="00000000" w:rsidP="00000000" w:rsidRDefault="00000000" w:rsidRPr="00000000" w14:paraId="00000005">
      <w:pPr>
        <w:spacing w:before="101" w:line="240" w:lineRule="auto"/>
        <w:ind w:left="1445" w:right="450" w:hanging="5"/>
        <w:jc w:val="center"/>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SECRETARIA DE EDUCAÇÃO PROFISSIONAL E TECNOLÓGICA</w:t>
      </w:r>
    </w:p>
    <w:p w:rsidR="00000000" w:rsidDel="00000000" w:rsidP="00000000" w:rsidRDefault="00000000" w:rsidRPr="00000000" w14:paraId="00000006">
      <w:pPr>
        <w:spacing w:before="1" w:line="240" w:lineRule="auto"/>
        <w:ind w:left="630" w:right="0" w:firstLine="0"/>
        <w:jc w:val="center"/>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INSTITUTO FEDERAL DE EDUCAÇÃO, CIÊNCIA E TECNOLOGIA DA PARAÍBA</w:t>
      </w:r>
    </w:p>
    <w:p w:rsidR="00000000" w:rsidDel="00000000" w:rsidP="00000000" w:rsidRDefault="00000000" w:rsidRPr="00000000" w14:paraId="00000007">
      <w:pPr>
        <w:spacing w:before="101" w:line="240" w:lineRule="auto"/>
        <w:ind w:left="480" w:right="210" w:hanging="5"/>
        <w:jc w:val="center"/>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COORDENAÇÃO DO PROGRAMA ESTUDANTES-CONVÊNIO DE GRADUAÇÃO - PEC-G</w:t>
      </w:r>
    </w:p>
    <w:p w:rsidR="00000000" w:rsidDel="00000000" w:rsidP="00000000" w:rsidRDefault="00000000" w:rsidRPr="00000000" w14:paraId="00000008">
      <w:pPr>
        <w:spacing w:before="101" w:line="240" w:lineRule="auto"/>
        <w:ind w:left="720" w:right="210" w:firstLine="0"/>
        <w:jc w:val="center"/>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rtl w:val="0"/>
        </w:rPr>
        <w:t xml:space="preserve">REITORIA - </w:t>
      </w:r>
      <w:r w:rsidDel="00000000" w:rsidR="00000000" w:rsidRPr="00000000">
        <w:rPr>
          <w:rFonts w:ascii="Calibri" w:cs="Calibri" w:eastAsia="Calibri" w:hAnsi="Calibri"/>
          <w:b w:val="1"/>
          <w:sz w:val="22"/>
          <w:szCs w:val="22"/>
          <w:vertAlign w:val="baseline"/>
          <w:rtl w:val="0"/>
        </w:rPr>
        <w:t xml:space="preserve">ASSESSORIA DE RELAÇÕES INSTITUCIONAIS E INTERNACIONAIS </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sz w:val="22"/>
          <w:szCs w:val="22"/>
          <w:vertAlign w:val="baseline"/>
          <w:rtl w:val="0"/>
        </w:rPr>
        <w:t xml:space="preserve">ARINTER) </w:t>
      </w:r>
    </w:p>
    <w:p w:rsidR="00000000" w:rsidDel="00000000" w:rsidP="00000000" w:rsidRDefault="00000000" w:rsidRPr="00000000" w14:paraId="00000009">
      <w:pPr>
        <w:spacing w:before="64" w:lineRule="auto"/>
        <w:ind w:left="284" w:firstLine="0"/>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8"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ind w:left="1290" w:right="1290" w:firstLine="0"/>
        <w:jc w:val="center"/>
        <w:rPr>
          <w:rFonts w:ascii="Calibri" w:cs="Calibri" w:eastAsia="Calibri" w:hAnsi="Calibri"/>
          <w:b w:val="1"/>
          <w:sz w:val="44"/>
          <w:szCs w:val="44"/>
          <w:vertAlign w:val="baseline"/>
        </w:rPr>
      </w:pPr>
      <w:r w:rsidDel="00000000" w:rsidR="00000000" w:rsidRPr="00000000">
        <w:rPr>
          <w:rFonts w:ascii="Calibri" w:cs="Calibri" w:eastAsia="Calibri" w:hAnsi="Calibri"/>
          <w:b w:val="1"/>
          <w:sz w:val="44"/>
          <w:szCs w:val="44"/>
          <w:vertAlign w:val="baseline"/>
          <w:rtl w:val="0"/>
        </w:rPr>
        <w:t xml:space="preserve">PLANO PEDAGÓGICO DE CURSO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9" w:line="288"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ind w:left="1290" w:right="1290" w:firstLine="0"/>
        <w:jc w:val="cente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Língua Portuguesa e Cultura Brasileira para Estrangeiros - Básico</w:t>
      </w:r>
    </w:p>
    <w:p w:rsidR="00000000" w:rsidDel="00000000" w:rsidP="00000000" w:rsidRDefault="00000000" w:rsidRPr="00000000" w14:paraId="00000015">
      <w:pPr>
        <w:spacing w:line="328" w:lineRule="auto"/>
        <w:ind w:left="3757" w:right="3753" w:firstLine="0"/>
        <w:jc w:val="cente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(FIC)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9"/>
        </w:tabs>
        <w:spacing w:after="140" w:before="226" w:line="288" w:lineRule="auto"/>
        <w:ind w:left="0" w:right="56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ARINTER/REITORIA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26" w:line="288" w:lineRule="auto"/>
        <w:ind w:left="284" w:right="561" w:firstLine="377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DEZ/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2022</w:t>
      </w:r>
    </w:p>
    <w:p w:rsidR="00000000" w:rsidDel="00000000" w:rsidP="00000000" w:rsidRDefault="00000000" w:rsidRPr="00000000" w14:paraId="0000001B">
      <w:pPr>
        <w:pStyle w:val="Heading1"/>
        <w:ind w:left="115" w:firstLine="0"/>
        <w:jc w:val="center"/>
        <w:rPr>
          <w:rFonts w:ascii="Calibri" w:cs="Calibri" w:eastAsia="Calibri" w:hAnsi="Calibri"/>
          <w:sz w:val="22"/>
          <w:szCs w:val="22"/>
          <w:vertAlign w:val="baseline"/>
        </w:rPr>
      </w:pPr>
      <w:r w:rsidDel="00000000" w:rsidR="00000000" w:rsidRPr="00000000">
        <w:rPr>
          <w:rFonts w:ascii="Calibri" w:cs="Calibri" w:eastAsia="Calibri" w:hAnsi="Calibri"/>
          <w:b w:val="1"/>
          <w:color w:val="000000"/>
          <w:sz w:val="22"/>
          <w:szCs w:val="22"/>
          <w:vertAlign w:val="baseline"/>
        </w:rPr>
        <w:drawing>
          <wp:inline distB="0" distT="0" distL="114300" distR="114300">
            <wp:extent cx="603885" cy="912495"/>
            <wp:effectExtent b="0" l="0" r="0" t="0"/>
            <wp:docPr id="10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03885" cy="91249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before="64" w:lineRule="auto"/>
        <w:ind w:left="284" w:firstLine="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INSTITUTO FEDERAL DE EDUCAÇÃO, CIÊNCIA E TECNOLOGIA DA PARAÍBA</w:t>
      </w:r>
    </w:p>
    <w:p w:rsidR="00000000" w:rsidDel="00000000" w:rsidP="00000000" w:rsidRDefault="00000000" w:rsidRPr="00000000" w14:paraId="0000001D">
      <w:pPr>
        <w:pStyle w:val="Heading1"/>
        <w:ind w:left="115"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9"/>
        </w:tabs>
        <w:spacing w:after="0" w:before="0" w:line="240" w:lineRule="auto"/>
        <w:ind w:left="398" w:right="0" w:hanging="19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REITORIA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1" w:line="288"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spacing w:before="0" w:line="240" w:lineRule="auto"/>
        <w:ind w:right="0"/>
        <w:jc w:val="lef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Mary Roberta Meira Marinho | Reitora</w:t>
      </w:r>
    </w:p>
    <w:p w:rsidR="00000000" w:rsidDel="00000000" w:rsidP="00000000" w:rsidRDefault="00000000" w:rsidRPr="00000000" w14:paraId="00000021">
      <w:pPr>
        <w:spacing w:before="1" w:line="240" w:lineRule="auto"/>
        <w:ind w:right="0"/>
        <w:jc w:val="lef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Neilor Cesar dos Santos | Pró-Reitor de Ensino</w:t>
      </w:r>
    </w:p>
    <w:p w:rsidR="00000000" w:rsidDel="00000000" w:rsidP="00000000" w:rsidRDefault="00000000" w:rsidRPr="00000000" w14:paraId="00000022">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ind w:right="51"/>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Cícero Nicácio do Nascimento Lopes/</w:t>
      </w:r>
      <w:r w:rsidDel="00000000" w:rsidR="00000000" w:rsidRPr="00000000">
        <w:rPr>
          <w:rFonts w:ascii="Calibri" w:cs="Calibri" w:eastAsia="Calibri" w:hAnsi="Calibri"/>
          <w:vertAlign w:val="baseline"/>
          <w:rtl w:val="0"/>
        </w:rPr>
        <w:t xml:space="preserve">Pró-Reitoria de Extensão e Cultura (PROEXC)</w:t>
      </w:r>
    </w:p>
    <w:p w:rsidR="00000000" w:rsidDel="00000000" w:rsidP="00000000" w:rsidRDefault="00000000" w:rsidRPr="00000000" w14:paraId="00000023">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ind w:right="51"/>
        <w:rPr>
          <w:rFonts w:ascii="Calibri" w:cs="Calibri" w:eastAsia="Calibri" w:hAnsi="Calibri"/>
        </w:rPr>
      </w:pPr>
      <w:r w:rsidDel="00000000" w:rsidR="00000000" w:rsidRPr="00000000">
        <w:rPr>
          <w:rFonts w:ascii="Calibri" w:cs="Calibri" w:eastAsia="Calibri" w:hAnsi="Calibri"/>
          <w:rtl w:val="0"/>
        </w:rPr>
        <w:t xml:space="preserve">Rivânia de Sousa Silva /Pró Reitora de Assistência Estudantil (PRAE)</w:t>
      </w:r>
    </w:p>
    <w:p w:rsidR="00000000" w:rsidDel="00000000" w:rsidP="00000000" w:rsidRDefault="00000000" w:rsidRPr="00000000" w14:paraId="00000024">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ind w:right="51"/>
        <w:rPr>
          <w:rFonts w:ascii="Calibri" w:cs="Calibri" w:eastAsia="Calibri" w:hAnsi="Calibri"/>
          <w:sz w:val="22"/>
          <w:szCs w:val="22"/>
          <w:vertAlign w:val="baseline"/>
        </w:rPr>
      </w:pPr>
      <w:r w:rsidDel="00000000" w:rsidR="00000000" w:rsidRPr="00000000">
        <w:rPr>
          <w:rFonts w:ascii="Calibri" w:cs="Calibri" w:eastAsia="Calibri" w:hAnsi="Calibri"/>
          <w:vertAlign w:val="baseline"/>
          <w:rtl w:val="0"/>
        </w:rPr>
        <w:t xml:space="preserve">Richardson Correia Marinheiro/Diretoria de Educação Superior</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Vinícius Batista Campos | Diretoria de Educação Profissional </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Lucrécia Teresa Gonçalves Petrucci|Diretoria de Articulação Pedagógica</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1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Francisco Lima/Diretoria de Educação a Distância</w:t>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1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Lígia Cabral/Diretoria de Cadastro Acadêmico, Certificação e Diplomação</w:t>
      </w:r>
    </w:p>
    <w:p w:rsidR="00000000" w:rsidDel="00000000" w:rsidP="00000000" w:rsidRDefault="00000000" w:rsidRPr="00000000" w14:paraId="00000029">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ind w:right="51"/>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Mônica Maria Montenegro de Oliveira / </w:t>
      </w:r>
      <w:r w:rsidDel="00000000" w:rsidR="00000000" w:rsidRPr="00000000">
        <w:rPr>
          <w:rFonts w:ascii="Calibri" w:cs="Calibri" w:eastAsia="Calibri" w:hAnsi="Calibri"/>
          <w:vertAlign w:val="baseline"/>
          <w:rtl w:val="0"/>
        </w:rPr>
        <w:t xml:space="preserve">Assessoria de Relações Institucionais e Internacionais </w:t>
      </w:r>
      <w:r w:rsidDel="00000000" w:rsidR="00000000" w:rsidRPr="00000000">
        <w:rPr>
          <w:rFonts w:ascii="Calibri" w:cs="Calibri" w:eastAsia="Calibri" w:hAnsi="Calibri"/>
          <w:rtl w:val="0"/>
        </w:rPr>
        <w:t xml:space="preserve">&amp; </w:t>
      </w:r>
      <w:r w:rsidDel="00000000" w:rsidR="00000000" w:rsidRPr="00000000">
        <w:rPr>
          <w:rFonts w:ascii="Calibri" w:cs="Calibri" w:eastAsia="Calibri" w:hAnsi="Calibri"/>
          <w:vertAlign w:val="baseline"/>
          <w:rtl w:val="0"/>
        </w:rPr>
        <w:t xml:space="preserve"> Coordenação Programa Pec-G e P</w:t>
      </w:r>
      <w:r w:rsidDel="00000000" w:rsidR="00000000" w:rsidRPr="00000000">
        <w:rPr>
          <w:rFonts w:ascii="Calibri" w:cs="Calibri" w:eastAsia="Calibri" w:hAnsi="Calibri"/>
          <w:rtl w:val="0"/>
        </w:rPr>
        <w:t xml:space="preserve">ré Pec-G</w:t>
      </w:r>
      <w:r w:rsidDel="00000000" w:rsidR="00000000" w:rsidRPr="00000000">
        <w:rPr>
          <w:rtl w:val="0"/>
        </w:rPr>
      </w:r>
    </w:p>
    <w:p w:rsidR="00000000" w:rsidDel="00000000" w:rsidP="00000000" w:rsidRDefault="00000000" w:rsidRPr="00000000" w14:paraId="0000002A">
      <w:pPr>
        <w:widowControl w:val="1"/>
        <w:pBdr>
          <w:top w:color="000000" w:space="0" w:sz="0" w:val="none"/>
          <w:left w:color="000000" w:space="0" w:sz="0" w:val="none"/>
          <w:bottom w:color="000000" w:space="0" w:sz="0" w:val="none"/>
          <w:right w:color="000000" w:space="0" w:sz="0" w:val="none"/>
          <w:between w:color="000000" w:space="0" w:sz="0" w:val="none"/>
        </w:pBdr>
        <w:ind w:left="57" w:right="51"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9"/>
        </w:tabs>
        <w:spacing w:after="0" w:before="0" w:line="240" w:lineRule="auto"/>
        <w:ind w:left="398" w:right="0" w:hanging="19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CAMPUS XXXXXXXX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ind w:right="51"/>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Nome | Diretor Geral</w:t>
      </w:r>
    </w:p>
    <w:p w:rsidR="00000000" w:rsidDel="00000000" w:rsidP="00000000" w:rsidRDefault="00000000" w:rsidRPr="00000000" w14:paraId="0000002E">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ind w:right="51"/>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Nome | Diretor</w:t>
      </w:r>
      <w:r w:rsidDel="00000000" w:rsidR="00000000" w:rsidRPr="00000000">
        <w:rPr>
          <w:rFonts w:ascii="Calibri" w:cs="Calibri" w:eastAsia="Calibri" w:hAnsi="Calibri"/>
          <w:rtl w:val="0"/>
        </w:rPr>
        <w:t xml:space="preserve">ia </w:t>
      </w:r>
      <w:r w:rsidDel="00000000" w:rsidR="00000000" w:rsidRPr="00000000">
        <w:rPr>
          <w:rFonts w:ascii="Calibri" w:cs="Calibri" w:eastAsia="Calibri" w:hAnsi="Calibri"/>
          <w:vertAlign w:val="baseline"/>
          <w:rtl w:val="0"/>
        </w:rPr>
        <w:t xml:space="preserve">de Desenvolvimento do Ensino </w:t>
      </w:r>
    </w:p>
    <w:p w:rsidR="00000000" w:rsidDel="00000000" w:rsidP="00000000" w:rsidRDefault="00000000" w:rsidRPr="00000000" w14:paraId="0000002F">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ind w:right="51"/>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Nome | Coordenação do Curso CLIPE no Campus  </w:t>
      </w:r>
    </w:p>
    <w:p w:rsidR="00000000" w:rsidDel="00000000" w:rsidP="00000000" w:rsidRDefault="00000000" w:rsidRPr="00000000" w14:paraId="00000030">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ind w:right="51"/>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Nome | Equipe Multidiscip</w:t>
      </w:r>
      <w:r w:rsidDel="00000000" w:rsidR="00000000" w:rsidRPr="00000000">
        <w:rPr>
          <w:rFonts w:ascii="Calibri" w:cs="Calibri" w:eastAsia="Calibri" w:hAnsi="Calibri"/>
          <w:rtl w:val="0"/>
        </w:rPr>
        <w:t xml:space="preserve">linar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9"/>
        </w:tabs>
        <w:spacing w:after="0" w:before="0" w:line="240" w:lineRule="auto"/>
        <w:ind w:left="19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widowControl w:val="1"/>
        <w:pBdr>
          <w:top w:color="000000" w:space="0" w:sz="0" w:val="none"/>
          <w:left w:color="000000" w:space="0" w:sz="0" w:val="none"/>
          <w:bottom w:color="000000" w:space="0" w:sz="0" w:val="none"/>
          <w:right w:color="000000" w:space="0" w:sz="0" w:val="none"/>
          <w:between w:color="000000" w:space="0" w:sz="0" w:val="none"/>
        </w:pBdr>
        <w:ind w:left="57" w:right="113"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3">
      <w:pPr>
        <w:widowControl w:val="1"/>
        <w:pBdr>
          <w:top w:color="000000" w:space="0" w:sz="0" w:val="none"/>
          <w:left w:color="000000" w:space="0" w:sz="0" w:val="none"/>
          <w:bottom w:color="000000" w:space="0" w:sz="0" w:val="none"/>
          <w:right w:color="000000" w:space="0" w:sz="0" w:val="none"/>
          <w:between w:color="000000" w:space="0" w:sz="0" w:val="none"/>
        </w:pBdr>
        <w:ind w:left="57" w:right="113"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37">
      <w:pPr>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SUMÁRIO</w:t>
      </w:r>
    </w:p>
    <w:p w:rsidR="00000000" w:rsidDel="00000000" w:rsidP="00000000" w:rsidRDefault="00000000" w:rsidRPr="00000000" w14:paraId="00000038">
      <w:pPr>
        <w:jc w:val="center"/>
        <w:rPr>
          <w:rFonts w:ascii="Arial" w:cs="Arial" w:eastAsia="Arial" w:hAnsi="Arial"/>
          <w:b w:val="1"/>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APRESENTAÇÃO</w:t>
              <w:tab/>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right" w:pos="9061"/>
              <w:tab w:val="left" w:pos="284"/>
              <w:tab w:val="right" w:pos="9061"/>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tab/>
              <w:t xml:space="preserve">CONTEXTUALIZAÇÃO DO IFPB – CAMPUS </w:t>
            </w:r>
          </w:hyperlink>
          <w:r w:rsidDel="00000000" w:rsidR="00000000" w:rsidRPr="00000000">
            <w:fldChar w:fldCharType="begin"/>
            <w:instrText xml:space="preserve"> PAGEREF _heading=h.1mrcu09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tab/>
              <w:t xml:space="preserve">Dados da Mantenedora e Mantida</w:t>
              <w:tab/>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tab/>
              <w:t xml:space="preserve">Missão Institucional</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right" w:pos="9061"/>
              <w:tab w:val="left" w:pos="284"/>
              <w:tab w:val="right" w:pos="9061"/>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tab/>
              <w:t xml:space="preserve">CONTEXTO DO CURSO</w:t>
            </w:r>
          </w:hyperlink>
          <w:r w:rsidDel="00000000" w:rsidR="00000000" w:rsidRPr="00000000">
            <w:fldChar w:fldCharType="begin"/>
            <w:instrText xml:space="preserve"> PAGEREF _heading=h.2lwamvv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w:t>
              <w:tab/>
              <w:t xml:space="preserve">Dados do Curso</w:t>
              <w:tab/>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w:t>
              <w:tab/>
              <w:t xml:space="preserve">Justificativa de Demanda do Curso</w:t>
              <w:tab/>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tab/>
              <w:t xml:space="preserve">Objetivos</w:t>
              <w:tab/>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2.3.1.</w:t>
              <w:tab/>
              <w:t xml:space="preserve">Objetivo Geral</w:t>
              <w:tab/>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2.3.2.</w:t>
              <w:tab/>
              <w:t xml:space="preserve">Objetivos Específicos</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pPr>
          <w:hyperlink w:anchor="_heading=h.206ipza">
            <w:r w:rsidDel="00000000" w:rsidR="00000000" w:rsidRPr="00000000">
              <w:rPr>
                <w:rFonts w:ascii="Calibri" w:cs="Calibri" w:eastAsia="Calibri" w:hAnsi="Calibri"/>
                <w:sz w:val="22"/>
                <w:szCs w:val="22"/>
                <w:rtl w:val="0"/>
              </w:rPr>
              <w:t xml:space="preserve">2.3.3.</w:t>
              <w:tab/>
              <w:t xml:space="preserve">Habilidades ou Operações</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Calibri" w:cs="Calibri" w:eastAsia="Calibri" w:hAnsi="Calibri"/>
                <w:sz w:val="22"/>
                <w:szCs w:val="22"/>
                <w:rtl w:val="0"/>
              </w:rPr>
              <w:t xml:space="preserve">2.3.4.</w:t>
              <w:tab/>
              <w:t xml:space="preserve">Propósito</w:t>
            </w:r>
          </w:hyperlink>
          <w:r w:rsidDel="00000000" w:rsidR="00000000" w:rsidRPr="00000000">
            <w:fldChar w:fldCharType="begin"/>
            <w:instrText xml:space="preserve"> PAGEREF _heading=h.3l18frh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w:t>
              <w:tab/>
              <w:t xml:space="preserve">Contexto Educacional</w:t>
              <w:tab/>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w:t>
              <w:tab/>
              <w:t xml:space="preserve">Requisitos e Formas de Acesso</w:t>
              <w:tab/>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w:t>
              <w:tab/>
              <w:t xml:space="preserve">Perfil Profissional do Egresso (GuiA PRONATEC de Cursos FIC)</w:t>
            </w:r>
          </w:hyperlink>
          <w:r w:rsidDel="00000000" w:rsidR="00000000" w:rsidRPr="00000000">
            <w:rPr>
              <w:rtl w:val="0"/>
            </w:rPr>
          </w:r>
        </w:p>
        <w:p w:rsidR="00000000" w:rsidDel="00000000" w:rsidP="00000000" w:rsidRDefault="00000000" w:rsidRPr="00000000" w14:paraId="00000048">
          <w:pPr>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2.7.     Aplicação de Simulados do Celpe-Bras para os estudantes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right" w:pos="9061"/>
              <w:tab w:val="left" w:pos="284"/>
              <w:tab w:val="right" w:pos="9061"/>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tab/>
              <w:t xml:space="preserve">ORGANIZAÇÃO DIDÁTICO-PEDAGÓGICA</w:t>
            </w:r>
          </w:hyperlink>
          <w:r w:rsidDel="00000000" w:rsidR="00000000" w:rsidRPr="00000000">
            <w:fldChar w:fldCharType="begin"/>
            <w:instrText xml:space="preserve"> PAGEREF _heading=h.1egqt2p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w:t>
              <w:tab/>
              <w:t xml:space="preserve">Organização Curricular</w:t>
              <w:tab/>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tab/>
              <w:t xml:space="preserve">Matriz Curricular</w:t>
              <w:tab/>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w:t>
              <w:tab/>
              <w:t xml:space="preserve">Metodologia</w:t>
              <w:tab/>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3.3.1.</w:t>
              <w:tab/>
              <w:t xml:space="preserve">Políticas Pedagógicas Institucionais (Assistência Estudantil)</w:t>
              <w:tab/>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3.3.2.</w:t>
              <w:tab/>
              <w:t xml:space="preserve">Visitas técnicas</w:t>
              <w:tab/>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3.3.3.</w:t>
              <w:tab/>
              <w:t xml:space="preserve">Atendimento às Legislações para Educação das Relações Étnico-raciais, Indígenas, Ambientais, Culturais e Educação em Direitos Humanos.</w:t>
              <w:tab/>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3.3.4.</w:t>
              <w:tab/>
              <w:t xml:space="preserve">Ações para evitar a reprovação na Proficiência Celpe-Bras</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3.4.</w:t>
              <w:tab/>
              <w:t xml:space="preserve">Coordenação do Curso</w:t>
              <w:tab/>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3.4.1.</w:t>
              <w:tab/>
              <w:t xml:space="preserve">Coordenador do Programa PEC-G no IFPB</w:t>
              <w:tab/>
            </w:r>
          </w:hyperlink>
          <w:r w:rsidDel="00000000" w:rsidR="00000000" w:rsidRPr="00000000">
            <w:rPr>
              <w:rtl w:val="0"/>
            </w:rPr>
          </w:r>
        </w:p>
        <w:p w:rsidR="00000000" w:rsidDel="00000000" w:rsidP="00000000" w:rsidRDefault="00000000" w:rsidRPr="00000000" w14:paraId="00000053">
          <w:pPr>
            <w:ind w:left="0" w:firstLine="420"/>
            <w:rPr>
              <w:vertAlign w:val="baseline"/>
            </w:rPr>
          </w:pPr>
          <w:r w:rsidDel="00000000" w:rsidR="00000000" w:rsidRPr="00000000">
            <w:rPr>
              <w:rFonts w:ascii="Calibri" w:cs="Calibri" w:eastAsia="Calibri" w:hAnsi="Calibri"/>
              <w:b w:val="0"/>
              <w:sz w:val="22"/>
              <w:szCs w:val="22"/>
              <w:vertAlign w:val="baseline"/>
              <w:rtl w:val="0"/>
            </w:rPr>
            <w:t xml:space="preserve">3.4.2.   </w:t>
          </w:r>
          <w:r w:rsidDel="00000000" w:rsidR="00000000" w:rsidRPr="00000000">
            <w:rPr>
              <w:rFonts w:ascii="Calibri" w:cs="Calibri" w:eastAsia="Calibri" w:hAnsi="Calibri"/>
              <w:b w:val="0"/>
              <w:color w:val="000000"/>
              <w:sz w:val="22"/>
              <w:szCs w:val="22"/>
              <w:vertAlign w:val="baseline"/>
              <w:rtl w:val="0"/>
            </w:rPr>
            <w:t xml:space="preserve">Dados do Coordenador de Curso</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3.5.</w:t>
              <w:tab/>
              <w:t xml:space="preserve">Critérios de Avaliação de Aprendizagem</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right" w:pos="9061"/>
              <w:tab w:val="left" w:pos="284"/>
              <w:tab w:val="right" w:pos="9061"/>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q5sasy">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tab/>
              <w:t xml:space="preserve">INSTALAÇÕES E EQUIPAMENTOS</w:t>
            </w:r>
          </w:hyperlink>
          <w:r w:rsidDel="00000000" w:rsidR="00000000" w:rsidRPr="00000000">
            <w:fldChar w:fldCharType="begin"/>
            <w:instrText xml:space="preserve"> PAGEREF _heading=h.3q5sasy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4.1.</w:t>
              <w:tab/>
              <w:t xml:space="preserve">Espaço Físico Existente</w:t>
              <w:tab/>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w:t>
              <w:tab/>
              <w:t xml:space="preserve">Biblioteca</w:t>
              <w:tab/>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4.3.</w:t>
              <w:tab/>
              <w:t xml:space="preserve">Laboratório de Informática</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right" w:pos="9061"/>
              <w:tab w:val="left" w:pos="284"/>
              <w:tab w:val="right" w:pos="9061"/>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4g0dw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tab/>
              <w:t xml:space="preserve">PESSOAL DOCENTE E TÉCNICO</w:t>
            </w:r>
          </w:hyperlink>
          <w:r w:rsidDel="00000000" w:rsidR="00000000" w:rsidRPr="00000000">
            <w:fldChar w:fldCharType="begin"/>
            <w:instrText xml:space="preserve"> PAGEREF _heading=h.34g0dwd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5.1.</w:t>
              <w:tab/>
              <w:t xml:space="preserve">Pessoal Docente</w:t>
              <w:tab/>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5.2.</w:t>
              <w:tab/>
              <w:t xml:space="preserve">Pessoal Técnico</w:t>
              <w:tab/>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00"/>
              <w:tab w:val="right" w:pos="9061"/>
            </w:tabs>
            <w:spacing w:after="100" w:before="0" w:line="259" w:lineRule="auto"/>
            <w:ind w:left="440" w:right="0" w:firstLine="0"/>
            <w:jc w:val="left"/>
            <w:rP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5.3.</w:t>
              <w:tab/>
              <w:t xml:space="preserve">Capacitação de Servidores </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right" w:pos="9061"/>
              <w:tab w:val="left" w:pos="284"/>
              <w:tab w:val="right" w:pos="9061"/>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6</w:t>
          </w:r>
          <w:hyperlink w:anchor="_heading=h.43ky6rz">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tab/>
              <w:t xml:space="preserve">CERTIFICAÇÃO</w:t>
            </w:r>
          </w:hyperlink>
          <w:r w:rsidDel="00000000" w:rsidR="00000000" w:rsidRPr="00000000">
            <w:fldChar w:fldCharType="begin"/>
            <w:instrText xml:space="preserve"> PAGEREF _heading=h.43ky6rz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right" w:pos="9061"/>
              <w:tab w:val="left" w:pos="284"/>
              <w:tab w:val="right" w:pos="9061"/>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color w:val="000000"/>
              <w:sz w:val="22"/>
              <w:szCs w:val="22"/>
              <w:u w:val="none"/>
              <w:rtl w:val="0"/>
            </w:rPr>
            <w:t xml:space="preserve">7</w:t>
          </w:r>
          <w:hyperlink w:anchor="_heading=h.2iq8gz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tab/>
              <w:t xml:space="preserve">REFERÊNCIAS BIBLIOGRÁFICAS</w:t>
            </w:r>
          </w:hyperlink>
          <w:r w:rsidDel="00000000" w:rsidR="00000000" w:rsidRPr="00000000">
            <w:fldChar w:fldCharType="begin"/>
            <w:instrText xml:space="preserve"> PAGEREF _heading=h.2iq8gzs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right" w:pos="9061"/>
              <w:tab w:val="left" w:pos="284"/>
              <w:tab w:val="right" w:pos="9061"/>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color w:val="000000"/>
              <w:sz w:val="22"/>
              <w:szCs w:val="22"/>
              <w:u w:val="none"/>
              <w:rtl w:val="0"/>
            </w:rPr>
            <w:t xml:space="preserve">8</w:t>
          </w:r>
          <w:hyperlink w:anchor="_heading=h.xvir7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tab/>
              <w:t xml:space="preserve">PLANOS DE DISCIPLINAS</w:t>
            </w:r>
          </w:hyperlink>
          <w:r w:rsidDel="00000000" w:rsidR="00000000" w:rsidRPr="00000000">
            <w:fldChar w:fldCharType="begin"/>
            <w:instrText xml:space="preserve"> PAGEREF _heading=h.xvir7l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1">
      <w:pPr>
        <w:spacing w:after="0" w:line="360" w:lineRule="auto"/>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62">
      <w:pPr>
        <w:spacing w:after="0" w:line="360" w:lineRule="auto"/>
        <w:jc w:val="both"/>
        <w:rPr>
          <w:rFonts w:ascii="Arial" w:cs="Arial" w:eastAsia="Arial" w:hAnsi="Arial"/>
          <w:vertAlign w:val="baseline"/>
        </w:rPr>
        <w:sectPr>
          <w:pgSz w:h="16838" w:w="11906" w:orient="portrait"/>
          <w:pgMar w:bottom="1134" w:top="1701" w:left="1701" w:right="1134" w:header="0" w:footer="0"/>
          <w:pgNumType w:start="1"/>
        </w:sectPr>
      </w:pPr>
      <w:r w:rsidDel="00000000" w:rsidR="00000000" w:rsidRPr="00000000">
        <w:rPr>
          <w:rtl w:val="0"/>
        </w:rPr>
      </w:r>
    </w:p>
    <w:p w:rsidR="00000000" w:rsidDel="00000000" w:rsidP="00000000" w:rsidRDefault="00000000" w:rsidRPr="00000000" w14:paraId="00000063">
      <w:pPr>
        <w:pStyle w:val="Heading1"/>
        <w:spacing w:before="0" w:line="360" w:lineRule="auto"/>
        <w:rPr>
          <w:rFonts w:ascii="Arial" w:cs="Arial" w:eastAsia="Arial" w:hAnsi="Arial"/>
          <w:color w:val="00000a"/>
          <w:sz w:val="22"/>
          <w:szCs w:val="22"/>
          <w:vertAlign w:val="baseline"/>
        </w:rPr>
      </w:pPr>
      <w:r w:rsidDel="00000000" w:rsidR="00000000" w:rsidRPr="00000000">
        <w:rPr>
          <w:rFonts w:ascii="Calibri" w:cs="Calibri" w:eastAsia="Calibri" w:hAnsi="Calibri"/>
          <w:b w:val="1"/>
          <w:color w:val="00000a"/>
          <w:sz w:val="22"/>
          <w:szCs w:val="22"/>
          <w:vertAlign w:val="baseline"/>
          <w:rtl w:val="0"/>
        </w:rPr>
        <w:t xml:space="preserve">APRESENTAÇÃO</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4"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4"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documento apresenta o Projeto Pedagógico do Curso em Língua Portuguesa e Cultura Brasileira para Estrangeiros – Básico, na modalidade Formação Inicial e Continuada – FIC, na forma semipresencial, referente ao eixo tecnológico Desenvolvimento Educacional e Social/Letras e Artes, de acordo com o Guia Pronatec de Cursos FIC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4ª edição, 2016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Instituto Federal de Educação, Ciência e Tecnologia da Paraíba.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Atualizar a edição e o ano quando necessário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9"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Consolida-se em uma proposta curricular baseada na política do Ministério das Relações Exteriores em conjunto com o Ministério da Educação – MEC, através do Decreto nº 7.948, de 12 de março de 2013, bem como, nas resoluções que normatizam e definem a Educação Profissional Técnica do IFPB, que no momento trata da Resolução IFPB/Consuper nº 20/2022, a qual convalidou a Resolução AR nº 10,  de 12 de fevereiro de 2020 e na Resolução-CS nº 78, de 13 de dezembro de 2019.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Atualizar as normatizações quando necessário).</w:t>
      </w: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line="360" w:lineRule="auto"/>
        <w:ind w:left="284" w:right="113" w:firstLine="8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Partindo da necessidade de concretizar o Programa de Estudantes-Convênio de Graduação - PEC-G, destinado à formação e qualificação de estudantes estrangeiros por meio de oferta de vagas gratuitas em cursos de graduação em Instituições de Ensino Superior - IES brasileiras, a elaboração do referido plano primou pelo envolvimento da ARINTER  - Assessoria de Relações Institucionais e Internacionais e de profissionais articulados às áreas de conhecimento do eixo tecnológico Desenvolvimento Educacional e Social/Letras e Artes. </w:t>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360" w:lineRule="auto"/>
        <w:ind w:left="284" w:right="113" w:firstLine="8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Plano Pedagógico constitui instrumento teórico-metodológico que dá suporte ao Curso em Língua Portuguesa e Cultura Brasileira para Estrangeiros – Básico, na modalidade Formação Inicial e Continuada – FIC, na forma sistematizada, didática e participativa. Determina a trajetória a ser seguida pelo público-alvo no cenário educacional e tem a função de traçar o horizonte da caminhada, estabelecendo a referência geral, expressando o desejo e o compromisso dos envolvidos no processo.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 isso, pretende-se que os resultados estabelecidos neste documento culminem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formação e a qualificação dos estudantes estrangeiros no processo de</w:t>
      </w:r>
      <w:r w:rsidDel="00000000" w:rsidR="00000000" w:rsidRPr="00000000">
        <w:rPr>
          <w:rFonts w:ascii="Calibri" w:cs="Calibri" w:eastAsia="Calibri" w:hAnsi="Calibri"/>
          <w:sz w:val="22"/>
          <w:szCs w:val="22"/>
          <w:rtl w:val="0"/>
        </w:rPr>
        <w:t xml:space="preserve"> ingresso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aos cursos de graduação em Instituições de Ensino Superior – IES brasileiras, reconhecendo a transformação de realidades </w:t>
      </w:r>
      <w:r w:rsidDel="00000000" w:rsidR="00000000" w:rsidRPr="00000000">
        <w:rPr>
          <w:rFonts w:ascii="Calibri" w:cs="Calibri" w:eastAsia="Calibri" w:hAnsi="Calibri"/>
          <w:sz w:val="22"/>
          <w:szCs w:val="22"/>
          <w:rtl w:val="0"/>
        </w:rPr>
        <w:t xml:space="preserve">pautadas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 competência, na habilidade e na cooperação quando do retorno ao país de origem ao final do curso.</w:t>
      </w:r>
    </w:p>
    <w:p w:rsidR="00000000" w:rsidDel="00000000" w:rsidP="00000000" w:rsidRDefault="00000000" w:rsidRPr="00000000" w14:paraId="0000006A">
      <w:pPr>
        <w:pStyle w:val="Heading1"/>
        <w:spacing w:before="0" w:line="360" w:lineRule="auto"/>
        <w:rPr>
          <w:rFonts w:ascii="Calibri" w:cs="Calibri" w:eastAsia="Calibri" w:hAnsi="Calibri"/>
          <w:b w:val="0"/>
          <w:color w:val="000000"/>
          <w:sz w:val="22"/>
          <w:szCs w:val="22"/>
          <w:vertAlign w:val="baseline"/>
        </w:rPr>
      </w:pPr>
      <w:bookmarkStart w:colFirst="0" w:colLast="0" w:name="_heading=h.30j0zll" w:id="0"/>
      <w:bookmarkEnd w:id="0"/>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2"/>
        <w:pBdr>
          <w:bottom w:color="00000a" w:space="1" w:sz="4" w:val="single"/>
        </w:pBdr>
        <w:tabs>
          <w:tab w:val="left" w:pos="431"/>
        </w:tabs>
        <w:spacing w:before="0" w:line="360" w:lineRule="auto"/>
        <w:rPr>
          <w:rFonts w:ascii="Arial" w:cs="Arial" w:eastAsia="Arial" w:hAnsi="Arial"/>
          <w:color w:val="00000a"/>
          <w:sz w:val="24"/>
          <w:szCs w:val="24"/>
          <w:vertAlign w:val="baseline"/>
        </w:rPr>
      </w:pPr>
      <w:r w:rsidDel="00000000" w:rsidR="00000000" w:rsidRPr="00000000">
        <w:rPr>
          <w:rFonts w:ascii="Calibri" w:cs="Calibri" w:eastAsia="Calibri" w:hAnsi="Calibri"/>
          <w:b w:val="1"/>
          <w:color w:val="000000"/>
          <w:sz w:val="22"/>
          <w:szCs w:val="22"/>
          <w:vertAlign w:val="baseline"/>
          <w:rtl w:val="0"/>
        </w:rPr>
        <w:t xml:space="preserve">CONTEXTUALIZAÇÃO DO IFPB - CAMPUS</w:t>
      </w:r>
      <w:r w:rsidDel="00000000" w:rsidR="00000000" w:rsidRPr="00000000">
        <w:rPr>
          <w:rtl w:val="0"/>
        </w:rPr>
      </w:r>
    </w:p>
    <w:p w:rsidR="00000000" w:rsidDel="00000000" w:rsidP="00000000" w:rsidRDefault="00000000" w:rsidRPr="00000000" w14:paraId="0000006C">
      <w:pPr>
        <w:rPr>
          <w:rFonts w:ascii="Calibri" w:cs="Calibri" w:eastAsia="Calibri" w:hAnsi="Calibri"/>
          <w:b w:val="1"/>
          <w:color w:val="000000"/>
          <w:sz w:val="22"/>
          <w:szCs w:val="22"/>
          <w:vertAlign w:val="baseline"/>
        </w:rPr>
      </w:pPr>
      <w:r w:rsidDel="00000000" w:rsidR="00000000" w:rsidRPr="00000000">
        <w:rPr>
          <w:rtl w:val="0"/>
        </w:rPr>
      </w:r>
    </w:p>
    <w:p w:rsidR="00000000" w:rsidDel="00000000" w:rsidP="00000000" w:rsidRDefault="00000000" w:rsidRPr="00000000" w14:paraId="0000006D">
      <w:pPr>
        <w:spacing w:line="360" w:lineRule="auto"/>
        <w:ind w:firstLine="70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Dentre outras informações, destacar o subitem 2.1.5.3 Diretrizes, Metas e Ações do PDI 2020-2024 </w:t>
      </w:r>
    </w:p>
    <w:p w:rsidR="00000000" w:rsidDel="00000000" w:rsidP="00000000" w:rsidRDefault="00000000" w:rsidRPr="00000000" w14:paraId="0000006E">
      <w:pPr>
        <w:spacing w:line="240" w:lineRule="auto"/>
        <w:ind w:left="1680" w:firstLine="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 Extensão, sob o princípio constitucional da indissociabilidade do ensino e da pesquisa, tem possibilitado o desenvolvimento de um processo interdisciplinar, educativo, cultural, político, social, científico, tecnológico e popular que promove a interação dialógica e transformadora entre instituições e a sociedade, levando em consideração a territorialidade. Nesse sentido, são valorizados os processos de troca e/ou fusão entre culturas, que se organizam em regime de colaboração, de forma descentralizada e participativa, promovendo, em um território, ações democráticas e permanentes, pactuadas entre a Instituição e a sociedade, para o desenvolvimento humano, social e econômico com pleno exercício de direitos. Sob essa perspectiva, a ação extensionista se realiza como prática acadêmica dialógica que consolida a formação de um profissional cidadão comprometido com as demandas oriundas dos setores da sociedade, em um processo formativo inter, multi, transdisciplinar e interprofissional, abrangendo os diversos níveis, etapas e modalidades de ensino”(IFPB, Plano de Desenvolvimento Institucional 2020-2024, Pág. 146).</w:t>
      </w:r>
    </w:p>
    <w:p w:rsidR="00000000" w:rsidDel="00000000" w:rsidP="00000000" w:rsidRDefault="00000000" w:rsidRPr="00000000" w14:paraId="0000006F">
      <w:pPr>
        <w:spacing w:line="240" w:lineRule="auto"/>
        <w:ind w:left="2940" w:firstLine="0"/>
        <w:jc w:val="both"/>
        <w:rPr>
          <w:rFonts w:ascii="Calibri" w:cs="Calibri" w:eastAsia="Calibri" w:hAnsi="Calibri"/>
          <w:sz w:val="20"/>
          <w:szCs w:val="20"/>
          <w:vertAlign w:val="baseline"/>
        </w:rPr>
      </w:pPr>
      <w:bookmarkStart w:colFirst="0" w:colLast="0" w:name="_heading=h.1fob9te" w:id="1"/>
      <w:bookmarkEnd w:id="1"/>
      <w:r w:rsidDel="00000000" w:rsidR="00000000" w:rsidRPr="00000000">
        <w:rPr>
          <w:rtl w:val="0"/>
        </w:rPr>
      </w:r>
    </w:p>
    <w:p w:rsidR="00000000" w:rsidDel="00000000" w:rsidP="00000000" w:rsidRDefault="00000000" w:rsidRPr="00000000" w14:paraId="00000070">
      <w:pPr>
        <w:pStyle w:val="Heading3"/>
        <w:tabs>
          <w:tab w:val="left" w:pos="431"/>
        </w:tabs>
        <w:spacing w:before="0" w:line="360" w:lineRule="auto"/>
        <w:rPr>
          <w:rFonts w:ascii="Calibri" w:cs="Calibri" w:eastAsia="Calibri" w:hAnsi="Calibri"/>
          <w:b w:val="1"/>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Dados da Mantenedora e Mantida</w:t>
      </w:r>
    </w:p>
    <w:tbl>
      <w:tblPr>
        <w:tblStyle w:val="Table1"/>
        <w:tblW w:w="9210.000000000002" w:type="dxa"/>
        <w:jc w:val="left"/>
        <w:tblInd w:w="-70.0" w:type="dxa"/>
        <w:tblBorders>
          <w:top w:color="000001" w:space="0" w:sz="8" w:val="single"/>
          <w:left w:color="000000" w:space="0" w:sz="0" w:val="nil"/>
          <w:bottom w:color="808080" w:space="0" w:sz="4" w:val="single"/>
          <w:right w:color="000000" w:space="0" w:sz="0" w:val="nil"/>
          <w:insideH w:color="808080" w:space="0" w:sz="4" w:val="single"/>
          <w:insideV w:color="000000" w:space="0" w:sz="0" w:val="nil"/>
        </w:tblBorders>
        <w:tblLayout w:type="fixed"/>
        <w:tblLook w:val="0000"/>
      </w:tblPr>
      <w:tblGrid>
        <w:gridCol w:w="1372"/>
        <w:gridCol w:w="13"/>
        <w:gridCol w:w="2045"/>
        <w:gridCol w:w="21"/>
        <w:gridCol w:w="952"/>
        <w:gridCol w:w="131"/>
        <w:gridCol w:w="577"/>
        <w:gridCol w:w="100"/>
        <w:gridCol w:w="612"/>
        <w:gridCol w:w="93"/>
        <w:gridCol w:w="191"/>
        <w:gridCol w:w="79"/>
        <w:gridCol w:w="632"/>
        <w:gridCol w:w="72"/>
        <w:gridCol w:w="1208"/>
        <w:gridCol w:w="23"/>
        <w:gridCol w:w="545"/>
        <w:gridCol w:w="17"/>
        <w:gridCol w:w="527"/>
        <w:tblGridChange w:id="0">
          <w:tblGrid>
            <w:gridCol w:w="1372"/>
            <w:gridCol w:w="13"/>
            <w:gridCol w:w="2045"/>
            <w:gridCol w:w="21"/>
            <w:gridCol w:w="952"/>
            <w:gridCol w:w="131"/>
            <w:gridCol w:w="577"/>
            <w:gridCol w:w="100"/>
            <w:gridCol w:w="612"/>
            <w:gridCol w:w="93"/>
            <w:gridCol w:w="191"/>
            <w:gridCol w:w="79"/>
            <w:gridCol w:w="632"/>
            <w:gridCol w:w="72"/>
            <w:gridCol w:w="1208"/>
            <w:gridCol w:w="23"/>
            <w:gridCol w:w="545"/>
            <w:gridCol w:w="17"/>
            <w:gridCol w:w="527"/>
          </w:tblGrid>
        </w:tblGridChange>
      </w:tblGrid>
      <w:tr>
        <w:trPr>
          <w:cantSplit w:val="1"/>
          <w:tblHeader w:val="0"/>
        </w:trPr>
        <w:tc>
          <w:tcPr>
            <w:gridSpan w:val="2"/>
            <w:tcBorders>
              <w:top w:color="000001" w:space="0" w:sz="8" w:val="single"/>
              <w:bottom w:color="808080" w:space="0" w:sz="4" w:val="single"/>
            </w:tcBorders>
            <w:shd w:fill="f3f3f3"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Mantenedora:</w:t>
            </w:r>
          </w:p>
        </w:tc>
        <w:tc>
          <w:tcPr>
            <w:gridSpan w:val="17"/>
            <w:tcBorders>
              <w:top w:color="000001" w:space="0" w:sz="8" w:val="single"/>
              <w:bottom w:color="808080" w:space="0" w:sz="4"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1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gridSpan w:val="2"/>
            <w:tcBorders>
              <w:bottom w:color="808080" w:space="0" w:sz="4" w:val="single"/>
            </w:tcBorders>
            <w:shd w:fill="f3f3f3"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End.:</w:t>
            </w:r>
          </w:p>
        </w:tc>
        <w:tc>
          <w:tcPr>
            <w:gridSpan w:val="14"/>
            <w:tcBorders>
              <w:bottom w:color="808080" w:space="0" w:sz="4" w:val="single"/>
            </w:tcBorders>
            <w:shd w:fill="auto" w:val="cle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n.:</w:t>
            </w:r>
          </w:p>
        </w:tc>
        <w:tc>
          <w:tcPr>
            <w:tcBorders>
              <w:bottom w:color="808080" w:space="0" w:sz="4" w:val="single"/>
            </w:tcBorders>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gridSpan w:val="2"/>
            <w:tcBorders>
              <w:bottom w:color="808080" w:space="0" w:sz="4" w:val="single"/>
            </w:tcBorders>
            <w:shd w:fill="f3f3f3"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Bairro:</w:t>
            </w:r>
          </w:p>
        </w:tc>
        <w:tc>
          <w:tcPr>
            <w:gridSpan w:val="2"/>
            <w:tcBorders>
              <w:bottom w:color="808080" w:space="0" w:sz="4" w:val="single"/>
            </w:tcBorders>
            <w:shd w:fill="auto"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Cidade:</w:t>
            </w:r>
          </w:p>
        </w:tc>
        <w:tc>
          <w:tcPr>
            <w:gridSpan w:val="6"/>
            <w:tcBorders>
              <w:bottom w:color="808080" w:space="0" w:sz="4" w:val="single"/>
            </w:tcBorders>
            <w:shd w:fill="auto"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CEP:</w:t>
            </w:r>
          </w:p>
        </w:tc>
        <w:tc>
          <w:tcPr>
            <w:gridSpan w:val="2"/>
            <w:tcBorders>
              <w:bottom w:color="808080" w:space="0" w:sz="4" w:val="single"/>
            </w:tcBorders>
            <w:shd w:fill="auto"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UF:</w:t>
            </w:r>
          </w:p>
        </w:tc>
        <w:tc>
          <w:tcPr>
            <w:tcBorders>
              <w:bottom w:color="808080" w:space="0" w:sz="4" w:val="single"/>
            </w:tcBorders>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gridSpan w:val="2"/>
            <w:tcBorders>
              <w:bottom w:color="808080" w:space="0" w:sz="4" w:val="single"/>
            </w:tcBorders>
            <w:shd w:fill="f3f3f3"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Fone:</w:t>
            </w:r>
          </w:p>
        </w:tc>
        <w:tc>
          <w:tcPr>
            <w:gridSpan w:val="6"/>
            <w:tcBorders>
              <w:bottom w:color="808080" w:space="0" w:sz="4" w:val="single"/>
            </w:tcBorders>
            <w:shd w:fill="auto"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Fax:</w:t>
            </w:r>
          </w:p>
        </w:tc>
        <w:tc>
          <w:tcPr>
            <w:gridSpan w:val="9"/>
            <w:tcBorders>
              <w:bottom w:color="808080" w:space="0" w:sz="4" w:val="single"/>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gridSpan w:val="2"/>
            <w:tcBorders>
              <w:bottom w:color="808080" w:space="0" w:sz="4" w:val="single"/>
            </w:tcBorders>
            <w:shd w:fill="f3f3f3" w:val="cle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E-mail:</w:t>
            </w:r>
          </w:p>
        </w:tc>
        <w:tc>
          <w:tcPr>
            <w:gridSpan w:val="17"/>
            <w:tcBorders>
              <w:bottom w:color="808080" w:space="0" w:sz="4" w:val="single"/>
            </w:tcBorders>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gridSpan w:val="2"/>
            <w:tcBorders>
              <w:bottom w:color="000001" w:space="0" w:sz="8" w:val="single"/>
            </w:tcBorders>
            <w:shd w:fill="f3f3f3" w:val="clea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1"/>
                <w:smallCaps w:val="0"/>
                <w:strike w:val="0"/>
                <w:color w:val="00000a"/>
                <w:sz w:val="16"/>
                <w:szCs w:val="16"/>
                <w:u w:val="none"/>
                <w:shd w:fill="auto" w:val="clear"/>
                <w:vertAlign w:val="baseline"/>
                <w:rtl w:val="0"/>
              </w:rPr>
              <w:t xml:space="preserve">Site</w:t>
            </w: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w:t>
            </w:r>
          </w:p>
        </w:tc>
        <w:tc>
          <w:tcPr>
            <w:gridSpan w:val="17"/>
            <w:tcBorders>
              <w:bottom w:color="000001" w:space="0" w:sz="8" w:val="single"/>
            </w:tcBorders>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tcBorders>
              <w:top w:color="000001" w:space="0" w:sz="8" w:val="single"/>
              <w:bottom w:color="808080" w:space="0" w:sz="4" w:val="single"/>
            </w:tcBorders>
            <w:shd w:fill="f3f3f3" w:val="cle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Mantida:</w:t>
            </w:r>
          </w:p>
        </w:tc>
        <w:tc>
          <w:tcPr>
            <w:gridSpan w:val="18"/>
            <w:tcBorders>
              <w:top w:color="000001" w:space="0" w:sz="8" w:val="single"/>
              <w:bottom w:color="808080" w:space="0" w:sz="4" w:val="single"/>
            </w:tcBorders>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1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tcBorders>
              <w:bottom w:color="808080" w:space="0" w:sz="4" w:val="single"/>
            </w:tcBorders>
            <w:shd w:fill="f3f3f3"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End.:</w:t>
            </w:r>
          </w:p>
        </w:tc>
        <w:tc>
          <w:tcPr>
            <w:gridSpan w:val="14"/>
            <w:tcBorders>
              <w:bottom w:color="808080" w:space="0" w:sz="4" w:val="single"/>
            </w:tcBorders>
            <w:shd w:fill="auto" w:val="cle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nº:</w:t>
            </w:r>
          </w:p>
        </w:tc>
        <w:tc>
          <w:tcPr>
            <w:gridSpan w:val="2"/>
            <w:tcBorders>
              <w:bottom w:color="808080" w:space="0" w:sz="4" w:val="single"/>
            </w:tcBorders>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tcBorders>
              <w:bottom w:color="808080" w:space="0" w:sz="4" w:val="single"/>
            </w:tcBorders>
            <w:shd w:fill="f3f3f3" w:val="cle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Bairro:</w:t>
            </w:r>
          </w:p>
        </w:tc>
        <w:tc>
          <w:tcPr>
            <w:gridSpan w:val="2"/>
            <w:tcBorders>
              <w:bottom w:color="808080" w:space="0" w:sz="4" w:val="single"/>
            </w:tcBorders>
            <w:shd w:fill="auto" w:val="cle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Cidade:</w:t>
            </w:r>
          </w:p>
        </w:tc>
        <w:tc>
          <w:tcPr>
            <w:gridSpan w:val="6"/>
            <w:tcBorders>
              <w:bottom w:color="808080" w:space="0" w:sz="4" w:val="single"/>
            </w:tcBorders>
            <w:shd w:fill="auto" w:val="clear"/>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CEP:</w:t>
            </w:r>
          </w:p>
        </w:tc>
        <w:tc>
          <w:tcPr>
            <w:gridSpan w:val="2"/>
            <w:tcBorders>
              <w:bottom w:color="808080" w:space="0" w:sz="4" w:val="single"/>
            </w:tcBorders>
            <w:shd w:fill="auto" w:val="clear"/>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UF:</w:t>
            </w:r>
          </w:p>
        </w:tc>
        <w:tc>
          <w:tcPr>
            <w:gridSpan w:val="2"/>
            <w:tcBorders>
              <w:bottom w:color="808080" w:space="0" w:sz="4" w:val="single"/>
            </w:tcBorders>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tcBorders>
              <w:bottom w:color="808080" w:space="0" w:sz="4" w:val="single"/>
            </w:tcBorders>
            <w:shd w:fill="f3f3f3" w:val="clea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Fone:</w:t>
            </w:r>
          </w:p>
        </w:tc>
        <w:tc>
          <w:tcPr>
            <w:gridSpan w:val="6"/>
            <w:tcBorders>
              <w:bottom w:color="808080" w:space="0" w:sz="4" w:val="single"/>
            </w:tcBorders>
            <w:shd w:fill="auto" w:val="cle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c>
          <w:tcPr>
            <w:gridSpan w:val="2"/>
            <w:tcBorders>
              <w:bottom w:color="808080" w:space="0" w:sz="4" w:val="single"/>
            </w:tcBorders>
            <w:shd w:fill="f3f3f3" w:val="clea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Fax:</w:t>
            </w:r>
          </w:p>
        </w:tc>
        <w:tc>
          <w:tcPr>
            <w:gridSpan w:val="10"/>
            <w:tcBorders>
              <w:bottom w:color="808080" w:space="0" w:sz="4" w:val="single"/>
            </w:tcBorders>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tcBorders>
              <w:bottom w:color="808080" w:space="0" w:sz="4" w:val="single"/>
            </w:tcBorders>
            <w:shd w:fill="f3f3f3" w:val="clea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E-mail:</w:t>
            </w:r>
          </w:p>
        </w:tc>
        <w:tc>
          <w:tcPr>
            <w:gridSpan w:val="18"/>
            <w:tcBorders>
              <w:bottom w:color="808080" w:space="0" w:sz="4" w:val="single"/>
            </w:tcBorders>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r>
        <w:trPr>
          <w:cantSplit w:val="1"/>
          <w:tblHeader w:val="0"/>
        </w:trPr>
        <w:tc>
          <w:tcPr>
            <w:tcBorders>
              <w:top w:color="808080" w:space="0" w:sz="4" w:val="single"/>
              <w:bottom w:color="00000a" w:space="0" w:sz="8" w:val="single"/>
            </w:tcBorders>
            <w:shd w:fill="f3f3f3" w:val="clea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0"/>
                <w:i w:val="1"/>
                <w:smallCaps w:val="0"/>
                <w:strike w:val="0"/>
                <w:color w:val="00000a"/>
                <w:sz w:val="16"/>
                <w:szCs w:val="16"/>
                <w:u w:val="none"/>
                <w:shd w:fill="auto" w:val="clear"/>
                <w:vertAlign w:val="baseline"/>
                <w:rtl w:val="0"/>
              </w:rPr>
              <w:t xml:space="preserve">Site</w:t>
            </w:r>
            <w:r w:rsidDel="00000000" w:rsidR="00000000" w:rsidRPr="00000000">
              <w:rPr>
                <w:rFonts w:ascii="Arial" w:cs="Arial" w:eastAsia="Arial" w:hAnsi="Arial"/>
                <w:b w:val="0"/>
                <w:i w:val="0"/>
                <w:smallCaps w:val="0"/>
                <w:strike w:val="0"/>
                <w:color w:val="00000a"/>
                <w:sz w:val="16"/>
                <w:szCs w:val="16"/>
                <w:u w:val="none"/>
                <w:shd w:fill="auto" w:val="clear"/>
                <w:vertAlign w:val="baseline"/>
                <w:rtl w:val="0"/>
              </w:rPr>
              <w:t xml:space="preserve">:</w:t>
            </w:r>
          </w:p>
        </w:tc>
        <w:tc>
          <w:tcPr>
            <w:gridSpan w:val="18"/>
            <w:tcBorders>
              <w:top w:color="808080" w:space="0" w:sz="4" w:val="single"/>
              <w:bottom w:color="00000a" w:space="0" w:sz="8" w:val="single"/>
            </w:tcBorders>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a"/>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55">
      <w:pPr>
        <w:pStyle w:val="Heading3"/>
        <w:spacing w:before="0" w:line="360" w:lineRule="auto"/>
        <w:ind w:left="431" w:firstLine="0"/>
        <w:rPr>
          <w:rFonts w:ascii="Arial" w:cs="Arial" w:eastAsia="Arial" w:hAnsi="Arial"/>
          <w:vertAlign w:val="baseline"/>
        </w:rPr>
      </w:pPr>
      <w:bookmarkStart w:colFirst="0" w:colLast="0" w:name="_heading=h.3znysh7" w:id="2"/>
      <w:bookmarkEnd w:id="2"/>
      <w:r w:rsidDel="00000000" w:rsidR="00000000" w:rsidRPr="00000000">
        <w:rPr>
          <w:rtl w:val="0"/>
        </w:rPr>
      </w:r>
    </w:p>
    <w:p w:rsidR="00000000" w:rsidDel="00000000" w:rsidP="00000000" w:rsidRDefault="00000000" w:rsidRPr="00000000" w14:paraId="00000156">
      <w:pPr>
        <w:pStyle w:val="Heading3"/>
        <w:tabs>
          <w:tab w:val="left" w:pos="431"/>
        </w:tabs>
        <w:spacing w:before="0" w:line="360" w:lineRule="auto"/>
        <w:rPr>
          <w:rFonts w:ascii="Calibri" w:cs="Calibri" w:eastAsia="Calibri" w:hAnsi="Calibri"/>
          <w:sz w:val="22"/>
          <w:szCs w:val="22"/>
          <w:vertAlign w:val="baseline"/>
        </w:rPr>
      </w:pPr>
      <w:bookmarkStart w:colFirst="0" w:colLast="0" w:name="_heading=h.2et92p0" w:id="3"/>
      <w:bookmarkEnd w:id="3"/>
      <w:r w:rsidDel="00000000" w:rsidR="00000000" w:rsidRPr="00000000">
        <w:rPr>
          <w:rFonts w:ascii="Calibri" w:cs="Calibri" w:eastAsia="Calibri" w:hAnsi="Calibri"/>
          <w:b w:val="1"/>
          <w:color w:val="00000a"/>
          <w:sz w:val="22"/>
          <w:szCs w:val="22"/>
          <w:vertAlign w:val="baseline"/>
          <w:rtl w:val="0"/>
        </w:rPr>
        <w:t xml:space="preserve">Missão Institucional</w:t>
      </w:r>
      <w:r w:rsidDel="00000000" w:rsidR="00000000" w:rsidRPr="00000000">
        <w:rPr>
          <w:rtl w:val="0"/>
        </w:rPr>
      </w:r>
    </w:p>
    <w:p w:rsidR="00000000" w:rsidDel="00000000" w:rsidP="00000000" w:rsidRDefault="00000000" w:rsidRPr="00000000" w14:paraId="00000157">
      <w:pPr>
        <w:spacing w:after="0" w:line="360" w:lineRule="auto"/>
        <w:jc w:val="both"/>
        <w:rPr>
          <w:rFonts w:ascii="Calibri" w:cs="Calibri" w:eastAsia="Calibri" w:hAnsi="Calibri"/>
          <w:color w:val="000000"/>
          <w:sz w:val="22"/>
          <w:szCs w:val="22"/>
          <w:vertAlign w:val="baseline"/>
        </w:rPr>
      </w:pPr>
      <w:r w:rsidDel="00000000" w:rsidR="00000000" w:rsidRPr="00000000">
        <w:rPr>
          <w:rFonts w:ascii="Arial" w:cs="Arial" w:eastAsia="Arial" w:hAnsi="Arial"/>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Ofertar a educação profissional, tecnológica e humanística em todos os seus níveis e modalidades por meio do Ensino, da Pesquisa e da Extensão, na perspectiva de contribuir na formação de cidadãos para atuarem no mundo do trabalho e na construção de uma sociedade inclusiva, justa, sustentável e democrática.”(PDI/IFPB 2021-2024).</w:t>
      </w:r>
    </w:p>
    <w:p w:rsidR="00000000" w:rsidDel="00000000" w:rsidP="00000000" w:rsidRDefault="00000000" w:rsidRPr="00000000" w14:paraId="00000158">
      <w:pPr>
        <w:rPr>
          <w:vertAlign w:val="baseline"/>
        </w:rPr>
      </w:pPr>
      <w:bookmarkStart w:colFirst="0" w:colLast="0" w:name="_heading=h.tyjcwt" w:id="4"/>
      <w:bookmarkEnd w:id="4"/>
      <w:r w:rsidDel="00000000" w:rsidR="00000000" w:rsidRPr="00000000">
        <w:rPr>
          <w:rtl w:val="0"/>
        </w:rPr>
      </w:r>
    </w:p>
    <w:p w:rsidR="00000000" w:rsidDel="00000000" w:rsidP="00000000" w:rsidRDefault="00000000" w:rsidRPr="00000000" w14:paraId="00000159">
      <w:pPr>
        <w:pStyle w:val="Heading3"/>
        <w:tabs>
          <w:tab w:val="left" w:pos="431"/>
        </w:tabs>
        <w:spacing w:before="0" w:line="360" w:lineRule="auto"/>
        <w:ind w:left="431" w:hanging="431"/>
        <w:rPr>
          <w:rFonts w:ascii="Calibri" w:cs="Calibri" w:eastAsia="Calibri" w:hAnsi="Calibri"/>
          <w:color w:val="00000a"/>
          <w:sz w:val="22"/>
          <w:szCs w:val="22"/>
          <w:vertAlign w:val="baseline"/>
        </w:rPr>
      </w:pPr>
      <w:r w:rsidDel="00000000" w:rsidR="00000000" w:rsidRPr="00000000">
        <w:rPr>
          <w:rFonts w:ascii="Calibri" w:cs="Calibri" w:eastAsia="Calibri" w:hAnsi="Calibri"/>
          <w:b w:val="1"/>
          <w:color w:val="00000a"/>
          <w:sz w:val="22"/>
          <w:szCs w:val="22"/>
          <w:vertAlign w:val="baseline"/>
          <w:rtl w:val="0"/>
        </w:rPr>
        <w:t xml:space="preserve">CONTEXTO DO CURSO</w:t>
      </w:r>
      <w:r w:rsidDel="00000000" w:rsidR="00000000" w:rsidRPr="00000000">
        <w:rPr>
          <w:rtl w:val="0"/>
        </w:rPr>
      </w:r>
    </w:p>
    <w:p w:rsidR="00000000" w:rsidDel="00000000" w:rsidP="00000000" w:rsidRDefault="00000000" w:rsidRPr="00000000" w14:paraId="0000015A">
      <w:pPr>
        <w:shd w:fill="bfbfbf" w:val="clear"/>
        <w:spacing w:after="0" w:line="360" w:lineRule="auto"/>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Observar o preenchimento de acordo com os dados transcritos no PPC para evitar divergências de informações.</w:t>
      </w:r>
    </w:p>
    <w:p w:rsidR="00000000" w:rsidDel="00000000" w:rsidP="00000000" w:rsidRDefault="00000000" w:rsidRPr="00000000" w14:paraId="0000015B">
      <w:pPr>
        <w:rPr>
          <w:vertAlign w:val="baseline"/>
        </w:rPr>
      </w:pPr>
      <w:bookmarkStart w:colFirst="0" w:colLast="0" w:name="_heading=h.3dy6vkm" w:id="5"/>
      <w:bookmarkEnd w:id="5"/>
      <w:r w:rsidDel="00000000" w:rsidR="00000000" w:rsidRPr="00000000">
        <w:rPr>
          <w:rtl w:val="0"/>
        </w:rPr>
      </w:r>
    </w:p>
    <w:p w:rsidR="00000000" w:rsidDel="00000000" w:rsidP="00000000" w:rsidRDefault="00000000" w:rsidRPr="00000000" w14:paraId="0000015C">
      <w:pPr>
        <w:pStyle w:val="Heading3"/>
        <w:spacing w:before="0" w:line="360" w:lineRule="auto"/>
        <w:ind w:left="431" w:firstLine="0"/>
        <w:rPr>
          <w:rFonts w:ascii="Arial" w:cs="Arial" w:eastAsia="Arial" w:hAnsi="Arial"/>
          <w:color w:val="00000a"/>
          <w:vertAlign w:val="baseline"/>
        </w:rPr>
      </w:pPr>
      <w:bookmarkStart w:colFirst="0" w:colLast="0" w:name="_heading=h.1t3h5sf" w:id="6"/>
      <w:bookmarkEnd w:id="6"/>
      <w:r w:rsidDel="00000000" w:rsidR="00000000" w:rsidRPr="00000000">
        <w:rPr>
          <w:rtl w:val="0"/>
        </w:rPr>
      </w:r>
    </w:p>
    <w:p w:rsidR="00000000" w:rsidDel="00000000" w:rsidP="00000000" w:rsidRDefault="00000000" w:rsidRPr="00000000" w14:paraId="0000015D">
      <w:pPr>
        <w:pStyle w:val="Heading3"/>
        <w:spacing w:before="0" w:line="360" w:lineRule="auto"/>
        <w:rPr>
          <w:rFonts w:ascii="Calibri" w:cs="Calibri" w:eastAsia="Calibri" w:hAnsi="Calibri"/>
          <w:color w:val="00000a"/>
          <w:sz w:val="21"/>
          <w:szCs w:val="21"/>
          <w:vertAlign w:val="baseline"/>
        </w:rPr>
      </w:pPr>
      <w:bookmarkStart w:colFirst="0" w:colLast="0" w:name="_heading=h.4d34og8" w:id="7"/>
      <w:bookmarkEnd w:id="7"/>
      <w:r w:rsidDel="00000000" w:rsidR="00000000" w:rsidRPr="00000000">
        <w:rPr>
          <w:rFonts w:ascii="Calibri" w:cs="Calibri" w:eastAsia="Calibri" w:hAnsi="Calibri"/>
          <w:b w:val="1"/>
          <w:color w:val="00000a"/>
          <w:sz w:val="21"/>
          <w:szCs w:val="21"/>
          <w:vertAlign w:val="baseline"/>
          <w:rtl w:val="0"/>
        </w:rPr>
        <w:t xml:space="preserve">2.1. Dados do Curso</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Quadro descritivo referenciado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 Identificação do curso sem abreviações;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 Eixo Tecnológico: Desenvolvimento Educacional e Social/Letras e Artes;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 Modalidade de Ensino;</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 Turnos de funcionamento do curso (matutino, vespertino);</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 Carga horária total do curso (em horas e em hora/aula);</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 - Quantidade de vagas ofertadas;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VII - Duração do Curso;</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s8eyo1" w:id="8"/>
      <w:bookmarkEnd w: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VIII - </w:t>
      </w:r>
      <w:r w:rsidDel="00000000" w:rsidR="00000000" w:rsidRPr="00000000">
        <w:rPr>
          <w:rFonts w:ascii="Calibri" w:cs="Calibri" w:eastAsia="Calibri" w:hAnsi="Calibri"/>
          <w:sz w:val="22"/>
          <w:szCs w:val="22"/>
          <w:rtl w:val="0"/>
        </w:rPr>
        <w:t xml:space="preserve">Qualificação Conferida - Certificado de Qualificação Profissional em Curso de Formação Inicial e Continuada –FIC (Língua Portuguesa e Cultura Brasileira para Estrangeiros – Básico).</w:t>
      </w:r>
      <w:r w:rsidDel="00000000" w:rsidR="00000000" w:rsidRPr="00000000">
        <w:rPr>
          <w:rtl w:val="0"/>
        </w:rPr>
      </w:r>
    </w:p>
    <w:p w:rsidR="00000000" w:rsidDel="00000000" w:rsidP="00000000" w:rsidRDefault="00000000" w:rsidRPr="00000000" w14:paraId="00000167">
      <w:pPr>
        <w:pStyle w:val="Heading3"/>
        <w:spacing w:before="0" w:line="360" w:lineRule="auto"/>
        <w:rPr>
          <w:rFonts w:ascii="Calibri" w:cs="Calibri" w:eastAsia="Calibri" w:hAnsi="Calibri"/>
          <w:color w:val="00000a"/>
          <w:sz w:val="21"/>
          <w:szCs w:val="21"/>
          <w:vertAlign w:val="baseline"/>
        </w:rPr>
      </w:pPr>
      <w:r w:rsidDel="00000000" w:rsidR="00000000" w:rsidRPr="00000000">
        <w:rPr>
          <w:rtl w:val="0"/>
        </w:rPr>
      </w:r>
    </w:p>
    <w:p w:rsidR="00000000" w:rsidDel="00000000" w:rsidP="00000000" w:rsidRDefault="00000000" w:rsidRPr="00000000" w14:paraId="00000168">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2.2.</w:t>
      </w:r>
      <w:r w:rsidDel="00000000" w:rsidR="00000000" w:rsidRPr="00000000">
        <w:rPr>
          <w:rFonts w:ascii="Arial" w:cs="Arial" w:eastAsia="Arial" w:hAnsi="Arial"/>
          <w:b w:val="1"/>
          <w:color w:val="00000a"/>
          <w:vertAlign w:val="baseline"/>
          <w:rtl w:val="0"/>
        </w:rPr>
        <w:t xml:space="preserve"> J</w:t>
      </w:r>
      <w:r w:rsidDel="00000000" w:rsidR="00000000" w:rsidRPr="00000000">
        <w:rPr>
          <w:rFonts w:ascii="Calibri" w:cs="Calibri" w:eastAsia="Calibri" w:hAnsi="Calibri"/>
          <w:b w:val="1"/>
          <w:color w:val="00000a"/>
          <w:sz w:val="21"/>
          <w:szCs w:val="21"/>
          <w:vertAlign w:val="baseline"/>
          <w:rtl w:val="0"/>
        </w:rPr>
        <w:t xml:space="preserve">ustificativa de Demanda do Curso</w:t>
      </w:r>
      <w:r w:rsidDel="00000000" w:rsidR="00000000" w:rsidRPr="00000000">
        <w:rPr>
          <w:rtl w:val="0"/>
        </w:rPr>
      </w:r>
    </w:p>
    <w:p w:rsidR="00000000" w:rsidDel="00000000" w:rsidP="00000000" w:rsidRDefault="00000000" w:rsidRPr="00000000" w14:paraId="00000169">
      <w:pPr>
        <w:rPr>
          <w:rFonts w:ascii="Calibri" w:cs="Calibri" w:eastAsia="Calibri" w:hAnsi="Calibri"/>
          <w:color w:val="00000a"/>
          <w:sz w:val="21"/>
          <w:szCs w:val="21"/>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participação do Brasil em Organismos Multilaterais voltados à educação requer do IFPB a concretização de uma política de internacionalização.  Tal premissa abrange a cooperação na educação, ciência, tecnologia e cultura promovendo o desenvolvimento integral, a democracia, a integração entre os países, e os direitos humanos.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Diante disso, a ARINTER – Assessoria de Relações Institucionais e Internacionais - e a Coordenação Geral do Programa PEC-G, no âmbito do IFPB, trabalham para estabelecer relações e gerenciar acordos de cooperação acadêmica com instituições estrangeiras, estimulando o desenvolvimento de projetos, estudos, estágios, cursos e pesquisas nas diversas áreas do conhecimento.</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Responsável pela formalização institucional dos acordos acadêmicos de cooperação e de intercâmbio que se estabelecem entre o IFPB e outras instituições de ensino superior e de pesquisa, sediadas em diversos países, a ARINTER procura manter e ampliar a política de intercâmbio institucional, dentro e fora do país, proporcionando o conhecimento das diversas possibilidades de estudo e de trabalho no exterior.</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oferta do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Curso em Língua Portuguesa e Cultura Brasileira para Estrangeiros – Básico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 modalidade FIC, 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Campus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IFPB, visa preparar os estudantes estrangeiros para a proficiência em língua portuguesa (Celpe-Bras) a fim de ingressarem, quando selecionados, aos cursos de graduação. Em contrapartida, os acordos determinam a adoção pelo aluno do compromisso de regressar ao seu país e contribuir com a área na qual se graduou.</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2.3. Objetivos</w:t>
      </w:r>
      <w:r w:rsidDel="00000000" w:rsidR="00000000" w:rsidRPr="00000000">
        <w:rPr>
          <w:rtl w:val="0"/>
        </w:rPr>
      </w:r>
    </w:p>
    <w:p w:rsidR="00000000" w:rsidDel="00000000" w:rsidP="00000000" w:rsidRDefault="00000000" w:rsidRPr="00000000" w14:paraId="00000170">
      <w:pPr>
        <w:shd w:fill="bfbfbf" w:val="clear"/>
        <w:spacing w:after="0" w:line="360" w:lineRule="auto"/>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Demonstrar os objetivos do curso e a sua coerência com o perfil do egresso e com as políticas institucionais. Essa coerência deve se pautar em uma diretriz acessível ao conhecimento da comunidade interna, bem como nas competências e habilidades estabelecidas para o perfil de egresso.</w:t>
      </w:r>
    </w:p>
    <w:p w:rsidR="00000000" w:rsidDel="00000000" w:rsidP="00000000" w:rsidRDefault="00000000" w:rsidRPr="00000000" w14:paraId="00000171">
      <w:pPr>
        <w:rPr>
          <w:vertAlign w:val="baseline"/>
        </w:rPr>
      </w:pPr>
      <w:bookmarkStart w:colFirst="0" w:colLast="0" w:name="_heading=h.3rdcrjn" w:id="9"/>
      <w:bookmarkEnd w:id="9"/>
      <w:r w:rsidDel="00000000" w:rsidR="00000000" w:rsidRPr="00000000">
        <w:rPr>
          <w:rtl w:val="0"/>
        </w:rPr>
      </w:r>
    </w:p>
    <w:p w:rsidR="00000000" w:rsidDel="00000000" w:rsidP="00000000" w:rsidRDefault="00000000" w:rsidRPr="00000000" w14:paraId="00000172">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2.3.1. Objetivo Geral</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360" w:lineRule="auto"/>
        <w:ind w:left="284" w:right="113" w:firstLine="851"/>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6in1rg" w:id="10"/>
      <w:bookmarkEnd w: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Curso em Língua Portuguesa e Cultura Brasileira para Estrangeiros – Básico, na modalidade FIC, tem como objetivo geral preparar os estudantes estrangeiros para realizar a prova de proficiência em língua portuguesa (Celpe-Bras).</w:t>
      </w:r>
    </w:p>
    <w:p w:rsidR="00000000" w:rsidDel="00000000" w:rsidP="00000000" w:rsidRDefault="00000000" w:rsidRPr="00000000" w14:paraId="00000174">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2.3.2. Objetivos Específicos</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Ler e compreender textos de gêneros e tópicos diversos em língua Portuguesa;</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Usar adequadamente um dicionário e a relação entre as palavras;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Reconhecer e usar os elementos linguísticos e relevantes à organização textual;</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Identificar em textos de língua portuguesa os elementos de estrutura da sentença e os grupos nominais e verbais;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Desenvolver tanto as habilidades de recepção - audição e leitura – quanto as de produção – fala e escrita;</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Identificar a referência textual substituindo palavras/expressões a fim de evitar a repetição das mesmas no texto;</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Resumir um texto, a partir das palavras chave, dos elementos e das ideias principais;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Conhecer a diversidade linguístico-cultural do Brasil;</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Estabelecer pontes interculturais entre o Brasil e o seu país de origem.</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2.3.3. Habilidades ou Operações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Ao final do curso o aluno será capaz de: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Reconhecer a situação de comunicação (quem fala, para quem, em que contexto, em que veículo, com que objetivo, em que registro etc.).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Localizar e entender uma informação específica no texto.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Identificar a ideia principal do texto.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Fazer distinção entre pontos principais e detalhes de apoio.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Identificar a finalidade ou o objetivo do texto.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Relacionar a tipografia, o layout e as imagens para compreender o propósito do texto.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Decidir se o texto é relevante (no todo ou em parte) para as ações a serem desenvolvidas na execução de uma tarefa.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Reconhecer atitudes, emoções e ponto de vista do autor quando expressos explícita ou implicitamente no texto.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Expressar, como escritor, suas atitudes, emoções e ponto de vista.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Destacar os pontos relevantes para resumir o texto, uma ideia específica ou subjacente.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Acompanhar e registrar o desenvolvimento de um argumento.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Decidir se o texto é baseado em um fato, uma opinião, uma pesquisa etc.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Interpretar gráficos e outros materiais apresentados visualmente.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Reescrever informações no mesmo estilo ou em estilo diferente.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Transferir informações de/para diagramas, tabelas, gráficos.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1030" w:right="111" w:firstLine="7.0000000000000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Reconhecer marcas linguísticas características de diferentes gêneros do discurso.</w:t>
      </w:r>
    </w:p>
    <w:p w:rsidR="00000000" w:rsidDel="00000000" w:rsidP="00000000" w:rsidRDefault="00000000" w:rsidRPr="00000000" w14:paraId="00000191">
      <w:pPr>
        <w:spacing w:after="0" w:line="360" w:lineRule="auto"/>
        <w:rPr>
          <w:rFonts w:ascii="Arial" w:cs="Arial" w:eastAsia="Arial" w:hAnsi="Arial"/>
        </w:rPr>
      </w:pPr>
      <w:bookmarkStart w:colFirst="0" w:colLast="0" w:name="_heading=h.lnxbz9" w:id="11"/>
      <w:bookmarkEnd w:id="11"/>
      <w:r w:rsidDel="00000000" w:rsidR="00000000" w:rsidRPr="00000000">
        <w:rPr>
          <w:rtl w:val="0"/>
        </w:rPr>
      </w:r>
    </w:p>
    <w:p w:rsidR="00000000" w:rsidDel="00000000" w:rsidP="00000000" w:rsidRDefault="00000000" w:rsidRPr="00000000" w14:paraId="00000192">
      <w:pPr>
        <w:spacing w:after="0" w:line="360" w:lineRule="auto"/>
        <w:rPr>
          <w:rFonts w:ascii="Arial" w:cs="Arial" w:eastAsia="Arial" w:hAnsi="Arial"/>
        </w:rPr>
      </w:pPr>
      <w:bookmarkStart w:colFirst="0" w:colLast="0" w:name="_heading=h.n7efah46uqj1" w:id="12"/>
      <w:bookmarkEnd w:id="12"/>
      <w:r w:rsidDel="00000000" w:rsidR="00000000" w:rsidRPr="00000000">
        <w:rPr>
          <w:rFonts w:ascii="Calibri" w:cs="Calibri" w:eastAsia="Calibri" w:hAnsi="Calibri"/>
          <w:b w:val="1"/>
          <w:sz w:val="22"/>
          <w:szCs w:val="22"/>
          <w:rtl w:val="0"/>
        </w:rPr>
        <w:t xml:space="preserve">2.3.4. Propósitos</w:t>
      </w:r>
      <w:r w:rsidDel="00000000" w:rsidR="00000000" w:rsidRPr="00000000">
        <w:rPr>
          <w:rtl w:val="0"/>
        </w:rPr>
      </w:r>
    </w:p>
    <w:p w:rsidR="00000000" w:rsidDel="00000000" w:rsidP="00000000" w:rsidRDefault="00000000" w:rsidRPr="00000000" w14:paraId="00000193">
      <w:pPr>
        <w:spacing w:after="0" w:line="360" w:lineRule="auto"/>
        <w:rPr>
          <w:rFonts w:ascii="Calibri" w:cs="Calibri" w:eastAsia="Calibri" w:hAnsi="Calibri"/>
        </w:rPr>
      </w:pPr>
      <w:bookmarkStart w:colFirst="0" w:colLast="0" w:name="_heading=h.eeurqhs7kf4i" w:id="13"/>
      <w:bookmarkEnd w:id="13"/>
      <w:r w:rsidDel="00000000" w:rsidR="00000000" w:rsidRPr="00000000">
        <w:rPr>
          <w:rFonts w:ascii="Calibri" w:cs="Calibri" w:eastAsia="Calibri" w:hAnsi="Calibri"/>
          <w:rtl w:val="0"/>
        </w:rPr>
        <w:t xml:space="preserve">Narrar, relatar, argumentar, expor, instruir, agradecer, pedir, opinar, comentar, expressar atitudes, confirmar, desculpar-se, informar, reclamar, justificar, persuadir, aconselhar, avisar. </w:t>
      </w:r>
    </w:p>
    <w:p w:rsidR="00000000" w:rsidDel="00000000" w:rsidP="00000000" w:rsidRDefault="00000000" w:rsidRPr="00000000" w14:paraId="00000194">
      <w:pPr>
        <w:spacing w:after="0" w:line="360" w:lineRule="auto"/>
        <w:rPr>
          <w:rFonts w:ascii="Arial" w:cs="Arial" w:eastAsia="Arial" w:hAnsi="Arial"/>
        </w:rPr>
      </w:pPr>
      <w:bookmarkStart w:colFirst="0" w:colLast="0" w:name="_heading=h.91xnadj2ckm9" w:id="14"/>
      <w:bookmarkEnd w:id="14"/>
      <w:r w:rsidDel="00000000" w:rsidR="00000000" w:rsidRPr="00000000">
        <w:rPr>
          <w:rtl w:val="0"/>
        </w:rPr>
      </w:r>
    </w:p>
    <w:p w:rsidR="00000000" w:rsidDel="00000000" w:rsidP="00000000" w:rsidRDefault="00000000" w:rsidRPr="00000000" w14:paraId="00000195">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2.4. Contexto Educacional</w:t>
      </w:r>
      <w:r w:rsidDel="00000000" w:rsidR="00000000" w:rsidRPr="00000000">
        <w:rPr>
          <w:rtl w:val="0"/>
        </w:rPr>
      </w:r>
    </w:p>
    <w:p w:rsidR="00000000" w:rsidDel="00000000" w:rsidP="00000000" w:rsidRDefault="00000000" w:rsidRPr="00000000" w14:paraId="00000196">
      <w:pPr>
        <w:shd w:fill="bfbfbf" w:val="clea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Apresentar o contexto educacional </w:t>
      </w:r>
      <w:r w:rsidDel="00000000" w:rsidR="00000000" w:rsidRPr="00000000">
        <w:rPr>
          <w:rFonts w:ascii="Calibri" w:cs="Calibri" w:eastAsia="Calibri" w:hAnsi="Calibri"/>
          <w:sz w:val="22"/>
          <w:szCs w:val="22"/>
          <w:rtl w:val="0"/>
        </w:rPr>
        <w:t xml:space="preserve">local-regional.</w:t>
      </w:r>
      <w:r w:rsidDel="00000000" w:rsidR="00000000" w:rsidRPr="00000000">
        <w:rPr>
          <w:rtl w:val="0"/>
        </w:rPr>
      </w:r>
    </w:p>
    <w:p w:rsidR="00000000" w:rsidDel="00000000" w:rsidP="00000000" w:rsidRDefault="00000000" w:rsidRPr="00000000" w14:paraId="00000197">
      <w:pPr>
        <w:spacing w:after="0" w:line="360" w:lineRule="auto"/>
        <w:rPr>
          <w:rFonts w:ascii="Arial" w:cs="Arial" w:eastAsia="Arial" w:hAnsi="Arial"/>
          <w:vertAlign w:val="baseline"/>
        </w:rPr>
      </w:pPr>
      <w:bookmarkStart w:colFirst="0" w:colLast="0" w:name="_heading=h.35nkun2" w:id="15"/>
      <w:bookmarkEnd w:id="15"/>
      <w:r w:rsidDel="00000000" w:rsidR="00000000" w:rsidRPr="00000000">
        <w:rPr>
          <w:rtl w:val="0"/>
        </w:rPr>
      </w:r>
    </w:p>
    <w:p w:rsidR="00000000" w:rsidDel="00000000" w:rsidP="00000000" w:rsidRDefault="00000000" w:rsidRPr="00000000" w14:paraId="00000198">
      <w:pPr>
        <w:pStyle w:val="Heading3"/>
        <w:spacing w:before="0" w:line="360" w:lineRule="auto"/>
        <w:rPr>
          <w:rFonts w:ascii="Calibri" w:cs="Calibri" w:eastAsia="Calibri" w:hAnsi="Calibri"/>
          <w:color w:val="00000a"/>
          <w:sz w:val="21"/>
          <w:szCs w:val="21"/>
          <w:vertAlign w:val="baseline"/>
        </w:rPr>
      </w:pPr>
      <w:bookmarkStart w:colFirst="0" w:colLast="0" w:name="_heading=h.1ksv4uv" w:id="16"/>
      <w:bookmarkEnd w:id="16"/>
      <w:r w:rsidDel="00000000" w:rsidR="00000000" w:rsidRPr="00000000">
        <w:rPr>
          <w:rFonts w:ascii="Calibri" w:cs="Calibri" w:eastAsia="Calibri" w:hAnsi="Calibri"/>
          <w:b w:val="1"/>
          <w:color w:val="00000a"/>
          <w:sz w:val="21"/>
          <w:szCs w:val="21"/>
          <w:vertAlign w:val="baseline"/>
          <w:rtl w:val="0"/>
        </w:rPr>
        <w:t xml:space="preserve">2.5. Requisitos e Formas de Acesso</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termo de adesão específic</w:t>
      </w:r>
      <w:r w:rsidDel="00000000" w:rsidR="00000000" w:rsidRPr="00000000">
        <w:rPr>
          <w:rFonts w:ascii="Calibri" w:cs="Calibri" w:eastAsia="Calibri" w:hAnsi="Calibri"/>
          <w:sz w:val="22"/>
          <w:szCs w:val="22"/>
          <w:rtl w:val="0"/>
        </w:rPr>
        <w:t xml:space="preserve">o do Programa PEC-G, firmado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 o Ministério da Educação e o IFPB, permite que os estudantes estrangeiros contemplados ingressem no Curso </w:t>
      </w:r>
      <w:r w:rsidDel="00000000" w:rsidR="00000000" w:rsidRPr="00000000">
        <w:rPr>
          <w:rFonts w:ascii="Arial" w:cs="Arial" w:eastAsia="Arial" w:hAnsi="Arial"/>
          <w:sz w:val="20"/>
          <w:szCs w:val="20"/>
          <w:rtl w:val="0"/>
        </w:rPr>
        <w:t xml:space="preserve">de </w:t>
      </w:r>
      <w:r w:rsidDel="00000000" w:rsidR="00000000" w:rsidRPr="00000000">
        <w:rPr>
          <w:rFonts w:ascii="Calibri" w:cs="Calibri" w:eastAsia="Calibri" w:hAnsi="Calibri"/>
          <w:sz w:val="22"/>
          <w:szCs w:val="22"/>
          <w:rtl w:val="0"/>
        </w:rPr>
        <w:t xml:space="preserve">Português para Estrangeiros preparatório para o exame Celpe-Bras</w:t>
      </w:r>
      <w:r w:rsidDel="00000000" w:rsidR="00000000" w:rsidRPr="00000000">
        <w:rPr>
          <w:rFonts w:ascii="Arial" w:cs="Arial" w:eastAsia="Arial" w:hAnsi="Arial"/>
          <w:sz w:val="20"/>
          <w:szCs w:val="20"/>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 – Língua Portuguesa e Cultura Brasileira para Estrangeiros - Básico. </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Resolução –CS nº 78, de 13 de dezembro d</w:t>
      </w:r>
      <w:r w:rsidDel="00000000" w:rsidR="00000000" w:rsidRPr="00000000">
        <w:rPr>
          <w:rFonts w:ascii="Calibri" w:cs="Calibri" w:eastAsia="Calibri" w:hAnsi="Calibri"/>
          <w:sz w:val="22"/>
          <w:szCs w:val="22"/>
          <w:rtl w:val="0"/>
        </w:rPr>
        <w:t xml:space="preserve">e </w:t>
      </w:r>
      <w:r w:rsidDel="00000000" w:rsidR="00000000" w:rsidRPr="00000000">
        <w:rPr>
          <w:rFonts w:ascii="Calibri" w:cs="Calibri" w:eastAsia="Calibri" w:hAnsi="Calibri"/>
          <w:sz w:val="22"/>
          <w:szCs w:val="22"/>
          <w:rtl w:val="0"/>
        </w:rPr>
        <w:t xml:space="preserve">2019</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15, permite que o  ingresso nos cursos FIC ou Qualificação Profissional nas modalidades previstas nos incisos I e II do artigo 6º seja através de Convênios, contratos, acordos ou outro instrumento de parceria com entidades públicas e privadas, fundações, ONGs e instituições sem fins lucrativos, para comunidade específica. É o caso do Programa PEC-G, uma parceria entre o Ministério das Relações Exteriores,  Ministério da Educação e o IFPB.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C">
      <w:pPr>
        <w:pStyle w:val="Heading3"/>
        <w:spacing w:before="0" w:line="360" w:lineRule="auto"/>
        <w:rPr>
          <w:rFonts w:ascii="Calibri" w:cs="Calibri" w:eastAsia="Calibri" w:hAnsi="Calibri"/>
          <w:color w:val="00000a"/>
          <w:sz w:val="21"/>
          <w:szCs w:val="21"/>
          <w:vertAlign w:val="baseline"/>
        </w:rPr>
      </w:pPr>
      <w:r w:rsidDel="00000000" w:rsidR="00000000" w:rsidRPr="00000000">
        <w:rPr>
          <w:rtl w:val="0"/>
        </w:rPr>
      </w:r>
    </w:p>
    <w:p w:rsidR="00000000" w:rsidDel="00000000" w:rsidP="00000000" w:rsidRDefault="00000000" w:rsidRPr="00000000" w14:paraId="0000019D">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2.6. Perfil Profissional do Egresso (Guia PRONATEC de Cursos FIC)</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4" w:firstLine="85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4sinio" w:id="17"/>
      <w:bookmarkEnd w:id="1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acordo com o Guia Pronatec de Cursos FIC (4ª edição,2016) os egressos do Curso Técnico em Língua Portuguesa e Cultura Brasileira para Estrangeiros – Básico, terão </w:t>
      </w:r>
      <w:r w:rsidDel="00000000" w:rsidR="00000000" w:rsidRPr="00000000">
        <w:rPr>
          <w:rFonts w:ascii="Calibri" w:cs="Calibri" w:eastAsia="Calibri" w:hAnsi="Calibri"/>
          <w:sz w:val="22"/>
          <w:szCs w:val="22"/>
          <w:rtl w:val="0"/>
        </w:rPr>
        <w:t xml:space="preserve">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competência para demonstrar habilidades de produção e de recepção do discurso oral e escrito em língua portuguesa e de aspectos da cultura brasileira e regional. Utilizar a competência comunicativa em nível básico. Cumprimentar, </w:t>
      </w:r>
      <w:r w:rsidDel="00000000" w:rsidR="00000000" w:rsidRPr="00000000">
        <w:rPr>
          <w:rFonts w:ascii="Calibri" w:cs="Calibri" w:eastAsia="Calibri" w:hAnsi="Calibri"/>
          <w:sz w:val="22"/>
          <w:szCs w:val="22"/>
          <w:rtl w:val="0"/>
        </w:rPr>
        <w:t xml:space="preserve">apresentar-se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w:t>
      </w:r>
      <w:r w:rsidDel="00000000" w:rsidR="00000000" w:rsidRPr="00000000">
        <w:rPr>
          <w:rFonts w:ascii="Calibri" w:cs="Calibri" w:eastAsia="Calibri" w:hAnsi="Calibri"/>
          <w:sz w:val="22"/>
          <w:szCs w:val="22"/>
          <w:rtl w:val="0"/>
        </w:rPr>
        <w:t xml:space="preserve">despedir-se.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Dar informações sobre direções. Tratar o interlocutor com o grau de formalidade </w:t>
      </w:r>
      <w:r w:rsidDel="00000000" w:rsidR="00000000" w:rsidRPr="00000000">
        <w:rPr>
          <w:rFonts w:ascii="Calibri" w:cs="Calibri" w:eastAsia="Calibri" w:hAnsi="Calibri"/>
          <w:sz w:val="22"/>
          <w:szCs w:val="22"/>
          <w:rtl w:val="0"/>
        </w:rPr>
        <w:t xml:space="preserve">adequado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ao contexto. Informar horários, preços e </w:t>
      </w:r>
      <w:r w:rsidDel="00000000" w:rsidR="00000000" w:rsidRPr="00000000">
        <w:rPr>
          <w:rFonts w:ascii="Calibri" w:cs="Calibri" w:eastAsia="Calibri" w:hAnsi="Calibri"/>
          <w:sz w:val="22"/>
          <w:szCs w:val="22"/>
          <w:rtl w:val="0"/>
        </w:rPr>
        <w:t xml:space="preserve">descrever a rotina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pessoal.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Atualizar a edição e o ano quando necessário).</w:t>
      </w: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2.7. Aplicação de Simulados Celpe-Bras para os estudantes</w:t>
      </w:r>
    </w:p>
    <w:p w:rsidR="00000000" w:rsidDel="00000000" w:rsidP="00000000" w:rsidRDefault="00000000" w:rsidRPr="00000000" w14:paraId="000001A1">
      <w:pPr>
        <w:spacing w:line="36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ARINTER ministrará aulas de “Preparação para o Celpe Bras e de  Leitura e Produção de Gêneros Textuais" e organizará com as suas diversas etapas a aplicação de Simulados do Exame Celpe Bras com os estudantes, inclusive com a possível participação de convidados externos.</w:t>
      </w:r>
    </w:p>
    <w:p w:rsidR="00000000" w:rsidDel="00000000" w:rsidP="00000000" w:rsidRDefault="00000000" w:rsidRPr="00000000" w14:paraId="000001A2">
      <w:pPr>
        <w:spacing w:line="360" w:lineRule="auto"/>
        <w:ind w:firstLine="72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Preparação para o CELPE BRAS</w:t>
      </w:r>
    </w:p>
    <w:p w:rsidR="00000000" w:rsidDel="00000000" w:rsidP="00000000" w:rsidRDefault="00000000" w:rsidRPr="00000000" w14:paraId="000001A3">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 que é o Celpe-Bras (categorias, duração, como se inscrever, certificações, etc)?</w:t>
      </w:r>
    </w:p>
    <w:p w:rsidR="00000000" w:rsidDel="00000000" w:rsidP="00000000" w:rsidRDefault="00000000" w:rsidRPr="00000000" w14:paraId="000001A4">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 que eu preciso saber para realizar a prova escrita e oral do Celpe-Bras?</w:t>
      </w:r>
    </w:p>
    <w:p w:rsidR="00000000" w:rsidDel="00000000" w:rsidP="00000000" w:rsidRDefault="00000000" w:rsidRPr="00000000" w14:paraId="000001A5">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Diversidade cultural brasileira para estrangeiros</w:t>
      </w:r>
    </w:p>
    <w:p w:rsidR="00000000" w:rsidDel="00000000" w:rsidP="00000000" w:rsidRDefault="00000000" w:rsidRPr="00000000" w14:paraId="000001A6">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Patrimônio, Cultura e Sociedade</w:t>
      </w:r>
    </w:p>
    <w:p w:rsidR="00000000" w:rsidDel="00000000" w:rsidP="00000000" w:rsidRDefault="00000000" w:rsidRPr="00000000" w14:paraId="000001A7">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Abordagem das Experiências Interculturais</w:t>
      </w:r>
    </w:p>
    <w:p w:rsidR="00000000" w:rsidDel="00000000" w:rsidP="00000000" w:rsidRDefault="00000000" w:rsidRPr="00000000" w14:paraId="000001A8">
      <w:pPr>
        <w:spacing w:line="240" w:lineRule="auto"/>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9">
      <w:pPr>
        <w:spacing w:line="240" w:lineRule="auto"/>
        <w:ind w:firstLine="72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Leitura e Produção de Gêneros Textuais </w:t>
      </w:r>
    </w:p>
    <w:p w:rsidR="00000000" w:rsidDel="00000000" w:rsidP="00000000" w:rsidRDefault="00000000" w:rsidRPr="00000000" w14:paraId="000001AA">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Temática, esfera de atuação, propósito da tarefa, relação de interlocução, natureza de</w:t>
      </w:r>
    </w:p>
    <w:p w:rsidR="00000000" w:rsidDel="00000000" w:rsidP="00000000" w:rsidRDefault="00000000" w:rsidRPr="00000000" w14:paraId="000001AB">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interlocução, gênero do discurso e o suporte;</w:t>
      </w:r>
    </w:p>
    <w:p w:rsidR="00000000" w:rsidDel="00000000" w:rsidP="00000000" w:rsidRDefault="00000000" w:rsidRPr="00000000" w14:paraId="000001AC">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Gêneros abordados nas edições anteriores</w:t>
      </w:r>
    </w:p>
    <w:p w:rsidR="00000000" w:rsidDel="00000000" w:rsidP="00000000" w:rsidRDefault="00000000" w:rsidRPr="00000000" w14:paraId="000001AD">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Simulados em tempo real - Resoluções das provas de edições anteriores (prova escrita e</w:t>
      </w:r>
    </w:p>
    <w:p w:rsidR="00000000" w:rsidDel="00000000" w:rsidP="00000000" w:rsidRDefault="00000000" w:rsidRPr="00000000" w14:paraId="000001AE">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elementos provocadores)</w:t>
      </w:r>
    </w:p>
    <w:p w:rsidR="00000000" w:rsidDel="00000000" w:rsidP="00000000" w:rsidRDefault="00000000" w:rsidRPr="00000000" w14:paraId="000001AF">
      <w:pPr>
        <w:spacing w:line="240" w:lineRule="auto"/>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Outras Atividades:  </w:t>
      </w:r>
      <w:r w:rsidDel="00000000" w:rsidR="00000000" w:rsidRPr="00000000">
        <w:rPr>
          <w:rFonts w:ascii="Calibri" w:cs="Calibri" w:eastAsia="Calibri" w:hAnsi="Calibri"/>
          <w:sz w:val="22"/>
          <w:szCs w:val="22"/>
          <w:rtl w:val="0"/>
        </w:rPr>
        <w:t xml:space="preserve">● Simulados;  ● Fóruns avaliativos; ● Tira-dúvidas; ● Rodas de Conversa</w:t>
      </w:r>
    </w:p>
    <w:p w:rsidR="00000000" w:rsidDel="00000000" w:rsidP="00000000" w:rsidRDefault="00000000" w:rsidRPr="00000000" w14:paraId="000001B1">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Organização (de) e participação (em) eventos para promover a troca de saberes entre os estudantes dos países participantes no Curso de Língua Portuguesa e Cultura Brasileira para Estrangeiros (CLIPE) e do país receptor (Brasil)  e compará-los com os do Brasil. </w:t>
      </w:r>
    </w:p>
    <w:p w:rsidR="00000000" w:rsidDel="00000000" w:rsidP="00000000" w:rsidRDefault="00000000" w:rsidRPr="00000000" w14:paraId="000001B2">
      <w:pPr>
        <w:spacing w:line="360" w:lineRule="auto"/>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spacing w:line="360" w:lineRule="auto"/>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4">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3.ORGANIZAÇÃO DIDÁTICO-PEDAGÓGICA</w:t>
      </w:r>
      <w:r w:rsidDel="00000000" w:rsidR="00000000" w:rsidRPr="00000000">
        <w:rPr>
          <w:rtl w:val="0"/>
        </w:rPr>
      </w:r>
    </w:p>
    <w:p w:rsidR="00000000" w:rsidDel="00000000" w:rsidP="00000000" w:rsidRDefault="00000000" w:rsidRPr="00000000" w14:paraId="000001B5">
      <w:pPr>
        <w:rPr>
          <w:vertAlign w:val="baseline"/>
        </w:rPr>
      </w:pPr>
      <w:bookmarkStart w:colFirst="0" w:colLast="0" w:name="_heading=h.2jxsxqh" w:id="18"/>
      <w:bookmarkEnd w:id="18"/>
      <w:r w:rsidDel="00000000" w:rsidR="00000000" w:rsidRPr="00000000">
        <w:rPr>
          <w:rtl w:val="0"/>
        </w:rPr>
      </w:r>
    </w:p>
    <w:p w:rsidR="00000000" w:rsidDel="00000000" w:rsidP="00000000" w:rsidRDefault="00000000" w:rsidRPr="00000000" w14:paraId="000001B6">
      <w:pPr>
        <w:pStyle w:val="Heading3"/>
        <w:spacing w:before="0" w:line="360" w:lineRule="auto"/>
        <w:rPr>
          <w:rFonts w:ascii="Calibri" w:cs="Calibri" w:eastAsia="Calibri" w:hAnsi="Calibri"/>
          <w:color w:val="00000a"/>
          <w:sz w:val="21"/>
          <w:szCs w:val="21"/>
          <w:vertAlign w:val="baseline"/>
        </w:rPr>
      </w:pPr>
      <w:bookmarkStart w:colFirst="0" w:colLast="0" w:name="_heading=h.z337ya" w:id="19"/>
      <w:bookmarkEnd w:id="19"/>
      <w:r w:rsidDel="00000000" w:rsidR="00000000" w:rsidRPr="00000000">
        <w:rPr>
          <w:rFonts w:ascii="Calibri" w:cs="Calibri" w:eastAsia="Calibri" w:hAnsi="Calibri"/>
          <w:b w:val="1"/>
          <w:color w:val="00000a"/>
          <w:sz w:val="21"/>
          <w:szCs w:val="21"/>
          <w:vertAlign w:val="baseline"/>
          <w:rtl w:val="0"/>
        </w:rPr>
        <w:t xml:space="preserve">3.1. Organização Curricular</w:t>
      </w:r>
      <w:r w:rsidDel="00000000" w:rsidR="00000000" w:rsidRPr="00000000">
        <w:rPr>
          <w:rtl w:val="0"/>
        </w:rPr>
      </w:r>
    </w:p>
    <w:p w:rsidR="00000000" w:rsidDel="00000000" w:rsidP="00000000" w:rsidRDefault="00000000" w:rsidRPr="00000000" w14:paraId="000001B7">
      <w:pPr>
        <w:shd w:fill="bfbfbf" w:val="clear"/>
        <w:spacing w:after="0" w:line="360" w:lineRule="auto"/>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Demonstrar a organização curricular, como foi concebida a matriz curricular, contemplando: a carga horária total do curso, dando ênfase ao dimensionando da carga horária para os diversos componentes curriculares; se há horas para a modalidade semipresencial. </w:t>
      </w:r>
    </w:p>
    <w:p w:rsidR="00000000" w:rsidDel="00000000" w:rsidP="00000000" w:rsidRDefault="00000000" w:rsidRPr="00000000" w14:paraId="000001B8">
      <w:pPr>
        <w:spacing w:after="0" w:line="360" w:lineRule="auto"/>
        <w:rPr>
          <w:rFonts w:ascii="Arial" w:cs="Arial" w:eastAsia="Arial" w:hAnsi="Arial"/>
          <w:vertAlign w:val="baseline"/>
        </w:rPr>
      </w:pPr>
      <w:bookmarkStart w:colFirst="0" w:colLast="0" w:name="_heading=h.3j2qqm3" w:id="20"/>
      <w:bookmarkEnd w:id="20"/>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7" w:firstLine="851"/>
        <w:jc w:val="both"/>
        <w:rPr>
          <w:rFonts w:ascii="Calibri" w:cs="Calibri" w:eastAsia="Calibri" w:hAnsi="Calibri"/>
          <w:sz w:val="18"/>
          <w:szCs w:val="18"/>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proposta pedagógica do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curso em Língua Portuguesa e Cultura Brasileira para Estrangeiros – Básico,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 modalidade FIC, 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Campus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IFPB, deve contemplar as habilidades aval</w:t>
      </w:r>
      <w:r w:rsidDel="00000000" w:rsidR="00000000" w:rsidRPr="00000000">
        <w:rPr>
          <w:rFonts w:ascii="Calibri" w:cs="Calibri" w:eastAsia="Calibri" w:hAnsi="Calibri"/>
          <w:sz w:val="22"/>
          <w:szCs w:val="22"/>
          <w:rtl w:val="0"/>
        </w:rPr>
        <w:t xml:space="preserve">iadas, os gêneros dos textos, a relação de interlocução nos textos solicitados, propósitos dos textos, os eixos temáticos avaliados, propósitos comunicativos inseridos 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subite</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4.1 </w:t>
      </w:r>
      <w:r w:rsidDel="00000000" w:rsidR="00000000" w:rsidRPr="00000000">
        <w:rPr>
          <w:rFonts w:ascii="Calibri" w:cs="Calibri" w:eastAsia="Calibri" w:hAnsi="Calibri"/>
          <w:b w:val="1"/>
          <w:sz w:val="22"/>
          <w:szCs w:val="22"/>
          <w:rtl w:val="0"/>
        </w:rPr>
        <w:t xml:space="preserve">Especificações da Parte Escrita</w:t>
      </w:r>
      <w:r w:rsidDel="00000000" w:rsidR="00000000" w:rsidRPr="00000000">
        <w:rPr>
          <w:rFonts w:ascii="Calibri" w:cs="Calibri" w:eastAsia="Calibri" w:hAnsi="Calibri"/>
          <w:sz w:val="22"/>
          <w:szCs w:val="22"/>
          <w:rtl w:val="0"/>
        </w:rPr>
        <w:t xml:space="preserve"> e no subitem </w:t>
      </w:r>
      <w:r w:rsidDel="00000000" w:rsidR="00000000" w:rsidRPr="00000000">
        <w:rPr>
          <w:rFonts w:ascii="Calibri" w:cs="Calibri" w:eastAsia="Calibri" w:hAnsi="Calibri"/>
          <w:b w:val="1"/>
          <w:sz w:val="22"/>
          <w:szCs w:val="22"/>
          <w:rtl w:val="0"/>
        </w:rPr>
        <w:t xml:space="preserve">4.2 Especificações da Parte Oral</w:t>
      </w:r>
      <w:r w:rsidDel="00000000" w:rsidR="00000000" w:rsidRPr="00000000">
        <w:rPr>
          <w:rFonts w:ascii="Calibri" w:cs="Calibri" w:eastAsia="Calibri" w:hAnsi="Calibri"/>
          <w:sz w:val="22"/>
          <w:szCs w:val="22"/>
          <w:rtl w:val="0"/>
        </w:rPr>
        <w:t xml:space="preserve"> do Documento Base do Exame Celpe-Bras/2020 (pág. 58-62) </w:t>
      </w:r>
      <w:r w:rsidDel="00000000" w:rsidR="00000000" w:rsidRPr="00000000">
        <w:rPr>
          <w:rFonts w:ascii="Calibri" w:cs="Calibri" w:eastAsia="Calibri" w:hAnsi="Calibri"/>
          <w:sz w:val="18"/>
          <w:szCs w:val="18"/>
          <w:rtl w:val="0"/>
        </w:rPr>
        <w:t xml:space="preserve">(</w:t>
      </w:r>
      <w:hyperlink r:id="rId9">
        <w:r w:rsidDel="00000000" w:rsidR="00000000" w:rsidRPr="00000000">
          <w:rPr>
            <w:rFonts w:ascii="Calibri" w:cs="Calibri" w:eastAsia="Calibri" w:hAnsi="Calibri"/>
            <w:color w:val="1155cc"/>
            <w:sz w:val="18"/>
            <w:szCs w:val="18"/>
            <w:u w:val="single"/>
            <w:rtl w:val="0"/>
          </w:rPr>
          <w:t xml:space="preserve">https://www.ufrgs.br/acervocelpebras/wp-content/uploads/2021/12/Documento-base-do-exame-Celpe-Bras-2020.pdf</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08"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Curso, com duração de (DATA PARA INICIAR) A  (DATA PARA CONCLUIR), sendo desenvolvido em aula de 50 minutos, no turno (INSERIR O TURNO E O HORÁRIO), totalizando  (CARGA HORÁRIA TOTAL DO CURSO EM HORAS/RELÓGIO), sendo (TOTAL DA CARGA HORÁRIA PRESENCIAL) e (TOTAL DE CARGA HORÁRIA em EaD) caso tenha.</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4"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perspectiva de um curso FIC, há de considerar as competências específicas expressas no Guia Pronatec de Cursos FIC (4ª edição,2016).(</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Atualizar a edição e o ano quando necessário).</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08"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elaboração dos Planos de Disciplinas de cada componente curricular, disposto na matriz do curso, deverá constar identificação, ementa, objetivos gerais e específicos, conteúdos, metodologia, recursos, avaliação e referê</w:t>
      </w:r>
      <w:r w:rsidDel="00000000" w:rsidR="00000000" w:rsidRPr="00000000">
        <w:rPr>
          <w:rFonts w:ascii="Calibri" w:cs="Calibri" w:eastAsia="Calibri" w:hAnsi="Calibri"/>
          <w:sz w:val="22"/>
          <w:szCs w:val="22"/>
          <w:rtl w:val="0"/>
        </w:rPr>
        <w:t xml:space="preserve">ncias bibliográficas.</w:t>
      </w:r>
      <w:r w:rsidDel="00000000" w:rsidR="00000000" w:rsidRPr="00000000">
        <w:rPr>
          <w:rtl w:val="0"/>
        </w:rPr>
      </w:r>
    </w:p>
    <w:p w:rsidR="00000000" w:rsidDel="00000000" w:rsidP="00000000" w:rsidRDefault="00000000" w:rsidRPr="00000000" w14:paraId="000001BD">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3.2 Matriz Curricular</w:t>
      </w:r>
      <w:r w:rsidDel="00000000" w:rsidR="00000000" w:rsidRPr="00000000">
        <w:rPr>
          <w:rtl w:val="0"/>
        </w:rPr>
      </w:r>
    </w:p>
    <w:p w:rsidR="00000000" w:rsidDel="00000000" w:rsidP="00000000" w:rsidRDefault="00000000" w:rsidRPr="00000000" w14:paraId="000001BE">
      <w:pPr>
        <w:shd w:fill="bfbfbf" w:val="clear"/>
        <w:spacing w:after="0" w:line="360" w:lineRule="auto"/>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Apresentar na estrutura curricular o dimensionamento da carga horária das disciplinas com atividades presenciais e sinalizar, também, a carga horária direcionada à modalidade semipresencial, quando for o caso. Demonstrar no quadro as nomenclaturas das disciplinas ou componentes curriculares com as suas respectivas cargas horárias. Lembrar de que nos planos de disciplinas devem constar as mesmas cargas horárias, com os docentes responsáveis/monitores. </w:t>
      </w:r>
    </w:p>
    <w:p w:rsidR="00000000" w:rsidDel="00000000" w:rsidP="00000000" w:rsidRDefault="00000000" w:rsidRPr="00000000" w14:paraId="000001BF">
      <w:pPr>
        <w:spacing w:after="0"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C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C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C3">
      <w:pPr>
        <w:spacing w:after="0" w:line="36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CRONOGRAMA/CALENDÁRIO - Fluxo Contínuo</w:t>
      </w:r>
    </w:p>
    <w:p w:rsidR="00000000" w:rsidDel="00000000" w:rsidP="00000000" w:rsidRDefault="00000000" w:rsidRPr="00000000" w14:paraId="000001C4">
      <w:pPr>
        <w:spacing w:after="0"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Horário das Aulas: 13h00 às 17h30</w:t>
      </w:r>
    </w:p>
    <w:p w:rsidR="00000000" w:rsidDel="00000000" w:rsidP="00000000" w:rsidRDefault="00000000" w:rsidRPr="00000000" w14:paraId="000001C5">
      <w:pPr>
        <w:spacing w:after="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Fevereiro/2023 - Evento</w:t>
      </w:r>
    </w:p>
    <w:p w:rsidR="00000000" w:rsidDel="00000000" w:rsidP="00000000" w:rsidRDefault="00000000" w:rsidRPr="00000000" w14:paraId="000001C6">
      <w:pPr>
        <w:spacing w:after="0"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Reitoria</w:t>
      </w:r>
      <w:r w:rsidDel="00000000" w:rsidR="00000000" w:rsidRPr="00000000">
        <w:rPr>
          <w:rFonts w:ascii="Calibri" w:cs="Calibri" w:eastAsia="Calibri" w:hAnsi="Calibri"/>
          <w:sz w:val="22"/>
          <w:szCs w:val="22"/>
          <w:rtl w:val="0"/>
        </w:rPr>
        <w:t xml:space="preserve"> -  ARINTER - Coordenação Programa PEC-G e Pré PEC-G</w:t>
      </w:r>
    </w:p>
    <w:p w:rsidR="00000000" w:rsidDel="00000000" w:rsidP="00000000" w:rsidRDefault="00000000" w:rsidRPr="00000000" w14:paraId="000001C7">
      <w:pPr>
        <w:spacing w:after="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Welcome Days </w:t>
      </w:r>
    </w:p>
    <w:p w:rsidR="00000000" w:rsidDel="00000000" w:rsidP="00000000" w:rsidRDefault="00000000" w:rsidRPr="00000000" w14:paraId="000001C8">
      <w:pPr>
        <w:spacing w:after="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23/02 - Credenciamento; Cerimônia de Abertura; Composição da Mesa;  Apresentação dos estudantes; Entrega dos Kits; Encerramento</w:t>
      </w:r>
    </w:p>
    <w:p w:rsidR="00000000" w:rsidDel="00000000" w:rsidP="00000000" w:rsidRDefault="00000000" w:rsidRPr="00000000" w14:paraId="000001C9">
      <w:pPr>
        <w:spacing w:after="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24/02 - Recepção dos estudantes;  Quebrando o gelo; Dinâmica; Orientação/Informes</w:t>
      </w:r>
    </w:p>
    <w:p w:rsidR="00000000" w:rsidDel="00000000" w:rsidP="00000000" w:rsidRDefault="00000000" w:rsidRPr="00000000" w14:paraId="000001CA">
      <w:pPr>
        <w:spacing w:after="0"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B">
      <w:pPr>
        <w:spacing w:after="0"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Campus</w:t>
      </w:r>
      <w:r w:rsidDel="00000000" w:rsidR="00000000" w:rsidRPr="00000000">
        <w:rPr>
          <w:rFonts w:ascii="Calibri" w:cs="Calibri" w:eastAsia="Calibri" w:hAnsi="Calibri"/>
          <w:sz w:val="22"/>
          <w:szCs w:val="22"/>
          <w:rtl w:val="0"/>
        </w:rPr>
        <w:t xml:space="preserve"> - Welcome Week (27/02 a 03/03)</w:t>
      </w:r>
    </w:p>
    <w:p w:rsidR="00000000" w:rsidDel="00000000" w:rsidP="00000000" w:rsidRDefault="00000000" w:rsidRPr="00000000" w14:paraId="000001CC">
      <w:pPr>
        <w:spacing w:after="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Boas vindas e tour no Campus;  Apresentação dos Professores/Monitores; Normas Didáticas; Ambientação; Giro Cultural/Visita Técnica; Idioma, Cultura e Curiosidades. Atividades. </w:t>
      </w:r>
    </w:p>
    <w:p w:rsidR="00000000" w:rsidDel="00000000" w:rsidP="00000000" w:rsidRDefault="00000000" w:rsidRPr="00000000" w14:paraId="000001CD">
      <w:pPr>
        <w:spacing w:after="0"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E">
      <w:pPr>
        <w:spacing w:after="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Outubro/2023</w:t>
      </w:r>
    </w:p>
    <w:p w:rsidR="00000000" w:rsidDel="00000000" w:rsidP="00000000" w:rsidRDefault="00000000" w:rsidRPr="00000000" w14:paraId="000001CF">
      <w:pPr>
        <w:spacing w:after="0"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OBS: </w:t>
      </w:r>
      <w:r w:rsidDel="00000000" w:rsidR="00000000" w:rsidRPr="00000000">
        <w:rPr>
          <w:rFonts w:ascii="Calibri" w:cs="Calibri" w:eastAsia="Calibri" w:hAnsi="Calibri"/>
          <w:sz w:val="22"/>
          <w:szCs w:val="22"/>
          <w:rtl w:val="0"/>
        </w:rPr>
        <w:t xml:space="preserve">Aplicação da Prova Celpe-Bras (INEP)</w:t>
      </w:r>
    </w:p>
    <w:p w:rsidR="00000000" w:rsidDel="00000000" w:rsidP="00000000" w:rsidRDefault="00000000" w:rsidRPr="00000000" w14:paraId="000001D0">
      <w:pPr>
        <w:spacing w:after="0"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1">
      <w:pPr>
        <w:spacing w:after="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Dezembro/2023</w:t>
      </w:r>
    </w:p>
    <w:p w:rsidR="00000000" w:rsidDel="00000000" w:rsidP="00000000" w:rsidRDefault="00000000" w:rsidRPr="00000000" w14:paraId="000001D2">
      <w:pPr>
        <w:spacing w:after="0" w:line="36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Consolidação dos conteúdos programáticos; Avaliação do curso pelos alunos;  </w:t>
      </w:r>
      <w:r w:rsidDel="00000000" w:rsidR="00000000" w:rsidRPr="00000000">
        <w:rPr>
          <w:rFonts w:ascii="Calibri" w:cs="Calibri" w:eastAsia="Calibri" w:hAnsi="Calibri"/>
          <w:b w:val="1"/>
          <w:sz w:val="22"/>
          <w:szCs w:val="22"/>
          <w:rtl w:val="0"/>
        </w:rPr>
        <w:t xml:space="preserve">Solenidade de Certificação FIC (entre o dia 15 e 20 de dezembro de 2023</w:t>
      </w:r>
    </w:p>
    <w:p w:rsidR="00000000" w:rsidDel="00000000" w:rsidP="00000000" w:rsidRDefault="00000000" w:rsidRPr="00000000" w14:paraId="000001D3">
      <w:pPr>
        <w:spacing w:after="0" w:line="360" w:lineRule="auto"/>
        <w:rPr>
          <w:rFonts w:ascii="Arial" w:cs="Arial" w:eastAsia="Arial" w:hAnsi="Arial"/>
        </w:rPr>
      </w:pPr>
      <w:r w:rsidDel="00000000" w:rsidR="00000000" w:rsidRPr="00000000">
        <w:rPr>
          <w:rtl w:val="0"/>
        </w:rPr>
      </w:r>
    </w:p>
    <w:tbl>
      <w:tblPr>
        <w:tblStyle w:val="Table2"/>
        <w:tblW w:w="9211.0" w:type="dxa"/>
        <w:jc w:val="left"/>
        <w:tblInd w:w="-70.0" w:type="dxa"/>
        <w:tblBorders>
          <w:top w:color="00000a" w:space="0" w:sz="8" w:val="single"/>
          <w:left w:color="000000" w:space="0" w:sz="0" w:val="nil"/>
          <w:bottom w:color="808080" w:space="0" w:sz="4" w:val="single"/>
          <w:right w:color="000000" w:space="0" w:sz="0" w:val="nil"/>
          <w:insideH w:color="808080" w:space="0" w:sz="4" w:val="single"/>
          <w:insideV w:color="000000" w:space="0" w:sz="0" w:val="nil"/>
        </w:tblBorders>
        <w:tblLayout w:type="fixed"/>
        <w:tblLook w:val="0000"/>
      </w:tblPr>
      <w:tblGrid>
        <w:gridCol w:w="811"/>
        <w:gridCol w:w="3902"/>
        <w:gridCol w:w="1806"/>
        <w:gridCol w:w="1832"/>
        <w:gridCol w:w="860"/>
        <w:tblGridChange w:id="0">
          <w:tblGrid>
            <w:gridCol w:w="811"/>
            <w:gridCol w:w="3902"/>
            <w:gridCol w:w="1806"/>
            <w:gridCol w:w="1832"/>
            <w:gridCol w:w="860"/>
          </w:tblGrid>
        </w:tblGridChange>
      </w:tblGrid>
      <w:tr>
        <w:trPr>
          <w:cantSplit w:val="1"/>
          <w:tblHeader w:val="0"/>
        </w:trPr>
        <w:tc>
          <w:tcPr>
            <w:tcBorders>
              <w:top w:color="00000a" w:space="0" w:sz="8" w:val="single"/>
              <w:bottom w:color="808080" w:space="0" w:sz="4" w:val="single"/>
            </w:tcBorders>
            <w:shd w:fill="99ccff" w:val="clear"/>
            <w:vAlign w:val="top"/>
          </w:tcPr>
          <w:p w:rsidR="00000000" w:rsidDel="00000000" w:rsidP="00000000" w:rsidRDefault="00000000" w:rsidRPr="00000000" w14:paraId="000001D4">
            <w:pPr>
              <w:spacing w:after="0" w:line="360" w:lineRule="auto"/>
              <w:jc w:val="center"/>
              <w:rPr>
                <w:rFonts w:ascii="Arial" w:cs="Arial" w:eastAsia="Arial" w:hAnsi="Arial"/>
                <w:b w:val="1"/>
                <w:sz w:val="18"/>
                <w:szCs w:val="18"/>
                <w:vertAlign w:val="baseline"/>
              </w:rPr>
            </w:pPr>
            <w:r w:rsidDel="00000000" w:rsidR="00000000" w:rsidRPr="00000000">
              <w:rPr>
                <w:rtl w:val="0"/>
              </w:rPr>
            </w:r>
          </w:p>
        </w:tc>
        <w:tc>
          <w:tcPr>
            <w:gridSpan w:val="4"/>
            <w:tcBorders>
              <w:top w:color="00000a" w:space="0" w:sz="8" w:val="single"/>
              <w:bottom w:color="808080" w:space="0" w:sz="4" w:val="single"/>
            </w:tcBorders>
            <w:shd w:fill="99ccff" w:val="clear"/>
            <w:vAlign w:val="center"/>
          </w:tcPr>
          <w:p w:rsidR="00000000" w:rsidDel="00000000" w:rsidP="00000000" w:rsidRDefault="00000000" w:rsidRPr="00000000" w14:paraId="000001D5">
            <w:pPr>
              <w:spacing w:after="0" w:line="360" w:lineRule="auto"/>
              <w:jc w:val="center"/>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MATRIZ CURRICULAR</w:t>
            </w:r>
          </w:p>
        </w:tc>
      </w:tr>
      <w:tr>
        <w:trPr>
          <w:cantSplit w:val="1"/>
          <w:tblHeader w:val="0"/>
        </w:trPr>
        <w:tc>
          <w:tcPr>
            <w:gridSpan w:val="2"/>
            <w:tcBorders>
              <w:top w:color="808080" w:space="0" w:sz="4" w:val="single"/>
              <w:bottom w:color="808080" w:space="0" w:sz="4" w:val="single"/>
              <w:right w:color="000000" w:space="0" w:sz="4" w:val="single"/>
            </w:tcBorders>
            <w:shd w:fill="99ccff" w:val="clear"/>
            <w:vAlign w:val="center"/>
          </w:tcPr>
          <w:p w:rsidR="00000000" w:rsidDel="00000000" w:rsidP="00000000" w:rsidRDefault="00000000" w:rsidRPr="00000000" w14:paraId="000001D9">
            <w:pPr>
              <w:spacing w:after="0" w:line="360" w:lineRule="auto"/>
              <w:jc w:val="center"/>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Disciplinas</w:t>
            </w:r>
          </w:p>
        </w:tc>
        <w:tc>
          <w:tcPr>
            <w:tcBorders>
              <w:top w:color="808080" w:space="0" w:sz="4" w:val="single"/>
              <w:left w:color="000000" w:space="0" w:sz="4" w:val="single"/>
              <w:bottom w:color="808080" w:space="0" w:sz="4" w:val="single"/>
              <w:right w:color="808080" w:space="0" w:sz="4" w:val="single"/>
            </w:tcBorders>
            <w:shd w:fill="99ccff" w:val="clear"/>
            <w:vAlign w:val="center"/>
          </w:tcPr>
          <w:p w:rsidR="00000000" w:rsidDel="00000000" w:rsidP="00000000" w:rsidRDefault="00000000" w:rsidRPr="00000000" w14:paraId="000001DB">
            <w:pPr>
              <w:spacing w:after="0" w:line="360" w:lineRule="auto"/>
              <w:jc w:val="center"/>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Presencial</w:t>
            </w:r>
          </w:p>
          <w:p w:rsidR="00000000" w:rsidDel="00000000" w:rsidP="00000000" w:rsidRDefault="00000000" w:rsidRPr="00000000" w14:paraId="000001DC">
            <w:pPr>
              <w:spacing w:after="0" w:line="360" w:lineRule="auto"/>
              <w:jc w:val="center"/>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H/R</w:t>
            </w:r>
          </w:p>
        </w:tc>
        <w:tc>
          <w:tcPr>
            <w:tcBorders>
              <w:top w:color="808080" w:space="0" w:sz="4" w:val="single"/>
              <w:bottom w:color="808080" w:space="0" w:sz="4" w:val="single"/>
              <w:right w:color="808080" w:space="0" w:sz="4" w:val="single"/>
            </w:tcBorders>
            <w:shd w:fill="99ccff" w:val="clear"/>
            <w:vAlign w:val="center"/>
          </w:tcPr>
          <w:p w:rsidR="00000000" w:rsidDel="00000000" w:rsidP="00000000" w:rsidRDefault="00000000" w:rsidRPr="00000000" w14:paraId="000001DD">
            <w:pPr>
              <w:spacing w:after="0" w:line="360" w:lineRule="auto"/>
              <w:jc w:val="center"/>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EaD</w:t>
            </w:r>
          </w:p>
          <w:p w:rsidR="00000000" w:rsidDel="00000000" w:rsidP="00000000" w:rsidRDefault="00000000" w:rsidRPr="00000000" w14:paraId="000001DE">
            <w:pPr>
              <w:spacing w:after="0" w:line="360" w:lineRule="auto"/>
              <w:jc w:val="center"/>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H/R</w:t>
            </w:r>
          </w:p>
        </w:tc>
        <w:tc>
          <w:tcPr>
            <w:tcBorders>
              <w:top w:color="808080" w:space="0" w:sz="4" w:val="single"/>
              <w:left w:color="808080" w:space="0" w:sz="4" w:val="single"/>
              <w:bottom w:color="808080" w:space="0" w:sz="4" w:val="single"/>
            </w:tcBorders>
            <w:shd w:fill="99ccff" w:val="clear"/>
            <w:tcMar>
              <w:left w:w="65.0" w:type="dxa"/>
            </w:tcMar>
            <w:vAlign w:val="top"/>
          </w:tcPr>
          <w:p w:rsidR="00000000" w:rsidDel="00000000" w:rsidP="00000000" w:rsidRDefault="00000000" w:rsidRPr="00000000" w14:paraId="000001DF">
            <w:pPr>
              <w:spacing w:after="0" w:line="360" w:lineRule="auto"/>
              <w:jc w:val="center"/>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Total</w:t>
            </w:r>
          </w:p>
        </w:tc>
      </w:tr>
      <w:tr>
        <w:trPr>
          <w:cantSplit w:val="1"/>
          <w:tblHeader w:val="0"/>
        </w:trPr>
        <w:tc>
          <w:tcPr>
            <w:gridSpan w:val="2"/>
            <w:tcBorders>
              <w:top w:color="808080" w:space="0" w:sz="4" w:val="single"/>
              <w:bottom w:color="808080" w:space="0" w:sz="4" w:val="single"/>
              <w:right w:color="000000" w:space="0" w:sz="4" w:val="single"/>
            </w:tcBorders>
            <w:vAlign w:val="top"/>
          </w:tcPr>
          <w:p w:rsidR="00000000" w:rsidDel="00000000" w:rsidP="00000000" w:rsidRDefault="00000000" w:rsidRPr="00000000" w14:paraId="000001E0">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808080" w:space="0" w:sz="4" w:val="single"/>
            </w:tcBorders>
            <w:vAlign w:val="top"/>
          </w:tcPr>
          <w:p w:rsidR="00000000" w:rsidDel="00000000" w:rsidP="00000000" w:rsidRDefault="00000000" w:rsidRPr="00000000" w14:paraId="000001E2">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bottom w:color="808080" w:space="0" w:sz="4" w:val="single"/>
              <w:right w:color="808080" w:space="0" w:sz="4" w:val="single"/>
            </w:tcBorders>
            <w:vAlign w:val="top"/>
          </w:tcPr>
          <w:p w:rsidR="00000000" w:rsidDel="00000000" w:rsidP="00000000" w:rsidRDefault="00000000" w:rsidRPr="00000000" w14:paraId="000001E3">
            <w:pPr>
              <w:spacing w:after="0" w:line="360" w:lineRule="auto"/>
              <w:jc w:val="right"/>
              <w:rPr>
                <w:rFonts w:ascii="Arial" w:cs="Arial" w:eastAsia="Arial" w:hAnsi="Arial"/>
                <w:b w:val="1"/>
                <w:sz w:val="18"/>
                <w:szCs w:val="18"/>
                <w:vertAlign w:val="baseline"/>
              </w:rPr>
            </w:pPr>
            <w:r w:rsidDel="00000000" w:rsidR="00000000" w:rsidRPr="00000000">
              <w:rPr>
                <w:rtl w:val="0"/>
              </w:rPr>
            </w:r>
          </w:p>
        </w:tc>
        <w:tc>
          <w:tcPr>
            <w:tcBorders>
              <w:top w:color="808080" w:space="0" w:sz="4" w:val="single"/>
              <w:left w:color="808080" w:space="0" w:sz="4" w:val="single"/>
              <w:bottom w:color="808080" w:space="0" w:sz="4" w:val="single"/>
            </w:tcBorders>
            <w:tcMar>
              <w:left w:w="65.0" w:type="dxa"/>
            </w:tcMar>
          </w:tcPr>
          <w:p w:rsidR="00000000" w:rsidDel="00000000" w:rsidP="00000000" w:rsidRDefault="00000000" w:rsidRPr="00000000" w14:paraId="000001E4">
            <w:pPr>
              <w:spacing w:after="0" w:line="360" w:lineRule="auto"/>
              <w:jc w:val="right"/>
              <w:rPr>
                <w:rFonts w:ascii="Arial" w:cs="Arial" w:eastAsia="Arial" w:hAnsi="Arial"/>
                <w:b w:val="1"/>
                <w:sz w:val="18"/>
                <w:szCs w:val="18"/>
                <w:vertAlign w:val="baseline"/>
              </w:rPr>
            </w:pPr>
            <w:r w:rsidDel="00000000" w:rsidR="00000000" w:rsidRPr="00000000">
              <w:rPr>
                <w:rtl w:val="0"/>
              </w:rPr>
            </w:r>
          </w:p>
        </w:tc>
      </w:tr>
      <w:tr>
        <w:trPr>
          <w:cantSplit w:val="1"/>
          <w:tblHeader w:val="0"/>
        </w:trPr>
        <w:tc>
          <w:tcPr>
            <w:gridSpan w:val="2"/>
            <w:tcBorders>
              <w:top w:color="808080" w:space="0" w:sz="4" w:val="single"/>
              <w:bottom w:color="808080" w:space="0" w:sz="4" w:val="single"/>
              <w:right w:color="000000" w:space="0" w:sz="4" w:val="single"/>
            </w:tcBorders>
            <w:vAlign w:val="top"/>
          </w:tcPr>
          <w:p w:rsidR="00000000" w:rsidDel="00000000" w:rsidP="00000000" w:rsidRDefault="00000000" w:rsidRPr="00000000" w14:paraId="000001E5">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808080" w:space="0" w:sz="4" w:val="single"/>
            </w:tcBorders>
            <w:vAlign w:val="top"/>
          </w:tcPr>
          <w:p w:rsidR="00000000" w:rsidDel="00000000" w:rsidP="00000000" w:rsidRDefault="00000000" w:rsidRPr="00000000" w14:paraId="000001E7">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bottom w:color="808080" w:space="0" w:sz="4" w:val="single"/>
              <w:right w:color="808080" w:space="0" w:sz="4" w:val="single"/>
            </w:tcBorders>
            <w:vAlign w:val="top"/>
          </w:tcPr>
          <w:p w:rsidR="00000000" w:rsidDel="00000000" w:rsidP="00000000" w:rsidRDefault="00000000" w:rsidRPr="00000000" w14:paraId="000001E8">
            <w:pPr>
              <w:spacing w:after="0" w:line="360" w:lineRule="auto"/>
              <w:jc w:val="right"/>
              <w:rPr>
                <w:rFonts w:ascii="Arial" w:cs="Arial" w:eastAsia="Arial" w:hAnsi="Arial"/>
                <w:b w:val="1"/>
                <w:sz w:val="18"/>
                <w:szCs w:val="18"/>
                <w:vertAlign w:val="baseline"/>
              </w:rPr>
            </w:pPr>
            <w:r w:rsidDel="00000000" w:rsidR="00000000" w:rsidRPr="00000000">
              <w:rPr>
                <w:rtl w:val="0"/>
              </w:rPr>
            </w:r>
          </w:p>
        </w:tc>
        <w:tc>
          <w:tcPr>
            <w:tcBorders>
              <w:top w:color="808080" w:space="0" w:sz="4" w:val="single"/>
              <w:left w:color="808080" w:space="0" w:sz="4" w:val="single"/>
              <w:bottom w:color="808080" w:space="0" w:sz="4" w:val="single"/>
            </w:tcBorders>
            <w:tcMar>
              <w:left w:w="65.0" w:type="dxa"/>
            </w:tcMar>
          </w:tcPr>
          <w:p w:rsidR="00000000" w:rsidDel="00000000" w:rsidP="00000000" w:rsidRDefault="00000000" w:rsidRPr="00000000" w14:paraId="000001E9">
            <w:pPr>
              <w:spacing w:after="0" w:line="360" w:lineRule="auto"/>
              <w:jc w:val="right"/>
              <w:rPr>
                <w:rFonts w:ascii="Arial" w:cs="Arial" w:eastAsia="Arial" w:hAnsi="Arial"/>
                <w:b w:val="1"/>
                <w:sz w:val="18"/>
                <w:szCs w:val="18"/>
                <w:vertAlign w:val="baseline"/>
              </w:rPr>
            </w:pPr>
            <w:r w:rsidDel="00000000" w:rsidR="00000000" w:rsidRPr="00000000">
              <w:rPr>
                <w:rtl w:val="0"/>
              </w:rPr>
            </w:r>
          </w:p>
        </w:tc>
      </w:tr>
      <w:tr>
        <w:trPr>
          <w:cantSplit w:val="1"/>
          <w:tblHeader w:val="0"/>
        </w:trPr>
        <w:tc>
          <w:tcPr>
            <w:gridSpan w:val="2"/>
            <w:tcBorders>
              <w:top w:color="808080" w:space="0" w:sz="4" w:val="single"/>
              <w:bottom w:color="808080" w:space="0" w:sz="4" w:val="single"/>
              <w:right w:color="000000" w:space="0" w:sz="4" w:val="single"/>
            </w:tcBorders>
            <w:vAlign w:val="top"/>
          </w:tcPr>
          <w:p w:rsidR="00000000" w:rsidDel="00000000" w:rsidP="00000000" w:rsidRDefault="00000000" w:rsidRPr="00000000" w14:paraId="000001EA">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808080" w:space="0" w:sz="4" w:val="single"/>
            </w:tcBorders>
            <w:vAlign w:val="top"/>
          </w:tcPr>
          <w:p w:rsidR="00000000" w:rsidDel="00000000" w:rsidP="00000000" w:rsidRDefault="00000000" w:rsidRPr="00000000" w14:paraId="000001EC">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bottom w:color="808080" w:space="0" w:sz="4" w:val="single"/>
              <w:right w:color="808080" w:space="0" w:sz="4" w:val="single"/>
            </w:tcBorders>
            <w:vAlign w:val="top"/>
          </w:tcPr>
          <w:p w:rsidR="00000000" w:rsidDel="00000000" w:rsidP="00000000" w:rsidRDefault="00000000" w:rsidRPr="00000000" w14:paraId="000001ED">
            <w:pPr>
              <w:spacing w:after="0" w:line="360" w:lineRule="auto"/>
              <w:jc w:val="right"/>
              <w:rPr>
                <w:rFonts w:ascii="Arial" w:cs="Arial" w:eastAsia="Arial" w:hAnsi="Arial"/>
                <w:b w:val="1"/>
                <w:sz w:val="18"/>
                <w:szCs w:val="18"/>
                <w:vertAlign w:val="baseline"/>
              </w:rPr>
            </w:pPr>
            <w:r w:rsidDel="00000000" w:rsidR="00000000" w:rsidRPr="00000000">
              <w:rPr>
                <w:rtl w:val="0"/>
              </w:rPr>
            </w:r>
          </w:p>
        </w:tc>
        <w:tc>
          <w:tcPr>
            <w:tcBorders>
              <w:top w:color="808080" w:space="0" w:sz="4" w:val="single"/>
              <w:left w:color="808080" w:space="0" w:sz="4" w:val="single"/>
              <w:bottom w:color="808080" w:space="0" w:sz="4" w:val="single"/>
            </w:tcBorders>
            <w:tcMar>
              <w:left w:w="65.0" w:type="dxa"/>
            </w:tcMar>
          </w:tcPr>
          <w:p w:rsidR="00000000" w:rsidDel="00000000" w:rsidP="00000000" w:rsidRDefault="00000000" w:rsidRPr="00000000" w14:paraId="000001EE">
            <w:pPr>
              <w:spacing w:after="0" w:line="360" w:lineRule="auto"/>
              <w:jc w:val="right"/>
              <w:rPr>
                <w:rFonts w:ascii="Arial" w:cs="Arial" w:eastAsia="Arial" w:hAnsi="Arial"/>
                <w:b w:val="1"/>
                <w:sz w:val="18"/>
                <w:szCs w:val="18"/>
                <w:vertAlign w:val="baseline"/>
              </w:rPr>
            </w:pPr>
            <w:r w:rsidDel="00000000" w:rsidR="00000000" w:rsidRPr="00000000">
              <w:rPr>
                <w:rtl w:val="0"/>
              </w:rPr>
            </w:r>
          </w:p>
        </w:tc>
      </w:tr>
      <w:tr>
        <w:trPr>
          <w:cantSplit w:val="1"/>
          <w:tblHeader w:val="0"/>
        </w:trPr>
        <w:tc>
          <w:tcPr>
            <w:gridSpan w:val="2"/>
            <w:tcBorders>
              <w:top w:color="808080" w:space="0" w:sz="4" w:val="single"/>
              <w:bottom w:color="808080" w:space="0" w:sz="4" w:val="single"/>
              <w:right w:color="000000" w:space="0" w:sz="4" w:val="single"/>
            </w:tcBorders>
            <w:vAlign w:val="top"/>
          </w:tcPr>
          <w:p w:rsidR="00000000" w:rsidDel="00000000" w:rsidP="00000000" w:rsidRDefault="00000000" w:rsidRPr="00000000" w14:paraId="000001EF">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808080" w:space="0" w:sz="4" w:val="single"/>
            </w:tcBorders>
            <w:vAlign w:val="top"/>
          </w:tcPr>
          <w:p w:rsidR="00000000" w:rsidDel="00000000" w:rsidP="00000000" w:rsidRDefault="00000000" w:rsidRPr="00000000" w14:paraId="000001F1">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bottom w:color="808080" w:space="0" w:sz="4" w:val="single"/>
              <w:right w:color="808080" w:space="0" w:sz="4" w:val="single"/>
            </w:tcBorders>
            <w:vAlign w:val="top"/>
          </w:tcPr>
          <w:p w:rsidR="00000000" w:rsidDel="00000000" w:rsidP="00000000" w:rsidRDefault="00000000" w:rsidRPr="00000000" w14:paraId="000001F2">
            <w:pPr>
              <w:spacing w:after="0" w:line="360" w:lineRule="auto"/>
              <w:jc w:val="right"/>
              <w:rPr>
                <w:rFonts w:ascii="Arial" w:cs="Arial" w:eastAsia="Arial" w:hAnsi="Arial"/>
                <w:b w:val="1"/>
                <w:sz w:val="18"/>
                <w:szCs w:val="18"/>
                <w:vertAlign w:val="baseline"/>
              </w:rPr>
            </w:pPr>
            <w:r w:rsidDel="00000000" w:rsidR="00000000" w:rsidRPr="00000000">
              <w:rPr>
                <w:rtl w:val="0"/>
              </w:rPr>
            </w:r>
          </w:p>
        </w:tc>
        <w:tc>
          <w:tcPr>
            <w:tcBorders>
              <w:top w:color="808080" w:space="0" w:sz="4" w:val="single"/>
              <w:left w:color="808080" w:space="0" w:sz="4" w:val="single"/>
              <w:bottom w:color="808080" w:space="0" w:sz="4" w:val="single"/>
            </w:tcBorders>
            <w:tcMar>
              <w:left w:w="65.0" w:type="dxa"/>
            </w:tcMar>
          </w:tcPr>
          <w:p w:rsidR="00000000" w:rsidDel="00000000" w:rsidP="00000000" w:rsidRDefault="00000000" w:rsidRPr="00000000" w14:paraId="000001F3">
            <w:pPr>
              <w:spacing w:after="0" w:line="360" w:lineRule="auto"/>
              <w:jc w:val="right"/>
              <w:rPr>
                <w:rFonts w:ascii="Arial" w:cs="Arial" w:eastAsia="Arial" w:hAnsi="Arial"/>
                <w:b w:val="1"/>
                <w:sz w:val="18"/>
                <w:szCs w:val="18"/>
                <w:vertAlign w:val="baseline"/>
              </w:rPr>
            </w:pPr>
            <w:r w:rsidDel="00000000" w:rsidR="00000000" w:rsidRPr="00000000">
              <w:rPr>
                <w:rtl w:val="0"/>
              </w:rPr>
            </w:r>
          </w:p>
        </w:tc>
      </w:tr>
      <w:tr>
        <w:trPr>
          <w:cantSplit w:val="1"/>
          <w:tblHeader w:val="0"/>
        </w:trPr>
        <w:tc>
          <w:tcPr>
            <w:gridSpan w:val="2"/>
            <w:tcBorders>
              <w:top w:color="808080" w:space="0" w:sz="4" w:val="single"/>
              <w:bottom w:color="808080" w:space="0" w:sz="4" w:val="single"/>
              <w:right w:color="000000" w:space="0" w:sz="4" w:val="single"/>
            </w:tcBorders>
            <w:vAlign w:val="top"/>
          </w:tcPr>
          <w:p w:rsidR="00000000" w:rsidDel="00000000" w:rsidP="00000000" w:rsidRDefault="00000000" w:rsidRPr="00000000" w14:paraId="000001F4">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808080" w:space="0" w:sz="4" w:val="single"/>
            </w:tcBorders>
            <w:vAlign w:val="top"/>
          </w:tcPr>
          <w:p w:rsidR="00000000" w:rsidDel="00000000" w:rsidP="00000000" w:rsidRDefault="00000000" w:rsidRPr="00000000" w14:paraId="000001F6">
            <w:pPr>
              <w:spacing w:after="0" w:line="360" w:lineRule="auto"/>
              <w:rPr>
                <w:rFonts w:ascii="Arial" w:cs="Arial" w:eastAsia="Arial" w:hAnsi="Arial"/>
                <w:sz w:val="18"/>
                <w:szCs w:val="18"/>
                <w:vertAlign w:val="baseline"/>
              </w:rPr>
            </w:pPr>
            <w:r w:rsidDel="00000000" w:rsidR="00000000" w:rsidRPr="00000000">
              <w:rPr>
                <w:rtl w:val="0"/>
              </w:rPr>
            </w:r>
          </w:p>
        </w:tc>
        <w:tc>
          <w:tcPr>
            <w:tcBorders>
              <w:top w:color="808080" w:space="0" w:sz="4" w:val="single"/>
              <w:bottom w:color="808080" w:space="0" w:sz="4" w:val="single"/>
              <w:right w:color="808080" w:space="0" w:sz="4" w:val="single"/>
            </w:tcBorders>
            <w:vAlign w:val="top"/>
          </w:tcPr>
          <w:p w:rsidR="00000000" w:rsidDel="00000000" w:rsidP="00000000" w:rsidRDefault="00000000" w:rsidRPr="00000000" w14:paraId="000001F7">
            <w:pPr>
              <w:spacing w:after="0" w:line="360" w:lineRule="auto"/>
              <w:jc w:val="right"/>
              <w:rPr>
                <w:rFonts w:ascii="Arial" w:cs="Arial" w:eastAsia="Arial" w:hAnsi="Arial"/>
                <w:b w:val="1"/>
                <w:sz w:val="18"/>
                <w:szCs w:val="18"/>
                <w:vertAlign w:val="baseline"/>
              </w:rPr>
            </w:pPr>
            <w:r w:rsidDel="00000000" w:rsidR="00000000" w:rsidRPr="00000000">
              <w:rPr>
                <w:rtl w:val="0"/>
              </w:rPr>
            </w:r>
          </w:p>
        </w:tc>
        <w:tc>
          <w:tcPr>
            <w:tcBorders>
              <w:top w:color="808080" w:space="0" w:sz="4" w:val="single"/>
              <w:left w:color="808080" w:space="0" w:sz="4" w:val="single"/>
              <w:bottom w:color="808080" w:space="0" w:sz="4" w:val="single"/>
            </w:tcBorders>
            <w:tcMar>
              <w:left w:w="65.0" w:type="dxa"/>
            </w:tcMar>
          </w:tcPr>
          <w:p w:rsidR="00000000" w:rsidDel="00000000" w:rsidP="00000000" w:rsidRDefault="00000000" w:rsidRPr="00000000" w14:paraId="000001F8">
            <w:pPr>
              <w:spacing w:after="0" w:line="360" w:lineRule="auto"/>
              <w:jc w:val="right"/>
              <w:rPr>
                <w:rFonts w:ascii="Arial" w:cs="Arial" w:eastAsia="Arial" w:hAnsi="Arial"/>
                <w:b w:val="1"/>
                <w:sz w:val="18"/>
                <w:szCs w:val="18"/>
                <w:vertAlign w:val="baseline"/>
              </w:rPr>
            </w:pPr>
            <w:r w:rsidDel="00000000" w:rsidR="00000000" w:rsidRPr="00000000">
              <w:rPr>
                <w:rtl w:val="0"/>
              </w:rPr>
            </w:r>
          </w:p>
        </w:tc>
      </w:tr>
      <w:tr>
        <w:trPr>
          <w:cantSplit w:val="1"/>
          <w:tblHeader w:val="0"/>
        </w:trPr>
        <w:tc>
          <w:tcPr>
            <w:gridSpan w:val="2"/>
            <w:tcBorders>
              <w:top w:color="808080" w:space="0" w:sz="4" w:val="single"/>
              <w:bottom w:color="00000a" w:space="0" w:sz="8" w:val="single"/>
              <w:right w:color="000000" w:space="0" w:sz="4" w:val="single"/>
            </w:tcBorders>
            <w:shd w:fill="99ccff" w:val="clear"/>
            <w:vAlign w:val="top"/>
          </w:tcPr>
          <w:p w:rsidR="00000000" w:rsidDel="00000000" w:rsidP="00000000" w:rsidRDefault="00000000" w:rsidRPr="00000000" w14:paraId="000001F9">
            <w:pPr>
              <w:spacing w:after="0" w:line="360" w:lineRule="auto"/>
              <w:jc w:val="right"/>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CARGA HORÁRIA TOTAL DO CURSO</w:t>
            </w:r>
          </w:p>
        </w:tc>
        <w:tc>
          <w:tcPr>
            <w:tcBorders>
              <w:top w:color="808080" w:space="0" w:sz="4" w:val="single"/>
              <w:left w:color="000000" w:space="0" w:sz="4" w:val="single"/>
              <w:bottom w:color="00000a" w:space="0" w:sz="8" w:val="single"/>
              <w:right w:color="808080" w:space="0" w:sz="4" w:val="single"/>
            </w:tcBorders>
            <w:shd w:fill="99ccff" w:val="clear"/>
            <w:vAlign w:val="top"/>
          </w:tcPr>
          <w:p w:rsidR="00000000" w:rsidDel="00000000" w:rsidP="00000000" w:rsidRDefault="00000000" w:rsidRPr="00000000" w14:paraId="000001FB">
            <w:pPr>
              <w:spacing w:after="0" w:line="360" w:lineRule="auto"/>
              <w:jc w:val="right"/>
              <w:rPr>
                <w:rFonts w:ascii="Arial" w:cs="Arial" w:eastAsia="Arial" w:hAnsi="Arial"/>
                <w:b w:val="1"/>
                <w:sz w:val="18"/>
                <w:szCs w:val="18"/>
                <w:vertAlign w:val="baseline"/>
              </w:rPr>
            </w:pPr>
            <w:r w:rsidDel="00000000" w:rsidR="00000000" w:rsidRPr="00000000">
              <w:rPr>
                <w:rtl w:val="0"/>
              </w:rPr>
            </w:r>
          </w:p>
        </w:tc>
        <w:tc>
          <w:tcPr>
            <w:tcBorders>
              <w:top w:color="808080" w:space="0" w:sz="4" w:val="single"/>
              <w:bottom w:color="00000a" w:space="0" w:sz="8" w:val="single"/>
              <w:right w:color="808080" w:space="0" w:sz="4" w:val="single"/>
            </w:tcBorders>
            <w:shd w:fill="99ccff" w:val="clear"/>
            <w:vAlign w:val="top"/>
          </w:tcPr>
          <w:p w:rsidR="00000000" w:rsidDel="00000000" w:rsidP="00000000" w:rsidRDefault="00000000" w:rsidRPr="00000000" w14:paraId="000001FC">
            <w:pPr>
              <w:spacing w:after="0" w:line="360" w:lineRule="auto"/>
              <w:jc w:val="right"/>
              <w:rPr>
                <w:rFonts w:ascii="Arial" w:cs="Arial" w:eastAsia="Arial" w:hAnsi="Arial"/>
                <w:b w:val="1"/>
                <w:sz w:val="18"/>
                <w:szCs w:val="18"/>
                <w:vertAlign w:val="baseline"/>
              </w:rPr>
            </w:pPr>
            <w:r w:rsidDel="00000000" w:rsidR="00000000" w:rsidRPr="00000000">
              <w:rPr>
                <w:rtl w:val="0"/>
              </w:rPr>
            </w:r>
          </w:p>
        </w:tc>
        <w:tc>
          <w:tcPr>
            <w:tcBorders>
              <w:top w:color="808080" w:space="0" w:sz="4" w:val="single"/>
              <w:left w:color="808080" w:space="0" w:sz="4" w:val="single"/>
              <w:bottom w:color="00000a" w:space="0" w:sz="8" w:val="single"/>
            </w:tcBorders>
            <w:shd w:fill="99ccff" w:val="clear"/>
            <w:tcMar>
              <w:left w:w="65.0" w:type="dxa"/>
            </w:tcMar>
          </w:tcPr>
          <w:p w:rsidR="00000000" w:rsidDel="00000000" w:rsidP="00000000" w:rsidRDefault="00000000" w:rsidRPr="00000000" w14:paraId="000001FD">
            <w:pPr>
              <w:spacing w:after="0" w:line="360" w:lineRule="auto"/>
              <w:jc w:val="right"/>
              <w:rPr>
                <w:rFonts w:ascii="Arial" w:cs="Arial" w:eastAsia="Arial" w:hAnsi="Arial"/>
                <w:b w:val="1"/>
                <w:sz w:val="18"/>
                <w:szCs w:val="18"/>
                <w:vertAlign w:val="baseline"/>
              </w:rPr>
            </w:pPr>
            <w:r w:rsidDel="00000000" w:rsidR="00000000" w:rsidRPr="00000000">
              <w:rPr>
                <w:rtl w:val="0"/>
              </w:rPr>
            </w:r>
          </w:p>
        </w:tc>
      </w:tr>
    </w:tbl>
    <w:p w:rsidR="00000000" w:rsidDel="00000000" w:rsidP="00000000" w:rsidRDefault="00000000" w:rsidRPr="00000000" w14:paraId="000001FE">
      <w:pPr>
        <w:spacing w:after="0" w:line="360" w:lineRule="auto"/>
        <w:rPr>
          <w:rFonts w:ascii="Arial" w:cs="Arial" w:eastAsia="Arial" w:hAnsi="Arial"/>
          <w:vertAlign w:val="baseline"/>
        </w:rPr>
      </w:pPr>
      <w:r w:rsidDel="00000000" w:rsidR="00000000" w:rsidRPr="00000000">
        <w:rPr>
          <w:rtl w:val="0"/>
        </w:rPr>
      </w:r>
    </w:p>
    <w:tbl>
      <w:tblPr>
        <w:tblStyle w:val="Table3"/>
        <w:tblW w:w="91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36"/>
        <w:gridCol w:w="2917"/>
        <w:gridCol w:w="3021"/>
        <w:tblGridChange w:id="0">
          <w:tblGrid>
            <w:gridCol w:w="3236"/>
            <w:gridCol w:w="2917"/>
            <w:gridCol w:w="3021"/>
          </w:tblGrid>
        </w:tblGridChange>
      </w:tblGrid>
      <w:tr>
        <w:trPr>
          <w:cantSplit w:val="0"/>
          <w:tblHeader w:val="0"/>
        </w:trPr>
        <w:tc>
          <w:tcPr>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Legenda:</w:t>
            </w:r>
          </w:p>
        </w:tc>
        <w:tc>
          <w:tcP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Equivalência</w:t>
            </w:r>
          </w:p>
        </w:tc>
        <w:tc>
          <w:tcP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 x h.r.</w:t>
            </w:r>
          </w:p>
        </w:tc>
      </w:tr>
      <w:tr>
        <w:trPr>
          <w:cantSplit w:val="0"/>
          <w:tblHeader w:val="0"/>
        </w:trPr>
        <w:tc>
          <w:tcPr>
            <w:vMerge w:val="restart"/>
            <w:vAlign w:val="cente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 – número de aulas por semana</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 – hora aula</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h.r. – hora relógio</w:t>
            </w:r>
          </w:p>
        </w:tc>
        <w:tc>
          <w:tcPr>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aula semanal</w:t>
            </w:r>
          </w:p>
        </w:tc>
        <w:tc>
          <w:tcP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 aulas anuais – 33 horas</w:t>
            </w:r>
          </w:p>
        </w:tc>
      </w:tr>
      <w:tr>
        <w:trPr>
          <w:cantSplit w:val="0"/>
          <w:tblHeader w:val="0"/>
        </w:trPr>
        <w:tc>
          <w:tcPr>
            <w:vMerge w:val="continue"/>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 aulas semanais</w:t>
            </w:r>
          </w:p>
        </w:tc>
        <w:tc>
          <w:tcP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80 aulas anuais – 67 horas</w:t>
            </w:r>
          </w:p>
        </w:tc>
      </w:tr>
      <w:tr>
        <w:trPr>
          <w:cantSplit w:val="0"/>
          <w:tblHeader w:val="0"/>
        </w:trPr>
        <w:tc>
          <w:tcPr>
            <w:vMerge w:val="continue"/>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 aulas semanais</w:t>
            </w:r>
          </w:p>
        </w:tc>
        <w:tc>
          <w:tcPr>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120 aulas anuais – 100 horas</w:t>
            </w:r>
          </w:p>
        </w:tc>
      </w:tr>
      <w:tr>
        <w:trPr>
          <w:cantSplit w:val="0"/>
          <w:tblHeader w:val="0"/>
        </w:trPr>
        <w:tc>
          <w:tcPr>
            <w:vMerge w:val="continue"/>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 aulas semanais</w:t>
            </w:r>
          </w:p>
        </w:tc>
        <w:tc>
          <w:tcPr>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160 aulas anuais – 133 horas</w:t>
            </w:r>
          </w:p>
        </w:tc>
      </w:tr>
      <w:tr>
        <w:trPr>
          <w:cantSplit w:val="0"/>
          <w:tblHeader w:val="0"/>
        </w:trPr>
        <w:tc>
          <w:tcPr>
            <w:vMerge w:val="continue"/>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13">
      <w:pPr>
        <w:spacing w:after="0"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4">
      <w:pPr>
        <w:spacing w:after="0"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5">
      <w:pPr>
        <w:spacing w:after="0" w:line="360" w:lineRule="auto"/>
        <w:rPr>
          <w:rFonts w:ascii="Times New Roman" w:cs="Times New Roman" w:eastAsia="Times New Roman" w:hAnsi="Times New Roman"/>
          <w:sz w:val="16"/>
          <w:szCs w:val="16"/>
          <w:highlight w:val="black"/>
          <w:vertAlign w:val="baseline"/>
        </w:rPr>
      </w:pPr>
      <w:r w:rsidDel="00000000" w:rsidR="00000000" w:rsidRPr="00000000">
        <w:rPr>
          <w:rtl w:val="0"/>
        </w:rPr>
      </w:r>
    </w:p>
    <w:p w:rsidR="00000000" w:rsidDel="00000000" w:rsidP="00000000" w:rsidRDefault="00000000" w:rsidRPr="00000000" w14:paraId="00000216">
      <w:pPr>
        <w:spacing w:after="0" w:line="360" w:lineRule="auto"/>
        <w:rPr>
          <w:rFonts w:ascii="Arial" w:cs="Arial" w:eastAsia="Arial" w:hAnsi="Arial"/>
          <w:vertAlign w:val="baseline"/>
        </w:rPr>
      </w:pPr>
      <w:bookmarkStart w:colFirst="0" w:colLast="0" w:name="_heading=h.4i7ojhp" w:id="21"/>
      <w:bookmarkEnd w:id="21"/>
      <w:r w:rsidDel="00000000" w:rsidR="00000000" w:rsidRPr="00000000">
        <w:rPr>
          <w:rtl w:val="0"/>
        </w:rPr>
      </w:r>
    </w:p>
    <w:p w:rsidR="00000000" w:rsidDel="00000000" w:rsidP="00000000" w:rsidRDefault="00000000" w:rsidRPr="00000000" w14:paraId="00000217">
      <w:pPr>
        <w:pStyle w:val="Heading3"/>
        <w:spacing w:before="0" w:line="360" w:lineRule="auto"/>
        <w:rPr>
          <w:rFonts w:ascii="Calibri" w:cs="Calibri" w:eastAsia="Calibri" w:hAnsi="Calibri"/>
          <w:color w:val="00000a"/>
          <w:sz w:val="22"/>
          <w:szCs w:val="22"/>
          <w:vertAlign w:val="baseline"/>
        </w:rPr>
      </w:pPr>
      <w:r w:rsidDel="00000000" w:rsidR="00000000" w:rsidRPr="00000000">
        <w:rPr>
          <w:rFonts w:ascii="Calibri" w:cs="Calibri" w:eastAsia="Calibri" w:hAnsi="Calibri"/>
          <w:b w:val="1"/>
          <w:color w:val="00000a"/>
          <w:sz w:val="22"/>
          <w:szCs w:val="22"/>
          <w:vertAlign w:val="baseline"/>
          <w:rtl w:val="0"/>
        </w:rPr>
        <w:t xml:space="preserve">3.3.</w:t>
      </w:r>
      <w:r w:rsidDel="00000000" w:rsidR="00000000" w:rsidRPr="00000000">
        <w:rPr>
          <w:rFonts w:ascii="Arial" w:cs="Arial" w:eastAsia="Arial" w:hAnsi="Arial"/>
          <w:b w:val="1"/>
          <w:color w:val="00000a"/>
          <w:vertAlign w:val="baseline"/>
          <w:rtl w:val="0"/>
        </w:rPr>
        <w:t xml:space="preserve"> </w:t>
      </w:r>
      <w:r w:rsidDel="00000000" w:rsidR="00000000" w:rsidRPr="00000000">
        <w:rPr>
          <w:rFonts w:ascii="Calibri" w:cs="Calibri" w:eastAsia="Calibri" w:hAnsi="Calibri"/>
          <w:b w:val="1"/>
          <w:color w:val="00000a"/>
          <w:sz w:val="22"/>
          <w:szCs w:val="22"/>
          <w:vertAlign w:val="baseline"/>
          <w:rtl w:val="0"/>
        </w:rPr>
        <w:t xml:space="preserve">Metodologia</w:t>
      </w:r>
      <w:r w:rsidDel="00000000" w:rsidR="00000000" w:rsidRPr="00000000">
        <w:rPr>
          <w:rtl w:val="0"/>
        </w:rPr>
      </w:r>
    </w:p>
    <w:p w:rsidR="00000000" w:rsidDel="00000000" w:rsidP="00000000" w:rsidRDefault="00000000" w:rsidRPr="00000000" w14:paraId="00000218">
      <w:pPr>
        <w:pStyle w:val="Heading1"/>
        <w:tabs>
          <w:tab w:val="left" w:pos="284"/>
        </w:tabs>
        <w:spacing w:before="0" w:line="360" w:lineRule="auto"/>
        <w:ind w:left="284" w:firstLine="851"/>
        <w:jc w:val="both"/>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219">
      <w:pPr>
        <w:pStyle w:val="Heading1"/>
        <w:tabs>
          <w:tab w:val="left" w:pos="284"/>
        </w:tabs>
        <w:spacing w:before="0" w:line="360" w:lineRule="auto"/>
        <w:ind w:left="284" w:firstLine="851"/>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0"/>
          <w:color w:val="000000"/>
          <w:sz w:val="22"/>
          <w:szCs w:val="22"/>
          <w:vertAlign w:val="baseline"/>
          <w:rtl w:val="0"/>
        </w:rPr>
        <w:t xml:space="preserve">Entende-se por metodologia de ensino o conjunto de ações a partir das quais se organizam as atividades didático-pedagógicas com o objetivo de promover o desenvolvimento do processo de ensino-aprendizagem. Compreende-se a aprendizagem como um processo de interação e construção coletiva, na qual o docente assume o papel de </w:t>
      </w:r>
      <w:r w:rsidDel="00000000" w:rsidR="00000000" w:rsidRPr="00000000">
        <w:rPr>
          <w:rFonts w:ascii="Calibri" w:cs="Calibri" w:eastAsia="Calibri" w:hAnsi="Calibri"/>
          <w:b w:val="0"/>
          <w:color w:val="000000"/>
          <w:sz w:val="22"/>
          <w:szCs w:val="22"/>
          <w:rtl w:val="0"/>
        </w:rPr>
        <w:t xml:space="preserve">mediador</w:t>
      </w:r>
      <w:r w:rsidDel="00000000" w:rsidR="00000000" w:rsidRPr="00000000">
        <w:rPr>
          <w:rFonts w:ascii="Calibri" w:cs="Calibri" w:eastAsia="Calibri" w:hAnsi="Calibri"/>
          <w:b w:val="0"/>
          <w:color w:val="000000"/>
          <w:sz w:val="22"/>
          <w:szCs w:val="22"/>
          <w:vertAlign w:val="baseline"/>
          <w:rtl w:val="0"/>
        </w:rPr>
        <w:t xml:space="preserve"> e os discentes sujeitos ativos </w:t>
      </w:r>
      <w:r w:rsidDel="00000000" w:rsidR="00000000" w:rsidRPr="00000000">
        <w:rPr>
          <w:rFonts w:ascii="Calibri" w:cs="Calibri" w:eastAsia="Calibri" w:hAnsi="Calibri"/>
          <w:b w:val="0"/>
          <w:color w:val="000000"/>
          <w:sz w:val="22"/>
          <w:szCs w:val="22"/>
          <w:rtl w:val="0"/>
        </w:rPr>
        <w:t xml:space="preserve">na construção</w:t>
      </w:r>
      <w:r w:rsidDel="00000000" w:rsidR="00000000" w:rsidRPr="00000000">
        <w:rPr>
          <w:rFonts w:ascii="Calibri" w:cs="Calibri" w:eastAsia="Calibri" w:hAnsi="Calibri"/>
          <w:b w:val="0"/>
          <w:color w:val="000000"/>
          <w:sz w:val="22"/>
          <w:szCs w:val="22"/>
          <w:vertAlign w:val="baseline"/>
          <w:rtl w:val="0"/>
        </w:rPr>
        <w:t xml:space="preserve"> da própria aprendizagem.</w:t>
      </w:r>
    </w:p>
    <w:p w:rsidR="00000000" w:rsidDel="00000000" w:rsidP="00000000" w:rsidRDefault="00000000" w:rsidRPr="00000000" w14:paraId="0000021A">
      <w:pPr>
        <w:spacing w:after="140" w:line="360" w:lineRule="auto"/>
        <w:ind w:left="284" w:right="117" w:firstLine="8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sz w:val="22"/>
          <w:szCs w:val="22"/>
          <w:rtl w:val="0"/>
        </w:rPr>
        <w:t xml:space="preserve"> Curso em Língua Portuguesa e Cultura Brasileira para Estrangeiros – Básico,</w:t>
      </w:r>
      <w:r w:rsidDel="00000000" w:rsidR="00000000" w:rsidRPr="00000000">
        <w:rPr>
          <w:rFonts w:ascii="Calibri" w:cs="Calibri" w:eastAsia="Calibri" w:hAnsi="Calibri"/>
          <w:sz w:val="22"/>
          <w:szCs w:val="22"/>
          <w:rtl w:val="0"/>
        </w:rPr>
        <w:t xml:space="preserve"> na modalidade FIC, no </w:t>
      </w:r>
      <w:r w:rsidDel="00000000" w:rsidR="00000000" w:rsidRPr="00000000">
        <w:rPr>
          <w:rFonts w:ascii="Calibri" w:cs="Calibri" w:eastAsia="Calibri" w:hAnsi="Calibri"/>
          <w:i w:val="1"/>
          <w:sz w:val="22"/>
          <w:szCs w:val="22"/>
          <w:rtl w:val="0"/>
        </w:rPr>
        <w:t xml:space="preserve">Campus </w:t>
      </w:r>
      <w:r w:rsidDel="00000000" w:rsidR="00000000" w:rsidRPr="00000000">
        <w:rPr>
          <w:rFonts w:ascii="Calibri" w:cs="Calibri" w:eastAsia="Calibri" w:hAnsi="Calibri"/>
          <w:sz w:val="22"/>
          <w:szCs w:val="22"/>
          <w:rtl w:val="0"/>
        </w:rPr>
        <w:t xml:space="preserve">IFPB,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tem o objetivo de proporcionar o desenvolvimento de competências e habilidades, de acordo com o perfil disposto no  Guia Pronatec de Cursos FIC (4ª edição,2016), e </w:t>
      </w:r>
      <w:r w:rsidDel="00000000" w:rsidR="00000000" w:rsidRPr="00000000">
        <w:rPr>
          <w:rFonts w:ascii="Calibri" w:cs="Calibri" w:eastAsia="Calibri" w:hAnsi="Calibri"/>
          <w:sz w:val="22"/>
          <w:szCs w:val="22"/>
          <w:rtl w:val="0"/>
        </w:rPr>
        <w:t xml:space="preserv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Documento Base do Exame Celpe-Bras/2020, por meio de propostas metodológicas que </w:t>
      </w:r>
      <w:r w:rsidDel="00000000" w:rsidR="00000000" w:rsidRPr="00000000">
        <w:rPr>
          <w:rFonts w:ascii="Calibri" w:cs="Calibri" w:eastAsia="Calibri" w:hAnsi="Calibri"/>
          <w:sz w:val="22"/>
          <w:szCs w:val="22"/>
          <w:rtl w:val="0"/>
        </w:rPr>
        <w:t xml:space="preserve">primam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pela aprendizagem significativa e promovam conhecimentos, habilidades e atitudes relacionadas às bases tecnológicas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forma a considerar: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Atualizar a edição e o ano quando necessário).</w:t>
      </w:r>
      <w:r w:rsidDel="00000000" w:rsidR="00000000" w:rsidRPr="00000000">
        <w:rPr>
          <w:rtl w:val="0"/>
        </w:rPr>
      </w:r>
    </w:p>
    <w:p w:rsidR="00000000" w:rsidDel="00000000" w:rsidP="00000000" w:rsidRDefault="00000000" w:rsidRPr="00000000" w14:paraId="0000021B">
      <w:pPr>
        <w:pStyle w:val="Heading1"/>
        <w:tabs>
          <w:tab w:val="left" w:pos="284"/>
        </w:tabs>
        <w:spacing w:before="0" w:line="360" w:lineRule="auto"/>
        <w:ind w:left="284" w:firstLine="851"/>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0"/>
          <w:color w:val="000000"/>
          <w:sz w:val="22"/>
          <w:szCs w:val="22"/>
          <w:vertAlign w:val="baseline"/>
          <w:rtl w:val="0"/>
        </w:rPr>
        <w:t xml:space="preserve">- os conhecimentos prévios dos discentes, seus valores, concepção de mundo e diferentes ritmos de aprendizagem;</w:t>
      </w:r>
    </w:p>
    <w:p w:rsidR="00000000" w:rsidDel="00000000" w:rsidP="00000000" w:rsidRDefault="00000000" w:rsidRPr="00000000" w14:paraId="0000021C">
      <w:pPr>
        <w:pStyle w:val="Heading1"/>
        <w:tabs>
          <w:tab w:val="left" w:pos="284"/>
        </w:tabs>
        <w:spacing w:before="0" w:line="360" w:lineRule="auto"/>
        <w:ind w:left="284" w:firstLine="851"/>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0"/>
          <w:color w:val="000000"/>
          <w:sz w:val="22"/>
          <w:szCs w:val="22"/>
          <w:vertAlign w:val="baseline"/>
          <w:rtl w:val="0"/>
        </w:rPr>
        <w:t xml:space="preserve">-as relações de pertencimento cultural dos discentes, referentes à identificação social, étnico-racial, de gênero, etária, religiosa e de origem, incluindo também visitas técnicas à região da Grande João Pessoa;</w:t>
      </w:r>
    </w:p>
    <w:p w:rsidR="00000000" w:rsidDel="00000000" w:rsidP="00000000" w:rsidRDefault="00000000" w:rsidRPr="00000000" w14:paraId="0000021D">
      <w:pPr>
        <w:pStyle w:val="Heading1"/>
        <w:tabs>
          <w:tab w:val="left" w:pos="284"/>
        </w:tabs>
        <w:spacing w:before="0" w:line="360" w:lineRule="auto"/>
        <w:ind w:left="284" w:firstLine="851"/>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0"/>
          <w:color w:val="000000"/>
          <w:sz w:val="22"/>
          <w:szCs w:val="22"/>
          <w:vertAlign w:val="baseline"/>
          <w:rtl w:val="0"/>
        </w:rPr>
        <w:t xml:space="preserve">- o trabalho coletivo entre docentes e equipe pedagógica;</w:t>
      </w:r>
    </w:p>
    <w:p w:rsidR="00000000" w:rsidDel="00000000" w:rsidP="00000000" w:rsidRDefault="00000000" w:rsidRPr="00000000" w14:paraId="0000021E">
      <w:pPr>
        <w:pStyle w:val="Heading1"/>
        <w:tabs>
          <w:tab w:val="left" w:pos="284"/>
        </w:tabs>
        <w:spacing w:before="0" w:line="360" w:lineRule="auto"/>
        <w:ind w:left="284" w:firstLine="851"/>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0"/>
          <w:color w:val="000000"/>
          <w:sz w:val="22"/>
          <w:szCs w:val="22"/>
          <w:vertAlign w:val="baseline"/>
          <w:rtl w:val="0"/>
        </w:rPr>
        <w:t xml:space="preserve">- o uso de TICs (Tecnologias da Informação e Comunicação) que favoreçam o alcance dos objetivos do curso e atendam às especificidades de conteúdos trabalhados, através de aulas práticas em laboratório.</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6" w:firstLine="8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sz w:val="22"/>
          <w:szCs w:val="22"/>
          <w:rtl w:val="0"/>
        </w:rPr>
        <w:t xml:space="preserve">urante todo o processo de aprendizagem, é necessário realizar simulações dos exames Celpe-Bras de edições anteriores, tanto a escrita quanto a oral; tal procedimento visa à familiarização com o Exame. Após a avaliação das simulações, todos os servidores envolvidos no Curso deverão discutir sobre os desempenhos dos estudantes e os parâmetros de avaliação.</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6" w:firstLine="85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1">
      <w:pPr>
        <w:pStyle w:val="Heading3"/>
        <w:spacing w:before="0" w:line="360" w:lineRule="auto"/>
        <w:rPr>
          <w:rFonts w:ascii="Calibri" w:cs="Calibri" w:eastAsia="Calibri" w:hAnsi="Calibri"/>
          <w:color w:val="00000a"/>
          <w:sz w:val="21"/>
          <w:szCs w:val="21"/>
          <w:vertAlign w:val="baseline"/>
        </w:rPr>
      </w:pPr>
      <w:bookmarkStart w:colFirst="0" w:colLast="0" w:name="_heading=h.1ci93xb" w:id="22"/>
      <w:bookmarkEnd w:id="22"/>
      <w:r w:rsidDel="00000000" w:rsidR="00000000" w:rsidRPr="00000000">
        <w:rPr>
          <w:rFonts w:ascii="Calibri" w:cs="Calibri" w:eastAsia="Calibri" w:hAnsi="Calibri"/>
          <w:b w:val="1"/>
          <w:color w:val="00000a"/>
          <w:sz w:val="21"/>
          <w:szCs w:val="21"/>
          <w:vertAlign w:val="baseline"/>
          <w:rtl w:val="0"/>
        </w:rPr>
        <w:t xml:space="preserve">3.3.1.Políticas Pedagógicas Institucionais (Assistência Estudantil)</w:t>
      </w:r>
      <w:r w:rsidDel="00000000" w:rsidR="00000000" w:rsidRPr="00000000">
        <w:rPr>
          <w:rtl w:val="0"/>
        </w:rPr>
      </w:r>
    </w:p>
    <w:p w:rsidR="00000000" w:rsidDel="00000000" w:rsidP="00000000" w:rsidRDefault="00000000" w:rsidRPr="00000000" w14:paraId="00000222">
      <w:pPr>
        <w:pStyle w:val="Heading3"/>
        <w:spacing w:before="0" w:line="360" w:lineRule="auto"/>
        <w:ind w:left="431" w:firstLine="0"/>
        <w:rPr>
          <w:rFonts w:ascii="Arial" w:cs="Arial" w:eastAsia="Arial" w:hAnsi="Arial"/>
          <w:color w:val="00000a"/>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Assistência Estudantil, como política pública de </w:t>
      </w:r>
      <w:r w:rsidDel="00000000" w:rsidR="00000000" w:rsidRPr="00000000">
        <w:rPr>
          <w:rFonts w:ascii="Calibri" w:cs="Calibri" w:eastAsia="Calibri" w:hAnsi="Calibri"/>
          <w:sz w:val="22"/>
          <w:szCs w:val="22"/>
          <w:rtl w:val="0"/>
        </w:rPr>
        <w:t xml:space="preserve">proporcionar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uma educação como direito de todos e dever do Estado, concretiza um conjunto de ações que reduzem as desigualdades socioeconômicas e promovem a justiça social no percurso formativo dos estudantes. Portanto, para sua materialidade conta com o compromisso político dos gestores e também com recursos material e financeiro.</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 o objetivo de democratizar o acesso, a permanência e  a conclusão com êxito dos estudantes matriculados nos cursos do IFPB, a Política de Assistência Estudantil da instituição contempla conforme o art. 6º da Resolução CS/IFPB nº 16/2018 os  seguintes  programas: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 Programa de Apoio à Permanência do Estudante;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 Programa de Alimentação;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 Programa de Moradia Estudantil;</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 Programa de Atenção e Promoção à Saúde;</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 Programa de Apoio aos Estudantes com Deficiência, Transtornos Globais do Desenvolvimento e Altas Habilidades e/ou Superdotação;</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 – Programa de Apoio à Participação em Eventos;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VII – Programa de Material Didático-Pedagógico;</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VIII – Programa de Incentivo à Cultura, Arte, Esporte e Lazer;</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IX – Programa de Apoio Pedagógico;</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 – Programa de Apoio ao Estudante na Modalidade EaD.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Atualizar as normatizações quando necessário).</w:t>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Campus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Departamento de Assistência Estudantil (Daest) </w:t>
      </w:r>
      <w:r w:rsidDel="00000000" w:rsidR="00000000" w:rsidRPr="00000000">
        <w:rPr>
          <w:rFonts w:ascii="Calibri" w:cs="Calibri" w:eastAsia="Calibri" w:hAnsi="Calibri"/>
          <w:sz w:val="22"/>
          <w:szCs w:val="22"/>
          <w:rtl w:val="0"/>
        </w:rPr>
        <w:t xml:space="preserve">(ou outro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SETOR RESPONSÁVEL)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é responsável por coordenar e executar a Política de Assistência Estudantil (PAE) do IFPB. A PAE busca contribuir para a melhoria do desempenho acadêmico, por meio de ações que visam combater a repetência e evasão escolar.</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w:t>
      </w:r>
      <w:r w:rsidDel="00000000" w:rsidR="00000000" w:rsidRPr="00000000">
        <w:rPr>
          <w:rFonts w:ascii="Calibri" w:cs="Calibri" w:eastAsia="Calibri" w:hAnsi="Calibri"/>
          <w:rtl w:val="0"/>
        </w:rPr>
        <w:t xml:space="preserve">acordo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 a Resolução –CS nº 78/2019, no Art. 24, os alunos dos cursos FIC ou Qualificação Profissional poderão contar com os serviços de assistência estudantil, desde que haja disponibilidade orçamentária para tal finalidade.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Atualizar as normatizações quando necessário).</w:t>
      </w:r>
      <w:r w:rsidDel="00000000" w:rsidR="00000000" w:rsidRPr="00000000">
        <w:rPr>
          <w:rtl w:val="0"/>
        </w:rPr>
      </w:r>
    </w:p>
    <w:p w:rsidR="00000000" w:rsidDel="00000000" w:rsidP="00000000" w:rsidRDefault="00000000" w:rsidRPr="00000000" w14:paraId="00000231">
      <w:pPr>
        <w:rPr>
          <w:vertAlign w:val="baseline"/>
        </w:rPr>
      </w:pPr>
      <w:bookmarkStart w:colFirst="0" w:colLast="0" w:name="_heading=h.3whwml4" w:id="23"/>
      <w:bookmarkEnd w:id="23"/>
      <w:r w:rsidDel="00000000" w:rsidR="00000000" w:rsidRPr="00000000">
        <w:rPr>
          <w:rtl w:val="0"/>
        </w:rPr>
      </w:r>
    </w:p>
    <w:p w:rsidR="00000000" w:rsidDel="00000000" w:rsidP="00000000" w:rsidRDefault="00000000" w:rsidRPr="00000000" w14:paraId="00000232">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3.3.2. </w:t>
      </w:r>
      <w:r w:rsidDel="00000000" w:rsidR="00000000" w:rsidRPr="00000000">
        <w:rPr>
          <w:rFonts w:ascii="Calibri" w:cs="Calibri" w:eastAsia="Calibri" w:hAnsi="Calibri"/>
          <w:b w:val="1"/>
          <w:color w:val="00000a"/>
          <w:sz w:val="22"/>
          <w:szCs w:val="22"/>
          <w:vertAlign w:val="baseline"/>
          <w:rtl w:val="0"/>
        </w:rPr>
        <w:t xml:space="preserve">Visitas técnicas</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Caso haja, deve considerar alguns artigos da </w:t>
      </w:r>
      <w:r w:rsidDel="00000000" w:rsidR="00000000" w:rsidRPr="00000000">
        <w:rPr>
          <w:rFonts w:ascii="Calibri" w:cs="Calibri" w:eastAsia="Calibri" w:hAnsi="Calibri"/>
          <w:sz w:val="22"/>
          <w:szCs w:val="22"/>
          <w:rtl w:val="0"/>
        </w:rPr>
        <w:t xml:space="preserve">Resolução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 60-CS/IFPB, DE 20 DE MARÇO DE 2017.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Atualizar as normatizações quando necessário).</w:t>
      </w:r>
      <w:r w:rsidDel="00000000" w:rsidR="00000000" w:rsidRPr="00000000">
        <w:rPr>
          <w:rtl w:val="0"/>
        </w:rPr>
      </w:r>
    </w:p>
    <w:p w:rsidR="00000000" w:rsidDel="00000000" w:rsidP="00000000" w:rsidRDefault="00000000" w:rsidRPr="00000000" w14:paraId="00000234">
      <w:pPr>
        <w:ind w:firstLine="708"/>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Descrever nos planos de disciplinas a proposta das visitas técnicas e elaborar um cronograma para a realização das mesmas.</w:t>
      </w:r>
    </w:p>
    <w:p w:rsidR="00000000" w:rsidDel="00000000" w:rsidP="00000000" w:rsidRDefault="00000000" w:rsidRPr="00000000" w14:paraId="00000235">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236">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3.3.3. Atendimento às Legislações para Educação das Relações Étnico-raciais, Indígenas, Ambientais, Culturais e Educação em Direitos Humanos</w:t>
      </w:r>
      <w:r w:rsidDel="00000000" w:rsidR="00000000" w:rsidRPr="00000000">
        <w:rPr>
          <w:rtl w:val="0"/>
        </w:rPr>
      </w:r>
    </w:p>
    <w:p w:rsidR="00000000" w:rsidDel="00000000" w:rsidP="00000000" w:rsidRDefault="00000000" w:rsidRPr="00000000" w14:paraId="00000237">
      <w:pPr>
        <w:ind w:firstLine="708"/>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Descrever nos planos de disciplinas a proposta de conteúdos e objetivos aos temas relacionados. (citar as regulamentações atualizadas).</w:t>
      </w:r>
    </w:p>
    <w:p w:rsidR="00000000" w:rsidDel="00000000" w:rsidP="00000000" w:rsidRDefault="00000000" w:rsidRPr="00000000" w14:paraId="00000238">
      <w:pPr>
        <w:rPr>
          <w:vertAlign w:val="baseline"/>
        </w:rPr>
      </w:pPr>
      <w:bookmarkStart w:colFirst="0" w:colLast="0" w:name="_heading=h.qsh70q" w:id="24"/>
      <w:bookmarkEnd w:id="24"/>
      <w:r w:rsidDel="00000000" w:rsidR="00000000" w:rsidRPr="00000000">
        <w:rPr>
          <w:rtl w:val="0"/>
        </w:rPr>
      </w:r>
    </w:p>
    <w:p w:rsidR="00000000" w:rsidDel="00000000" w:rsidP="00000000" w:rsidRDefault="00000000" w:rsidRPr="00000000" w14:paraId="00000239">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3.3.</w:t>
      </w:r>
      <w:r w:rsidDel="00000000" w:rsidR="00000000" w:rsidRPr="00000000">
        <w:rPr>
          <w:rFonts w:ascii="Calibri" w:cs="Calibri" w:eastAsia="Calibri" w:hAnsi="Calibri"/>
          <w:color w:val="00000a"/>
          <w:sz w:val="21"/>
          <w:szCs w:val="21"/>
          <w:rtl w:val="0"/>
        </w:rPr>
        <w:t xml:space="preserve">4</w:t>
      </w:r>
      <w:r w:rsidDel="00000000" w:rsidR="00000000" w:rsidRPr="00000000">
        <w:rPr>
          <w:rFonts w:ascii="Calibri" w:cs="Calibri" w:eastAsia="Calibri" w:hAnsi="Calibri"/>
          <w:b w:val="1"/>
          <w:color w:val="00000a"/>
          <w:sz w:val="21"/>
          <w:szCs w:val="21"/>
          <w:vertAlign w:val="baseline"/>
          <w:rtl w:val="0"/>
        </w:rPr>
        <w:t xml:space="preserve">. Ações para evitar a reprovação na Proficiência CELPE-BRAS</w:t>
      </w:r>
      <w:r w:rsidDel="00000000" w:rsidR="00000000" w:rsidRPr="00000000">
        <w:rPr>
          <w:rtl w:val="0"/>
        </w:rPr>
      </w:r>
    </w:p>
    <w:p w:rsidR="00000000" w:rsidDel="00000000" w:rsidP="00000000" w:rsidRDefault="00000000" w:rsidRPr="00000000" w14:paraId="0000023A">
      <w:pPr>
        <w:shd w:fill="bfbfbf" w:val="clear"/>
        <w:spacing w:after="0" w:line="36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Apresentar as estratégias do curso para evitar a reprovação na Simulação da Prova Proficiência CELPE- BRAS.</w:t>
      </w:r>
    </w:p>
    <w:p w:rsidR="00000000" w:rsidDel="00000000" w:rsidP="00000000" w:rsidRDefault="00000000" w:rsidRPr="00000000" w14:paraId="0000023B">
      <w:pPr>
        <w:spacing w:after="0" w:line="360" w:lineRule="auto"/>
        <w:rPr>
          <w:rFonts w:ascii="Arial" w:cs="Arial" w:eastAsia="Arial" w:hAnsi="Arial"/>
          <w:vertAlign w:val="baseline"/>
        </w:rPr>
      </w:pPr>
      <w:bookmarkStart w:colFirst="0" w:colLast="0" w:name="_heading=h.3as4poj" w:id="25"/>
      <w:bookmarkEnd w:id="25"/>
      <w:r w:rsidDel="00000000" w:rsidR="00000000" w:rsidRPr="00000000">
        <w:rPr>
          <w:rtl w:val="0"/>
        </w:rPr>
      </w:r>
    </w:p>
    <w:p w:rsidR="00000000" w:rsidDel="00000000" w:rsidP="00000000" w:rsidRDefault="00000000" w:rsidRPr="00000000" w14:paraId="0000023C">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3.4. Coordenação do Curso</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coordenação do Curso - Língua Portuguesa e Cultura Brasileira para Estrangeiros – Básico, na modalidade FIC , na forma semipresencial, é exercida por um docente do quadro efetivo do IFPB.</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0" w:right="11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20" w:line="288" w:lineRule="auto"/>
        <w:ind w:left="0" w:right="11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3.4.1. Coordenador Geral do Programa PEC – G no IFPB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sz w:val="22"/>
          <w:szCs w:val="22"/>
        </w:rPr>
      </w:pPr>
      <w:bookmarkStart w:colFirst="0" w:colLast="0" w:name="_heading=h.1pxezwc" w:id="26"/>
      <w:bookmarkEnd w:id="2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ARINTER – Assessoria de Relações Institucionais e Internacionais é</w:t>
      </w:r>
      <w:r w:rsidDel="00000000" w:rsidR="00000000" w:rsidRPr="00000000">
        <w:rPr>
          <w:rFonts w:ascii="Calibri" w:cs="Calibri" w:eastAsia="Calibri" w:hAnsi="Calibri"/>
          <w:sz w:val="22"/>
          <w:szCs w:val="22"/>
          <w:rtl w:val="0"/>
        </w:rPr>
        <w:t xml:space="preserve"> o órgão responsável por  coordenar o Programa PEC -G (Curso de Língua Portuguesa e Cultura Brasileira para Estrangeiros e a Graduação) no âmbito do IFPB. Tal órgão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estabelece </w:t>
      </w:r>
      <w:r w:rsidDel="00000000" w:rsidR="00000000" w:rsidRPr="00000000">
        <w:rPr>
          <w:rFonts w:ascii="Calibri" w:cs="Calibri" w:eastAsia="Calibri" w:hAnsi="Calibri"/>
          <w:sz w:val="22"/>
          <w:szCs w:val="22"/>
          <w:rtl w:val="0"/>
        </w:rPr>
        <w:t xml:space="preserve">relações e gerencia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acordos de cooperação acadêmica com o Ministério de Educação,  Ministério das Relações Exteriores e com instituições estrangeiras. </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sz w:val="22"/>
          <w:szCs w:val="22"/>
        </w:rPr>
      </w:pPr>
      <w:bookmarkStart w:colFirst="0" w:colLast="0" w:name="_heading=h.j7w3gcu74aed" w:id="27"/>
      <w:bookmarkEnd w:id="27"/>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11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3.4.2. Dados do Coordenador do Curso no Campus</w:t>
      </w:r>
    </w:p>
    <w:p w:rsidR="00000000" w:rsidDel="00000000" w:rsidP="00000000" w:rsidRDefault="00000000" w:rsidRPr="00000000" w14:paraId="00000244">
      <w:pPr>
        <w:shd w:fill="bfbfbf" w:val="clear"/>
        <w:spacing w:after="0" w:line="360" w:lineRule="auto"/>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Descrever a formação acadêmica do coordenador, sua aderência ao curso em relação à sua graduação e pós-graduação e os pontos mais expressivos do seu currículo, em especial com projetos sociais e experiência com</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estudantes estrangeiros e</w:t>
      </w:r>
      <w:r w:rsidDel="00000000" w:rsidR="00000000" w:rsidRPr="00000000">
        <w:rPr>
          <w:rFonts w:ascii="Calibri" w:cs="Calibri" w:eastAsia="Calibri" w:hAnsi="Calibri"/>
          <w:sz w:val="22"/>
          <w:szCs w:val="22"/>
          <w:rtl w:val="0"/>
        </w:rPr>
        <w:t xml:space="preserve">m vulnerabilidade social</w:t>
      </w:r>
      <w:r w:rsidDel="00000000" w:rsidR="00000000" w:rsidRPr="00000000">
        <w:rPr>
          <w:rFonts w:ascii="Calibri" w:cs="Calibri" w:eastAsia="Calibri" w:hAnsi="Calibri"/>
          <w:color w:val="000000"/>
          <w:sz w:val="22"/>
          <w:szCs w:val="22"/>
          <w:vertAlign w:val="baseline"/>
          <w:rtl w:val="0"/>
        </w:rPr>
        <w:t xml:space="preserve">. Destacar a experiência profissional na área acadêmica (docência e coordenação), bem como na área de formação (capacitação e supervisão), em atividades fora do magistério superio</w:t>
      </w:r>
      <w:r w:rsidDel="00000000" w:rsidR="00000000" w:rsidRPr="00000000">
        <w:rPr>
          <w:rFonts w:ascii="Calibri" w:cs="Calibri" w:eastAsia="Calibri" w:hAnsi="Calibri"/>
          <w:sz w:val="22"/>
          <w:szCs w:val="22"/>
          <w:rtl w:val="0"/>
        </w:rPr>
        <w:t xml:space="preserve">r.</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113"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113"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sz w:val="22"/>
          <w:szCs w:val="22"/>
          <w:rtl w:val="0"/>
        </w:rPr>
        <w:t xml:space="preserve">Nome do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sz w:val="22"/>
          <w:szCs w:val="22"/>
          <w:rtl w:val="0"/>
        </w:rPr>
        <w:t xml:space="preserve">coordenador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possui graduação em Letras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preferencialmente)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Habilitação Português/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LÍNGUA </w:t>
      </w:r>
      <w:r w:rsidDel="00000000" w:rsidR="00000000" w:rsidRPr="00000000">
        <w:rPr>
          <w:rFonts w:ascii="Calibri" w:cs="Calibri" w:eastAsia="Calibri" w:hAnsi="Calibri"/>
          <w:b w:val="1"/>
          <w:sz w:val="22"/>
          <w:szCs w:val="22"/>
          <w:rtl w:val="0"/>
        </w:rPr>
        <w:t xml:space="preserve">Estrangeira.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resguardar a qualidade nas atividades de curso semipresencial, o coordenador do curso deve possuir experiência com a modalidade EaD, e cabe ao mesmo: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avaliar com a equipe multidisciplinar as atividades acadêmicas do Curso;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elaborar </w:t>
      </w:r>
      <w:r w:rsidDel="00000000" w:rsidR="00000000" w:rsidRPr="00000000">
        <w:rPr>
          <w:rFonts w:ascii="Calibri" w:cs="Calibri" w:eastAsia="Calibri" w:hAnsi="Calibri"/>
          <w:sz w:val="22"/>
          <w:szCs w:val="22"/>
          <w:rtl w:val="0"/>
        </w:rPr>
        <w:t xml:space="preserve">ao final de cada semestre um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relatório d</w:t>
      </w:r>
      <w:r w:rsidDel="00000000" w:rsidR="00000000" w:rsidRPr="00000000">
        <w:rPr>
          <w:rFonts w:ascii="Calibri" w:cs="Calibri" w:eastAsia="Calibri" w:hAnsi="Calibri"/>
          <w:sz w:val="22"/>
          <w:szCs w:val="22"/>
          <w:rtl w:val="0"/>
        </w:rPr>
        <w:t xml:space="preserve">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suas atividades e de sua equipe para Coordenação Geral do Programa Pec-G </w:t>
      </w:r>
      <w:r w:rsidDel="00000000" w:rsidR="00000000" w:rsidRPr="00000000">
        <w:rPr>
          <w:rFonts w:ascii="Calibri" w:cs="Calibri" w:eastAsia="Calibri" w:hAnsi="Calibri"/>
          <w:sz w:val="22"/>
          <w:szCs w:val="22"/>
          <w:rtl w:val="0"/>
        </w:rPr>
        <w:t xml:space="preserve">- Reitoria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promover a avaliação do curso e das atividades em geral;</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supervisionar as atividades de produção de material didático;</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acompanhar com a equipe multidisciplinar o plano de ensino dos </w:t>
      </w:r>
      <w:r w:rsidDel="00000000" w:rsidR="00000000" w:rsidRPr="00000000">
        <w:rPr>
          <w:rFonts w:ascii="Calibri" w:cs="Calibri" w:eastAsia="Calibri" w:hAnsi="Calibri"/>
          <w:sz w:val="22"/>
          <w:szCs w:val="22"/>
          <w:rtl w:val="0"/>
        </w:rPr>
        <w:t xml:space="preserve">docentes;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6 - monitorar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sz w:val="22"/>
          <w:szCs w:val="22"/>
          <w:rtl w:val="0"/>
        </w:rPr>
        <w:t xml:space="preserve">frequência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desempenho dos </w:t>
      </w: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studantes;</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 orientar e propor aulas de reforço aos estudantes que apresentem qualquer tipo de dificuldade;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 acompanhar 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avaliações na Plataforma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 promover a interação dos estudantes com os diversos segmentos das comunidades interna e externa em consonância com a Coordenação Geral do PEC-G.</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9x2ik5" w:id="28"/>
      <w:bookmarkEnd w:id="28"/>
      <w:r w:rsidDel="00000000" w:rsidR="00000000" w:rsidRPr="00000000">
        <w:rPr>
          <w:rtl w:val="0"/>
        </w:rPr>
      </w:r>
    </w:p>
    <w:p w:rsidR="00000000" w:rsidDel="00000000" w:rsidP="00000000" w:rsidRDefault="00000000" w:rsidRPr="00000000" w14:paraId="00000253">
      <w:pPr>
        <w:pStyle w:val="Heading3"/>
        <w:spacing w:before="0" w:line="360" w:lineRule="auto"/>
        <w:rPr>
          <w:rFonts w:ascii="Calibri" w:cs="Calibri" w:eastAsia="Calibri" w:hAnsi="Calibri"/>
          <w:color w:val="00000a"/>
          <w:sz w:val="21"/>
          <w:szCs w:val="21"/>
          <w:vertAlign w:val="baseline"/>
        </w:rPr>
      </w:pPr>
      <w:r w:rsidDel="00000000" w:rsidR="00000000" w:rsidRPr="00000000">
        <w:rPr>
          <w:rFonts w:ascii="Calibri" w:cs="Calibri" w:eastAsia="Calibri" w:hAnsi="Calibri"/>
          <w:b w:val="1"/>
          <w:color w:val="00000a"/>
          <w:sz w:val="21"/>
          <w:szCs w:val="21"/>
          <w:vertAlign w:val="baseline"/>
          <w:rtl w:val="0"/>
        </w:rPr>
        <w:t xml:space="preserve">3.5. Critérios de Avaliação de Aprendizagem</w:t>
      </w:r>
      <w:r w:rsidDel="00000000" w:rsidR="00000000" w:rsidRPr="00000000">
        <w:rPr>
          <w:rtl w:val="0"/>
        </w:rPr>
      </w:r>
    </w:p>
    <w:p w:rsidR="00000000" w:rsidDel="00000000" w:rsidP="00000000" w:rsidRDefault="00000000" w:rsidRPr="00000000" w14:paraId="00000254">
      <w:pPr>
        <w:shd w:fill="bfbfbf" w:val="clear"/>
        <w:spacing w:after="0" w:line="36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vertAlign w:val="baseline"/>
          <w:rtl w:val="0"/>
        </w:rPr>
        <w:t xml:space="preserve">Demonstrar quais os mecanismos de avaliação adotados pela instituição no processo de ensino-aprendizagem.   </w:t>
      </w:r>
      <w:r w:rsidDel="00000000" w:rsidR="00000000" w:rsidRPr="00000000">
        <w:rPr>
          <w:rFonts w:ascii="Calibri" w:cs="Calibri" w:eastAsia="Calibri" w:hAnsi="Calibri"/>
          <w:sz w:val="22"/>
          <w:szCs w:val="22"/>
          <w:rtl w:val="0"/>
        </w:rPr>
        <w:t xml:space="preserve">A prática de avaliação do processo de ensino e aprendizagem a ser adotada no Curso de Língua Portuguesa e Cultura  Brasileira para Estrangeiros (CLIPE), será a mesma utilizada pelo do Celpe-Bras, a saber: compreensão, competência internacional, fluência, adequação lexical, adequação gramatical, pronúncia, gênero discursivo, relação e natureza de interlocução.</w:t>
      </w:r>
    </w:p>
    <w:p w:rsidR="00000000" w:rsidDel="00000000" w:rsidP="00000000" w:rsidRDefault="00000000" w:rsidRPr="00000000" w14:paraId="00000255">
      <w:pPr>
        <w:shd w:fill="bfbfbf" w:val="clear"/>
        <w:spacing w:after="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6">
      <w:pPr>
        <w:shd w:fill="bfbfbf" w:val="clear"/>
        <w:spacing w:after="0" w:line="360" w:lineRule="auto"/>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sz w:val="22"/>
          <w:szCs w:val="22"/>
          <w:rtl w:val="0"/>
        </w:rPr>
        <w:t xml:space="preserve">Entretanto, a</w:t>
      </w:r>
      <w:r w:rsidDel="00000000" w:rsidR="00000000" w:rsidRPr="00000000">
        <w:rPr>
          <w:rFonts w:ascii="Calibri" w:cs="Calibri" w:eastAsia="Calibri" w:hAnsi="Calibri"/>
          <w:color w:val="000000"/>
          <w:sz w:val="22"/>
          <w:szCs w:val="22"/>
          <w:vertAlign w:val="baseline"/>
          <w:rtl w:val="0"/>
        </w:rPr>
        <w:t xml:space="preserve"> prática da avaliação (provas, trabalhos, estudos de casos, seminários interdisciplinares) será condizente com o projeto de curso </w:t>
      </w: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color w:val="000000"/>
          <w:sz w:val="22"/>
          <w:szCs w:val="22"/>
          <w:vertAlign w:val="baseline"/>
          <w:rtl w:val="0"/>
        </w:rPr>
        <w:t xml:space="preserve"> a melhoria do processo ensino-aprendizagem, atentando para aspectos inovadores que contemplem, inclusive, a interdisciplinaridade, sem desprezar as normas regimentais. </w:t>
      </w:r>
    </w:p>
    <w:p w:rsidR="00000000" w:rsidDel="00000000" w:rsidP="00000000" w:rsidRDefault="00000000" w:rsidRPr="00000000" w14:paraId="00000257">
      <w:pPr>
        <w:shd w:fill="bfbfbf" w:val="clear"/>
        <w:spacing w:after="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0" w:firstLine="85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Realizar-se-á através da promoção de situações de aprendizagem e utilização dos diversos instrumentos de verificação que favoreçam a identificação dos níveis de domínio de conhecimento/competências e o desenvolvimento do discente nas dimensões cognitivas, psicomotoras e atitudinais como também a análise de competências e o desempenho do discente, alguns como trabalhos práticos, estudos de caso, simulações, projetos, situações-problema, relatórios, pesquisas, debates, seminários, oficinas,  visitas técnicas e outros.</w:t>
      </w:r>
    </w:p>
    <w:p w:rsidR="00000000" w:rsidDel="00000000" w:rsidP="00000000" w:rsidRDefault="00000000" w:rsidRPr="00000000" w14:paraId="0000025A">
      <w:pPr>
        <w:spacing w:after="140" w:line="360" w:lineRule="auto"/>
        <w:ind w:left="284" w:right="117" w:firstLine="851"/>
        <w:jc w:val="both"/>
        <w:rPr>
          <w:rFonts w:ascii="Calibri" w:cs="Calibri" w:eastAsia="Calibri" w:hAnsi="Calibri"/>
          <w:sz w:val="16"/>
          <w:szCs w:val="16"/>
        </w:rPr>
      </w:pPr>
      <w:r w:rsidDel="00000000" w:rsidR="00000000" w:rsidRPr="00000000">
        <w:rPr>
          <w:rFonts w:ascii="Calibri" w:cs="Calibri" w:eastAsia="Calibri" w:hAnsi="Calibri"/>
          <w:sz w:val="22"/>
          <w:szCs w:val="22"/>
          <w:rtl w:val="0"/>
        </w:rPr>
        <w:t xml:space="preserve">As habilidades avaliadas estão inseridas no Quadro 6 do subitem 4.1 Especificações da Parte Escrita do Exame Celpe-Bras (</w:t>
      </w:r>
      <w:r w:rsidDel="00000000" w:rsidR="00000000" w:rsidRPr="00000000">
        <w:rPr>
          <w:rFonts w:ascii="Calibri" w:cs="Calibri" w:eastAsia="Calibri" w:hAnsi="Calibri"/>
          <w:b w:val="1"/>
          <w:sz w:val="22"/>
          <w:szCs w:val="22"/>
          <w:rtl w:val="0"/>
        </w:rPr>
        <w:t xml:space="preserve">Compreensão oral e imagética, produção escrita, leitura multimodal)</w:t>
      </w:r>
      <w:r w:rsidDel="00000000" w:rsidR="00000000" w:rsidRPr="00000000">
        <w:rPr>
          <w:rFonts w:ascii="Calibri" w:cs="Calibri" w:eastAsia="Calibri" w:hAnsi="Calibri"/>
          <w:sz w:val="22"/>
          <w:szCs w:val="22"/>
          <w:rtl w:val="0"/>
        </w:rPr>
        <w:t xml:space="preserve">, e no Quadro 7 do subitem 4.2 Especificações da Parte Oral do Exame Celpe-Bras (</w:t>
      </w:r>
      <w:r w:rsidDel="00000000" w:rsidR="00000000" w:rsidRPr="00000000">
        <w:rPr>
          <w:rFonts w:ascii="Calibri" w:cs="Calibri" w:eastAsia="Calibri" w:hAnsi="Calibri"/>
          <w:b w:val="1"/>
          <w:sz w:val="22"/>
          <w:szCs w:val="22"/>
          <w:rtl w:val="0"/>
        </w:rPr>
        <w:t xml:space="preserve">leitura, Compreensão e produção oral em situação de interação face a face</w:t>
      </w:r>
      <w:r w:rsidDel="00000000" w:rsidR="00000000" w:rsidRPr="00000000">
        <w:rPr>
          <w:rFonts w:ascii="Calibri" w:cs="Calibri" w:eastAsia="Calibri" w:hAnsi="Calibri"/>
          <w:sz w:val="22"/>
          <w:szCs w:val="22"/>
          <w:rtl w:val="0"/>
        </w:rPr>
        <w:t xml:space="preserve">) do DOCUMENTO BASE DO EXAME CELPE-BRAS/2020 (</w:t>
      </w:r>
      <w:hyperlink r:id="rId10">
        <w:r w:rsidDel="00000000" w:rsidR="00000000" w:rsidRPr="00000000">
          <w:rPr>
            <w:rFonts w:ascii="Calibri" w:cs="Calibri" w:eastAsia="Calibri" w:hAnsi="Calibri"/>
            <w:color w:val="1155cc"/>
            <w:sz w:val="16"/>
            <w:szCs w:val="16"/>
            <w:u w:val="single"/>
            <w:rtl w:val="0"/>
          </w:rPr>
          <w:t xml:space="preserve">https://www.ufrgs.br/acervocelpebras/wp-content/uploads/2021/12/Documento-base-do-exame-Celpe-Bras-2020.pdf</w:t>
        </w:r>
      </w:hyperlink>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9" w:firstLine="8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docente deverá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registrar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temáticas desenvolvidas nas aulas, a frequência dos discentes e os resultados de suas avaliações diretamente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Diário de Classe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no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Sistema Unificado de Administração Pública (SUAP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controle da frequência contabilizará a presença do discente nas atividades programadas, das quais estará obrigado(a) a participar de pelo menos 75% da carga horária prevista em cada componente curricular.</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3" w:firstLine="8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avaliação, no IFPB, deve ser compreendida como uma prática processual, diagnóstica, contínua e cumulativa da aprendizagem, de forma a garantir a prevalência dos aspectos qualitativos sobre os quantitativos e o redimensionamento da prática educativa.</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117" w:firstLine="8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proposta pedagógica do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curso em Língua Portuguesa e Cultura Brasileira para Estrangeiros – Básico,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 modalidade FIC, 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Campus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IFPB, deve contemplar atividades contextualizadas visando à aprendizagem através de atividades presenciais e atividades à distância através da Plataforma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Moodle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acordo com a Resolução CS nº 78, de 13 de dezembro de 2019, Art. 19, a avaliação do desempenho escolar poderá ser feita por componentes curriculares, considerando aspectos de assiduidade (frequência 75% nas aulas teóricas, nos trabalhos escolares, nos exercícios de aplicação e atividades práticas) e aproveitamento (acompanhamento contínuo dos discentes e dos resultados por eles obtidos nas atividades avaliativas), conforme as diretrizes da LDB Lei nº 9.394/96.</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p2csry" w:id="29"/>
      <w:bookmarkEnd w:id="2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as atividades on-line, o quadro de notas deve constar nos planos de disciplinas. Após a realização das atividades on-line, é de 7 (sete) dias úteis, após o vencimento da atividade, o prazo para lançar a nota no AVA.</w:t>
      </w:r>
    </w:p>
    <w:p w:rsidR="00000000" w:rsidDel="00000000" w:rsidP="00000000" w:rsidRDefault="00000000" w:rsidRPr="00000000" w14:paraId="00000260">
      <w:pPr>
        <w:pStyle w:val="Heading3"/>
        <w:spacing w:before="0" w:line="360" w:lineRule="auto"/>
        <w:ind w:left="431" w:firstLine="0"/>
        <w:rPr>
          <w:rFonts w:ascii="Arial" w:cs="Arial" w:eastAsia="Arial" w:hAnsi="Arial"/>
          <w:color w:val="00000a"/>
          <w:vertAlign w:val="baseline"/>
        </w:rPr>
      </w:pPr>
      <w:r w:rsidDel="00000000" w:rsidR="00000000" w:rsidRPr="00000000">
        <w:rPr>
          <w:rtl w:val="0"/>
        </w:rPr>
      </w:r>
    </w:p>
    <w:p w:rsidR="00000000" w:rsidDel="00000000" w:rsidP="00000000" w:rsidRDefault="00000000" w:rsidRPr="00000000" w14:paraId="00000261">
      <w:pPr>
        <w:pStyle w:val="Heading1"/>
        <w:tabs>
          <w:tab w:val="left" w:pos="870"/>
        </w:tabs>
        <w:spacing w:before="0" w:line="360" w:lineRule="auto"/>
        <w:rPr>
          <w:rFonts w:ascii="Calibri" w:cs="Calibri" w:eastAsia="Calibri" w:hAnsi="Calibri"/>
          <w:color w:val="00000a"/>
          <w:sz w:val="22"/>
          <w:szCs w:val="22"/>
          <w:vertAlign w:val="baseline"/>
        </w:rPr>
      </w:pPr>
      <w:bookmarkStart w:colFirst="0" w:colLast="0" w:name="_heading=h.147n2zr" w:id="30"/>
      <w:bookmarkEnd w:id="30"/>
      <w:r w:rsidDel="00000000" w:rsidR="00000000" w:rsidRPr="00000000">
        <w:rPr>
          <w:rFonts w:ascii="Calibri" w:cs="Calibri" w:eastAsia="Calibri" w:hAnsi="Calibri"/>
          <w:color w:val="00000a"/>
          <w:sz w:val="22"/>
          <w:szCs w:val="22"/>
          <w:vertAlign w:val="baseline"/>
          <w:rtl w:val="0"/>
        </w:rPr>
        <w:t xml:space="preserve">4.INSTALAÇÕES E EQUIPAMENTOS</w:t>
      </w:r>
    </w:p>
    <w:p w:rsidR="00000000" w:rsidDel="00000000" w:rsidP="00000000" w:rsidRDefault="00000000" w:rsidRPr="00000000" w14:paraId="00000262">
      <w:pPr>
        <w:pStyle w:val="Heading3"/>
        <w:spacing w:before="0" w:line="360" w:lineRule="auto"/>
        <w:rPr>
          <w:rFonts w:ascii="Calibri" w:cs="Calibri" w:eastAsia="Calibri" w:hAnsi="Calibri"/>
          <w:color w:val="00000a"/>
          <w:sz w:val="22"/>
          <w:szCs w:val="22"/>
          <w:vertAlign w:val="baseline"/>
        </w:rPr>
      </w:pPr>
      <w:bookmarkStart w:colFirst="0" w:colLast="0" w:name="_heading=h.3o7alnk" w:id="31"/>
      <w:bookmarkEnd w:id="31"/>
      <w:r w:rsidDel="00000000" w:rsidR="00000000" w:rsidRPr="00000000">
        <w:rPr>
          <w:rFonts w:ascii="Calibri" w:cs="Calibri" w:eastAsia="Calibri" w:hAnsi="Calibri"/>
          <w:color w:val="00000a"/>
          <w:sz w:val="22"/>
          <w:szCs w:val="22"/>
          <w:vertAlign w:val="baseline"/>
          <w:rtl w:val="0"/>
        </w:rPr>
        <w:t xml:space="preserve">4.1. Espaço Físico Existente</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3ckvvd" w:id="32"/>
      <w:bookmarkEnd w:id="3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Descrição das instalações e equipamentos da sala de aula onde serão realizadas as aulas.</w:t>
      </w:r>
    </w:p>
    <w:p w:rsidR="00000000" w:rsidDel="00000000" w:rsidP="00000000" w:rsidRDefault="00000000" w:rsidRPr="00000000" w14:paraId="00000264">
      <w:pPr>
        <w:pStyle w:val="Heading3"/>
        <w:spacing w:before="0" w:line="360" w:lineRule="auto"/>
        <w:ind w:left="431" w:firstLine="0"/>
        <w:rPr>
          <w:rFonts w:ascii="Arial" w:cs="Arial" w:eastAsia="Arial" w:hAnsi="Arial"/>
          <w:color w:val="00000a"/>
          <w:vertAlign w:val="baseline"/>
        </w:rPr>
      </w:pPr>
      <w:r w:rsidDel="00000000" w:rsidR="00000000" w:rsidRPr="00000000">
        <w:rPr>
          <w:rtl w:val="0"/>
        </w:rPr>
      </w:r>
    </w:p>
    <w:p w:rsidR="00000000" w:rsidDel="00000000" w:rsidP="00000000" w:rsidRDefault="00000000" w:rsidRPr="00000000" w14:paraId="00000265">
      <w:pPr>
        <w:pStyle w:val="Heading3"/>
        <w:spacing w:before="0" w:line="360" w:lineRule="auto"/>
        <w:rPr>
          <w:rFonts w:ascii="Calibri" w:cs="Calibri" w:eastAsia="Calibri" w:hAnsi="Calibri"/>
          <w:color w:val="00000a"/>
          <w:sz w:val="22"/>
          <w:szCs w:val="22"/>
          <w:vertAlign w:val="baseline"/>
        </w:rPr>
      </w:pPr>
      <w:bookmarkStart w:colFirst="0" w:colLast="0" w:name="_heading=h.ihv636" w:id="33"/>
      <w:bookmarkEnd w:id="33"/>
      <w:r w:rsidDel="00000000" w:rsidR="00000000" w:rsidRPr="00000000">
        <w:rPr>
          <w:rFonts w:ascii="Calibri" w:cs="Calibri" w:eastAsia="Calibri" w:hAnsi="Calibri"/>
          <w:color w:val="00000a"/>
          <w:sz w:val="22"/>
          <w:szCs w:val="22"/>
          <w:vertAlign w:val="baseline"/>
          <w:rtl w:val="0"/>
        </w:rPr>
        <w:t xml:space="preserve">4.2. Biblioteca</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2hioqz" w:id="34"/>
      <w:bookmarkEnd w:id="3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Descrever a política de aquisição do acervo acadêmico.</w:t>
      </w:r>
    </w:p>
    <w:p w:rsidR="00000000" w:rsidDel="00000000" w:rsidP="00000000" w:rsidRDefault="00000000" w:rsidRPr="00000000" w14:paraId="00000267">
      <w:pPr>
        <w:pStyle w:val="Heading3"/>
        <w:spacing w:before="0" w:line="360" w:lineRule="auto"/>
        <w:ind w:left="431" w:firstLine="0"/>
        <w:rPr>
          <w:rFonts w:ascii="Arial" w:cs="Arial" w:eastAsia="Arial" w:hAnsi="Arial"/>
          <w:color w:val="00000a"/>
          <w:vertAlign w:val="baseline"/>
        </w:rPr>
      </w:pPr>
      <w:r w:rsidDel="00000000" w:rsidR="00000000" w:rsidRPr="00000000">
        <w:rPr>
          <w:rtl w:val="0"/>
        </w:rPr>
      </w:r>
    </w:p>
    <w:p w:rsidR="00000000" w:rsidDel="00000000" w:rsidP="00000000" w:rsidRDefault="00000000" w:rsidRPr="00000000" w14:paraId="00000268">
      <w:pPr>
        <w:pStyle w:val="Heading3"/>
        <w:spacing w:before="0" w:line="360" w:lineRule="auto"/>
        <w:rPr>
          <w:rFonts w:ascii="Calibri" w:cs="Calibri" w:eastAsia="Calibri" w:hAnsi="Calibri"/>
          <w:color w:val="00000a"/>
          <w:sz w:val="22"/>
          <w:szCs w:val="22"/>
          <w:vertAlign w:val="baseline"/>
        </w:rPr>
      </w:pPr>
      <w:bookmarkStart w:colFirst="0" w:colLast="0" w:name="_heading=h.1hmsyys" w:id="35"/>
      <w:bookmarkEnd w:id="35"/>
      <w:r w:rsidDel="00000000" w:rsidR="00000000" w:rsidRPr="00000000">
        <w:rPr>
          <w:rFonts w:ascii="Calibri" w:cs="Calibri" w:eastAsia="Calibri" w:hAnsi="Calibri"/>
          <w:color w:val="00000a"/>
          <w:sz w:val="22"/>
          <w:szCs w:val="22"/>
          <w:vertAlign w:val="baseline"/>
          <w:rtl w:val="0"/>
        </w:rPr>
        <w:t xml:space="preserve">4.3. Laboratório de Informática</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1mghml" w:id="36"/>
      <w:bookmarkEnd w:id="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Descreve a estrutura e organização para utilização do laboratório.</w:t>
      </w:r>
    </w:p>
    <w:p w:rsidR="00000000" w:rsidDel="00000000" w:rsidP="00000000" w:rsidRDefault="00000000" w:rsidRPr="00000000" w14:paraId="0000026A">
      <w:pPr>
        <w:spacing w:after="0" w:line="360" w:lineRule="auto"/>
        <w:jc w:val="both"/>
        <w:rPr>
          <w:rFonts w:ascii="Arial" w:cs="Arial" w:eastAsia="Arial" w:hAnsi="Arial"/>
          <w:vertAlign w:val="baseline"/>
        </w:rPr>
      </w:pPr>
      <w:bookmarkStart w:colFirst="0" w:colLast="0" w:name="_heading=h.2grqrue" w:id="37"/>
      <w:bookmarkEnd w:id="37"/>
      <w:r w:rsidDel="00000000" w:rsidR="00000000" w:rsidRPr="00000000">
        <w:br w:type="page"/>
      </w:r>
      <w:r w:rsidDel="00000000" w:rsidR="00000000" w:rsidRPr="00000000">
        <w:rPr>
          <w:rtl w:val="0"/>
        </w:rPr>
      </w:r>
    </w:p>
    <w:p w:rsidR="00000000" w:rsidDel="00000000" w:rsidP="00000000" w:rsidRDefault="00000000" w:rsidRPr="00000000" w14:paraId="0000026B">
      <w:pPr>
        <w:pStyle w:val="Heading2"/>
        <w:pBdr>
          <w:bottom w:color="00000a" w:space="1" w:sz="4" w:val="single"/>
        </w:pBdr>
        <w:spacing w:before="0" w:line="360" w:lineRule="auto"/>
        <w:rPr>
          <w:rFonts w:ascii="Calibri" w:cs="Calibri" w:eastAsia="Calibri" w:hAnsi="Calibri"/>
          <w:color w:val="00000a"/>
          <w:sz w:val="22"/>
          <w:szCs w:val="22"/>
          <w:vertAlign w:val="baseline"/>
        </w:rPr>
      </w:pPr>
      <w:bookmarkStart w:colFirst="0" w:colLast="0" w:name="_heading=h.vx1227" w:id="38"/>
      <w:bookmarkEnd w:id="38"/>
      <w:r w:rsidDel="00000000" w:rsidR="00000000" w:rsidRPr="00000000">
        <w:rPr>
          <w:rFonts w:ascii="Calibri" w:cs="Calibri" w:eastAsia="Calibri" w:hAnsi="Calibri"/>
          <w:color w:val="00000a"/>
          <w:sz w:val="22"/>
          <w:szCs w:val="22"/>
          <w:vertAlign w:val="baseline"/>
          <w:rtl w:val="0"/>
        </w:rPr>
        <w:t xml:space="preserve">5.PESSOAL DOCENTE E TÉCNICO</w:t>
      </w:r>
    </w:p>
    <w:p w:rsidR="00000000" w:rsidDel="00000000" w:rsidP="00000000" w:rsidRDefault="00000000" w:rsidRPr="00000000" w14:paraId="0000026C">
      <w:pPr>
        <w:pStyle w:val="Heading3"/>
        <w:spacing w:before="0" w:line="360" w:lineRule="auto"/>
        <w:rPr>
          <w:rFonts w:ascii="Calibri" w:cs="Calibri" w:eastAsia="Calibri" w:hAnsi="Calibri"/>
          <w:color w:val="00000a"/>
          <w:sz w:val="22"/>
          <w:szCs w:val="22"/>
          <w:vertAlign w:val="baseline"/>
        </w:rPr>
      </w:pPr>
      <w:bookmarkStart w:colFirst="0" w:colLast="0" w:name="_heading=h.3fwokq0" w:id="39"/>
      <w:bookmarkEnd w:id="39"/>
      <w:r w:rsidDel="00000000" w:rsidR="00000000" w:rsidRPr="00000000">
        <w:rPr>
          <w:rFonts w:ascii="Calibri" w:cs="Calibri" w:eastAsia="Calibri" w:hAnsi="Calibri"/>
          <w:color w:val="00000a"/>
          <w:sz w:val="22"/>
          <w:szCs w:val="22"/>
          <w:vertAlign w:val="baseline"/>
          <w:rtl w:val="0"/>
        </w:rPr>
        <w:t xml:space="preserve">5.1. Pessoal Docente</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Quadro descritivo de todos os docentes/monitores envolvidos no Curso CLIPE.</w:t>
      </w:r>
    </w:p>
    <w:p w:rsidR="00000000" w:rsidDel="00000000" w:rsidP="00000000" w:rsidRDefault="00000000" w:rsidRPr="00000000" w14:paraId="0000026E">
      <w:pPr>
        <w:rPr>
          <w:vertAlign w:val="baseline"/>
        </w:rPr>
      </w:pPr>
      <w:r w:rsidDel="00000000" w:rsidR="00000000" w:rsidRPr="00000000">
        <w:rPr>
          <w:rtl w:val="0"/>
        </w:rPr>
      </w:r>
    </w:p>
    <w:tbl>
      <w:tblPr>
        <w:tblStyle w:val="Table4"/>
        <w:tblW w:w="89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2"/>
        <w:gridCol w:w="4890"/>
        <w:tblGridChange w:id="0">
          <w:tblGrid>
            <w:gridCol w:w="4072"/>
            <w:gridCol w:w="4890"/>
          </w:tblGrid>
        </w:tblGridChange>
      </w:tblGrid>
      <w:tr>
        <w:trPr>
          <w:cantSplit w:val="0"/>
          <w:trHeight w:val="386" w:hRule="atLeast"/>
          <w:tblHeader w:val="0"/>
        </w:trPr>
        <w:tc>
          <w:tcPr>
            <w:shd w:fill="cccccc" w:val="clea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97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DOCENTE</w:t>
            </w:r>
          </w:p>
        </w:tc>
        <w:tc>
          <w:tcPr>
            <w:shd w:fill="cccccc" w:val="clea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83"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COMPONENTE CURRICULAR</w:t>
            </w:r>
          </w:p>
        </w:tc>
      </w:tr>
      <w:tr>
        <w:trPr>
          <w:cantSplit w:val="0"/>
          <w:trHeight w:val="662" w:hRule="atLeast"/>
          <w:tblHeader w:val="0"/>
        </w:trPr>
        <w:tc>
          <w:tcP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5" w:right="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5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5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75">
      <w:pPr>
        <w:rPr>
          <w:vertAlign w:val="baseline"/>
        </w:rPr>
      </w:pPr>
      <w:bookmarkStart w:colFirst="0" w:colLast="0" w:name="_heading=h.1v1yuxt" w:id="40"/>
      <w:bookmarkEnd w:id="40"/>
      <w:r w:rsidDel="00000000" w:rsidR="00000000" w:rsidRPr="00000000">
        <w:rPr>
          <w:rtl w:val="0"/>
        </w:rPr>
      </w:r>
    </w:p>
    <w:p w:rsidR="00000000" w:rsidDel="00000000" w:rsidP="00000000" w:rsidRDefault="00000000" w:rsidRPr="00000000" w14:paraId="00000276">
      <w:pPr>
        <w:pStyle w:val="Heading3"/>
        <w:spacing w:before="0" w:line="360" w:lineRule="auto"/>
        <w:rPr>
          <w:rFonts w:ascii="Calibri" w:cs="Calibri" w:eastAsia="Calibri" w:hAnsi="Calibri"/>
          <w:color w:val="00000a"/>
          <w:sz w:val="23"/>
          <w:szCs w:val="23"/>
          <w:vertAlign w:val="baseline"/>
        </w:rPr>
      </w:pPr>
      <w:r w:rsidDel="00000000" w:rsidR="00000000" w:rsidRPr="00000000">
        <w:rPr>
          <w:rFonts w:ascii="Calibri" w:cs="Calibri" w:eastAsia="Calibri" w:hAnsi="Calibri"/>
          <w:b w:val="1"/>
          <w:color w:val="00000a"/>
          <w:sz w:val="23"/>
          <w:szCs w:val="23"/>
          <w:vertAlign w:val="baseline"/>
          <w:rtl w:val="0"/>
        </w:rPr>
        <w:t xml:space="preserve">5.2.Pessoal Técnico</w:t>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f1mdlm" w:id="41"/>
      <w:bookmarkEnd w:id="4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Quadro descritivo de todos os </w:t>
      </w:r>
      <w:r w:rsidDel="00000000" w:rsidR="00000000" w:rsidRPr="00000000">
        <w:rPr>
          <w:rFonts w:ascii="Calibri" w:cs="Calibri" w:eastAsia="Calibri" w:hAnsi="Calibri"/>
          <w:sz w:val="22"/>
          <w:szCs w:val="22"/>
          <w:rtl w:val="0"/>
        </w:rPr>
        <w:t xml:space="preserve">técnicos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administrativos envolvidos no Curso CLIPE.</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5" w:line="288"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5"/>
        <w:tblW w:w="90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39"/>
        <w:gridCol w:w="4168"/>
        <w:tblGridChange w:id="0">
          <w:tblGrid>
            <w:gridCol w:w="4839"/>
            <w:gridCol w:w="4168"/>
          </w:tblGrid>
        </w:tblGridChange>
      </w:tblGrid>
      <w:tr>
        <w:trPr>
          <w:cantSplit w:val="0"/>
          <w:trHeight w:val="386" w:hRule="atLeast"/>
          <w:tblHeader w:val="0"/>
        </w:trPr>
        <w:tc>
          <w:tcPr>
            <w:shd w:fill="cccccc" w:val="clea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97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TÉCNICO</w:t>
            </w:r>
          </w:p>
        </w:tc>
        <w:tc>
          <w:tcPr>
            <w:shd w:fill="cccccc" w:val="clea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83"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CARGO</w:t>
            </w:r>
          </w:p>
        </w:tc>
      </w:tr>
      <w:tr>
        <w:trPr>
          <w:cantSplit w:val="0"/>
          <w:trHeight w:val="385" w:hRule="atLeast"/>
          <w:tblHeader w:val="0"/>
        </w:trPr>
        <w:tc>
          <w:tcP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5" w:right="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85" w:hRule="atLeast"/>
          <w:tblHeader w:val="0"/>
        </w:trPr>
        <w:tc>
          <w:tcP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97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83"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u6wntf" w:id="42"/>
      <w:bookmarkEnd w:id="42"/>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Caso haja voluntários no Curso CLIPE, </w:t>
      </w:r>
      <w:r w:rsidDel="00000000" w:rsidR="00000000" w:rsidRPr="00000000">
        <w:rPr>
          <w:rFonts w:ascii="Calibri" w:cs="Calibri" w:eastAsia="Calibri" w:hAnsi="Calibri"/>
          <w:sz w:val="22"/>
          <w:szCs w:val="22"/>
          <w:rtl w:val="0"/>
        </w:rPr>
        <w:t xml:space="preserve">descreva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Quadro os nomes e os respectivos componentes curriculares.</w:t>
      </w:r>
    </w:p>
    <w:tbl>
      <w:tblPr>
        <w:tblStyle w:val="Table6"/>
        <w:tblW w:w="89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55"/>
        <w:gridCol w:w="4437"/>
        <w:tblGridChange w:id="0">
          <w:tblGrid>
            <w:gridCol w:w="4555"/>
            <w:gridCol w:w="4437"/>
          </w:tblGrid>
        </w:tblGridChange>
      </w:tblGrid>
      <w:tr>
        <w:trPr>
          <w:cantSplit w:val="0"/>
          <w:trHeight w:val="386" w:hRule="atLeast"/>
          <w:tblHeader w:val="0"/>
        </w:trPr>
        <w:tc>
          <w:tcPr>
            <w:shd w:fill="cccccc" w:val="clear"/>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97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VOLUNTÁRIOS</w:t>
            </w:r>
          </w:p>
        </w:tc>
        <w:tc>
          <w:tcPr>
            <w:shd w:fill="cccccc" w:val="clea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83"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COMPONENTE CURRICULAR</w:t>
            </w:r>
          </w:p>
        </w:tc>
      </w:tr>
      <w:tr>
        <w:trPr>
          <w:cantSplit w:val="0"/>
          <w:trHeight w:val="662" w:hRule="atLeast"/>
          <w:tblHeader w:val="0"/>
        </w:trPr>
        <w:tc>
          <w:tcPr>
            <w:vMerge w:val="restart"/>
            <w:vAlign w:val="cente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5" w:right="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62" w:hRule="atLeast"/>
          <w:tblHeader w:val="0"/>
        </w:trPr>
        <w:tc>
          <w:tcPr>
            <w:vMerge w:val="continue"/>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6">
            <w:pPr>
              <w:rPr>
                <w:rFonts w:ascii="Calibri" w:cs="Calibri" w:eastAsia="Calibri" w:hAnsi="Calibri"/>
                <w:vertAlign w:val="baseline"/>
              </w:rPr>
            </w:pPr>
            <w:r w:rsidDel="00000000" w:rsidR="00000000" w:rsidRPr="00000000">
              <w:rPr>
                <w:rtl w:val="0"/>
              </w:rPr>
            </w:r>
          </w:p>
        </w:tc>
      </w:tr>
      <w:tr>
        <w:trPr>
          <w:cantSplit w:val="0"/>
          <w:trHeight w:val="662" w:hRule="atLeast"/>
          <w:tblHeader w:val="0"/>
        </w:trPr>
        <w:tc>
          <w:tcPr>
            <w:vMerge w:val="continue"/>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288">
            <w:pPr>
              <w:rPr>
                <w:rFonts w:ascii="Calibri" w:cs="Calibri" w:eastAsia="Calibri" w:hAnsi="Calibri"/>
                <w:vertAlign w:val="baseline"/>
              </w:rPr>
            </w:pPr>
            <w:r w:rsidDel="00000000" w:rsidR="00000000" w:rsidRPr="00000000">
              <w:rPr>
                <w:rtl w:val="0"/>
              </w:rPr>
            </w:r>
          </w:p>
        </w:tc>
      </w:tr>
      <w:tr>
        <w:trPr>
          <w:cantSplit w:val="0"/>
          <w:trHeight w:val="662" w:hRule="atLeast"/>
          <w:tblHeader w:val="0"/>
        </w:trPr>
        <w:tc>
          <w:tcPr>
            <w:vMerge w:val="restart"/>
            <w:vAlign w:val="cente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7"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5" w:right="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62" w:hRule="atLeast"/>
          <w:tblHeader w:val="0"/>
        </w:trPr>
        <w:tc>
          <w:tcPr>
            <w:vMerge w:val="continue"/>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5" w:right="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9c6y18" w:id="43"/>
      <w:bookmarkEnd w:id="43"/>
      <w:r w:rsidDel="00000000" w:rsidR="00000000" w:rsidRPr="00000000">
        <w:rPr>
          <w:rtl w:val="0"/>
        </w:rPr>
      </w:r>
    </w:p>
    <w:p w:rsidR="00000000" w:rsidDel="00000000" w:rsidP="00000000" w:rsidRDefault="00000000" w:rsidRPr="00000000" w14:paraId="0000028E">
      <w:pPr>
        <w:pStyle w:val="Heading3"/>
        <w:spacing w:before="0" w:line="360" w:lineRule="auto"/>
        <w:rPr>
          <w:rFonts w:ascii="Arial" w:cs="Arial" w:eastAsia="Arial" w:hAnsi="Arial"/>
          <w:color w:val="00000a"/>
          <w:vertAlign w:val="baseline"/>
        </w:rPr>
      </w:pPr>
      <w:r w:rsidDel="00000000" w:rsidR="00000000" w:rsidRPr="00000000">
        <w:rPr>
          <w:rtl w:val="0"/>
        </w:rPr>
      </w:r>
    </w:p>
    <w:p w:rsidR="00000000" w:rsidDel="00000000" w:rsidP="00000000" w:rsidRDefault="00000000" w:rsidRPr="00000000" w14:paraId="0000028F">
      <w:pPr>
        <w:pStyle w:val="Heading3"/>
        <w:spacing w:before="0" w:line="360" w:lineRule="auto"/>
        <w:rPr>
          <w:rFonts w:ascii="Calibri" w:cs="Calibri" w:eastAsia="Calibri" w:hAnsi="Calibri"/>
          <w:color w:val="00000a"/>
          <w:sz w:val="22"/>
          <w:szCs w:val="22"/>
          <w:vertAlign w:val="baseline"/>
        </w:rPr>
      </w:pPr>
      <w:bookmarkStart w:colFirst="0" w:colLast="0" w:name="_heading=h.3tbugp1" w:id="44"/>
      <w:bookmarkEnd w:id="44"/>
      <w:r w:rsidDel="00000000" w:rsidR="00000000" w:rsidRPr="00000000">
        <w:rPr>
          <w:rFonts w:ascii="Calibri" w:cs="Calibri" w:eastAsia="Calibri" w:hAnsi="Calibri"/>
          <w:b w:val="1"/>
          <w:color w:val="00000a"/>
          <w:sz w:val="21"/>
          <w:szCs w:val="21"/>
          <w:vertAlign w:val="baseline"/>
          <w:rtl w:val="0"/>
        </w:rPr>
        <w:t xml:space="preserve">5.1.</w:t>
      </w:r>
      <w:r w:rsidDel="00000000" w:rsidR="00000000" w:rsidRPr="00000000">
        <w:rPr>
          <w:rFonts w:ascii="Calibri" w:cs="Calibri" w:eastAsia="Calibri" w:hAnsi="Calibri"/>
          <w:b w:val="1"/>
          <w:color w:val="00000a"/>
          <w:sz w:val="22"/>
          <w:szCs w:val="22"/>
          <w:vertAlign w:val="baseline"/>
          <w:rtl w:val="0"/>
        </w:rPr>
        <w:t xml:space="preserve"> Capacitação de Servidores</w:t>
      </w:r>
      <w:r w:rsidDel="00000000" w:rsidR="00000000" w:rsidRPr="00000000">
        <w:rPr>
          <w:rtl w:val="0"/>
        </w:rPr>
      </w:r>
    </w:p>
    <w:p w:rsidR="00000000" w:rsidDel="00000000" w:rsidP="00000000" w:rsidRDefault="00000000" w:rsidRPr="00000000" w14:paraId="00000290">
      <w:pPr>
        <w:spacing w:line="360" w:lineRule="auto"/>
        <w:jc w:val="both"/>
        <w:rPr>
          <w:rFonts w:ascii="Calibri" w:cs="Calibri" w:eastAsia="Calibri" w:hAnsi="Calibri"/>
          <w:sz w:val="22"/>
          <w:szCs w:val="22"/>
          <w:vertAlign w:val="baseline"/>
        </w:rPr>
      </w:pPr>
      <w:r w:rsidDel="00000000" w:rsidR="00000000" w:rsidRPr="00000000">
        <w:rPr>
          <w:rFonts w:ascii="Arial" w:cs="Arial" w:eastAsia="Arial" w:hAnsi="Arial"/>
          <w:vertAlign w:val="baseline"/>
          <w:rtl w:val="0"/>
        </w:rPr>
        <w:tab/>
      </w:r>
      <w:r w:rsidDel="00000000" w:rsidR="00000000" w:rsidRPr="00000000">
        <w:rPr>
          <w:rFonts w:ascii="Calibri" w:cs="Calibri" w:eastAsia="Calibri" w:hAnsi="Calibri"/>
          <w:sz w:val="22"/>
          <w:szCs w:val="22"/>
          <w:vertAlign w:val="baseline"/>
          <w:rtl w:val="0"/>
        </w:rPr>
        <w:t xml:space="preserve">A Capacitação deverá ocorrer antes do início das aulas do Curso CLIPE nos Campi que aderirem ao Programa. A ARINTER/IFPB proporcionará uma simulação, em tempo real, da prova Escrita CELPE-BRAS de edições anteriores a todos os servidores envolvidos. Além de ampliar discussões de experiências com os servidores inseridos no Programa.</w:t>
      </w:r>
    </w:p>
    <w:p w:rsidR="00000000" w:rsidDel="00000000" w:rsidP="00000000" w:rsidRDefault="00000000" w:rsidRPr="00000000" w14:paraId="00000291">
      <w:pPr>
        <w:spacing w:line="360" w:lineRule="auto"/>
        <w:ind w:left="0" w:firstLine="720"/>
        <w:jc w:val="both"/>
        <w:rPr>
          <w:rFonts w:ascii="Calibri" w:cs="Calibri" w:eastAsia="Calibri" w:hAnsi="Calibri"/>
          <w:color w:val="000000"/>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92">
      <w:pPr>
        <w:spacing w:after="0" w:line="360" w:lineRule="auto"/>
        <w:jc w:val="both"/>
        <w:rPr>
          <w:rFonts w:ascii="Calibri" w:cs="Calibri" w:eastAsia="Calibri" w:hAnsi="Calibri"/>
          <w:color w:val="00000a"/>
          <w:sz w:val="22"/>
          <w:szCs w:val="22"/>
          <w:vertAlign w:val="baseline"/>
        </w:rPr>
      </w:pPr>
      <w:bookmarkStart w:colFirst="0" w:colLast="0" w:name="_heading=h.28h4qwu" w:id="45"/>
      <w:bookmarkEnd w:id="45"/>
      <w:r w:rsidDel="00000000" w:rsidR="00000000" w:rsidRPr="00000000">
        <w:rPr>
          <w:rFonts w:ascii="Calibri" w:cs="Calibri" w:eastAsia="Calibri" w:hAnsi="Calibri"/>
          <w:b w:val="1"/>
          <w:sz w:val="22"/>
          <w:szCs w:val="22"/>
          <w:rtl w:val="0"/>
        </w:rPr>
        <w:t xml:space="preserve">6. </w:t>
      </w:r>
      <w:r w:rsidDel="00000000" w:rsidR="00000000" w:rsidRPr="00000000">
        <w:rPr>
          <w:rFonts w:ascii="Calibri" w:cs="Calibri" w:eastAsia="Calibri" w:hAnsi="Calibri"/>
          <w:b w:val="1"/>
          <w:color w:val="000000"/>
          <w:sz w:val="22"/>
          <w:szCs w:val="22"/>
          <w:vertAlign w:val="baseline"/>
          <w:rtl w:val="0"/>
        </w:rPr>
        <w:t xml:space="preserve">C</w:t>
      </w:r>
      <w:r w:rsidDel="00000000" w:rsidR="00000000" w:rsidRPr="00000000">
        <w:rPr>
          <w:rFonts w:ascii="Calibri" w:cs="Calibri" w:eastAsia="Calibri" w:hAnsi="Calibri"/>
          <w:b w:val="1"/>
          <w:color w:val="00000a"/>
          <w:sz w:val="22"/>
          <w:szCs w:val="22"/>
          <w:vertAlign w:val="baseline"/>
          <w:rtl w:val="0"/>
        </w:rPr>
        <w:t xml:space="preserve">ERTIFICAÇÃO</w:t>
      </w:r>
      <w:r w:rsidDel="00000000" w:rsidR="00000000" w:rsidRPr="00000000">
        <w:rPr>
          <w:rtl w:val="0"/>
        </w:rPr>
      </w:r>
    </w:p>
    <w:p w:rsidR="00000000" w:rsidDel="00000000" w:rsidP="00000000" w:rsidRDefault="00000000" w:rsidRPr="00000000" w14:paraId="00000293">
      <w:pPr>
        <w:spacing w:after="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acordo com a Resolução-CS nº 78, de 13 de dezembro de 2019, Art. 20, o Campus através da Coordenação de Controle Acadêmico expedirá os certificados dos discentes do curso FIC, que concluírem com êxito os componentes curriculares previstos no Projeto Pedagógico do Curso, mediante relação emitida pela Coordenação de Extensão e Cultura.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Atualizar as normatizações quando necessário).</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284" w:right="0"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spacing w:line="360" w:lineRule="auto"/>
        <w:ind w:left="284" w:firstLine="850"/>
        <w:jc w:val="both"/>
        <w:rPr>
          <w:rFonts w:ascii="Arial" w:cs="Arial" w:eastAsia="Arial" w:hAnsi="Arial"/>
          <w:vertAlign w:val="baseline"/>
        </w:rPr>
      </w:pPr>
      <w:bookmarkStart w:colFirst="0" w:colLast="0" w:name="_heading=h.nmf14n" w:id="46"/>
      <w:bookmarkEnd w:id="46"/>
      <w:r w:rsidDel="00000000" w:rsidR="00000000" w:rsidRPr="00000000">
        <w:br w:type="page"/>
      </w:r>
      <w:r w:rsidDel="00000000" w:rsidR="00000000" w:rsidRPr="00000000">
        <w:rPr>
          <w:rtl w:val="0"/>
        </w:rPr>
      </w:r>
    </w:p>
    <w:p w:rsidR="00000000" w:rsidDel="00000000" w:rsidP="00000000" w:rsidRDefault="00000000" w:rsidRPr="00000000" w14:paraId="00000297">
      <w:pPr>
        <w:pStyle w:val="Heading2"/>
        <w:pBdr>
          <w:bottom w:color="00000a" w:space="1" w:sz="4" w:val="single"/>
        </w:pBdr>
        <w:spacing w:before="0" w:line="360" w:lineRule="auto"/>
        <w:ind w:left="0" w:firstLine="0"/>
        <w:rPr>
          <w:rFonts w:ascii="Calibri" w:cs="Calibri" w:eastAsia="Calibri" w:hAnsi="Calibri"/>
          <w:color w:val="00000a"/>
          <w:sz w:val="22"/>
          <w:szCs w:val="22"/>
          <w:vertAlign w:val="baseline"/>
        </w:rPr>
      </w:pPr>
      <w:r w:rsidDel="00000000" w:rsidR="00000000" w:rsidRPr="00000000">
        <w:rPr>
          <w:rFonts w:ascii="Calibri" w:cs="Calibri" w:eastAsia="Calibri" w:hAnsi="Calibri"/>
          <w:color w:val="00000a"/>
          <w:sz w:val="22"/>
          <w:szCs w:val="22"/>
          <w:rtl w:val="0"/>
        </w:rPr>
        <w:t xml:space="preserve">7. </w:t>
      </w:r>
      <w:r w:rsidDel="00000000" w:rsidR="00000000" w:rsidRPr="00000000">
        <w:rPr>
          <w:rFonts w:ascii="Calibri" w:cs="Calibri" w:eastAsia="Calibri" w:hAnsi="Calibri"/>
          <w:b w:val="1"/>
          <w:color w:val="00000a"/>
          <w:sz w:val="22"/>
          <w:szCs w:val="22"/>
          <w:vertAlign w:val="baseline"/>
          <w:rtl w:val="0"/>
        </w:rPr>
        <w:t xml:space="preserve">REFERÊNCIAS BIBLIOGRÁFICAS</w:t>
      </w:r>
      <w:r w:rsidDel="00000000" w:rsidR="00000000" w:rsidRPr="00000000">
        <w:rPr>
          <w:rtl w:val="0"/>
        </w:rPr>
      </w:r>
    </w:p>
    <w:p w:rsidR="00000000" w:rsidDel="00000000" w:rsidP="00000000" w:rsidRDefault="00000000" w:rsidRPr="00000000" w14:paraId="0000029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9">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AZAMBUJA, C. V. [et al]. </w:t>
      </w:r>
      <w:r w:rsidDel="00000000" w:rsidR="00000000" w:rsidRPr="00000000">
        <w:rPr>
          <w:rFonts w:ascii="Calibri" w:cs="Calibri" w:eastAsia="Calibri" w:hAnsi="Calibri"/>
          <w:b w:val="1"/>
          <w:sz w:val="22"/>
          <w:szCs w:val="22"/>
          <w:rtl w:val="0"/>
        </w:rPr>
        <w:t xml:space="preserve">Português língua adicional</w:t>
      </w:r>
      <w:r w:rsidDel="00000000" w:rsidR="00000000" w:rsidRPr="00000000">
        <w:rPr>
          <w:rFonts w:ascii="Calibri" w:cs="Calibri" w:eastAsia="Calibri" w:hAnsi="Calibri"/>
          <w:sz w:val="22"/>
          <w:szCs w:val="22"/>
          <w:rtl w:val="0"/>
        </w:rPr>
        <w:t xml:space="preserve">: Módulo 1 - Caderno 3. Pelotas: IFSul, 2016.</w:t>
      </w:r>
      <w:r w:rsidDel="00000000" w:rsidR="00000000" w:rsidRPr="00000000">
        <w:rPr>
          <w:rtl w:val="0"/>
        </w:rPr>
      </w:r>
    </w:p>
    <w:p w:rsidR="00000000" w:rsidDel="00000000" w:rsidP="00000000" w:rsidRDefault="00000000" w:rsidRPr="00000000" w14:paraId="0000029A">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B">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BAGNO, Marcos. </w:t>
      </w:r>
      <w:r w:rsidDel="00000000" w:rsidR="00000000" w:rsidRPr="00000000">
        <w:rPr>
          <w:rFonts w:ascii="Calibri" w:cs="Calibri" w:eastAsia="Calibri" w:hAnsi="Calibri"/>
          <w:b w:val="1"/>
          <w:sz w:val="22"/>
          <w:szCs w:val="22"/>
          <w:rtl w:val="0"/>
        </w:rPr>
        <w:t xml:space="preserve">Português brasileiro</w:t>
      </w:r>
      <w:r w:rsidDel="00000000" w:rsidR="00000000" w:rsidRPr="00000000">
        <w:rPr>
          <w:rFonts w:ascii="Calibri" w:cs="Calibri" w:eastAsia="Calibri" w:hAnsi="Calibri"/>
          <w:sz w:val="22"/>
          <w:szCs w:val="22"/>
          <w:rtl w:val="0"/>
        </w:rPr>
        <w:t xml:space="preserve">? – Um convite à pesquisa. 2. ed. São Paulo: Parábola, 2001. </w:t>
      </w:r>
    </w:p>
    <w:p w:rsidR="00000000" w:rsidDel="00000000" w:rsidP="00000000" w:rsidRDefault="00000000" w:rsidRPr="00000000" w14:paraId="0000029C">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D">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BRASIL. </w:t>
      </w:r>
      <w:r w:rsidDel="00000000" w:rsidR="00000000" w:rsidRPr="00000000">
        <w:rPr>
          <w:rFonts w:ascii="Calibri" w:cs="Calibri" w:eastAsia="Calibri" w:hAnsi="Calibri"/>
          <w:b w:val="1"/>
          <w:sz w:val="22"/>
          <w:szCs w:val="22"/>
          <w:rtl w:val="0"/>
        </w:rPr>
        <w:t xml:space="preserve">Manual do Examinando Celpe Bras</w:t>
      </w:r>
      <w:r w:rsidDel="00000000" w:rsidR="00000000" w:rsidRPr="00000000">
        <w:rPr>
          <w:rFonts w:ascii="Calibri" w:cs="Calibri" w:eastAsia="Calibri" w:hAnsi="Calibri"/>
          <w:sz w:val="22"/>
          <w:szCs w:val="22"/>
          <w:rtl w:val="0"/>
        </w:rPr>
        <w:t xml:space="preserve">. INEP/Ministério da Educação. 2011 Disponível em:</w:t>
      </w:r>
    </w:p>
    <w:p w:rsidR="00000000" w:rsidDel="00000000" w:rsidP="00000000" w:rsidRDefault="00000000" w:rsidRPr="00000000" w14:paraId="0000029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&amp;amp;lt;https://download.inep.gov.br/outras_acoes/celpe_bras/outros_documentos/manuais_e_gu</w:t>
      </w:r>
    </w:p>
    <w:p w:rsidR="00000000" w:rsidDel="00000000" w:rsidP="00000000" w:rsidRDefault="00000000" w:rsidRPr="00000000" w14:paraId="0000029F">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ias/2011/manual_do_examinando_2011-2.pdf&amp;amp;gt;. Acesso em 28 jul. 2021.</w:t>
      </w:r>
    </w:p>
    <w:p w:rsidR="00000000" w:rsidDel="00000000" w:rsidP="00000000" w:rsidRDefault="00000000" w:rsidRPr="00000000" w14:paraId="000002A0">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1">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BRASIL. Decreto Presidencial nº 7948, de 12 março de 2013. Dispõe sobre o Programa de</w:t>
      </w:r>
    </w:p>
    <w:p w:rsidR="00000000" w:rsidDel="00000000" w:rsidP="00000000" w:rsidRDefault="00000000" w:rsidRPr="00000000" w14:paraId="000002A2">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Estudantes-Convênio de Graduação (PECG). Brasília, 2013.</w:t>
      </w:r>
    </w:p>
    <w:p w:rsidR="00000000" w:rsidDel="00000000" w:rsidP="00000000" w:rsidRDefault="00000000" w:rsidRPr="00000000" w14:paraId="000002A3">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4">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BRASIL. Portaria MEC nº 1350, 25 de novembro de 2010:  Exame para Certificação de</w:t>
      </w:r>
    </w:p>
    <w:p w:rsidR="00000000" w:rsidDel="00000000" w:rsidP="00000000" w:rsidRDefault="00000000" w:rsidRPr="00000000" w14:paraId="000002A5">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Proficiência em Língua Portuguesa para Estrangeiros - Celpe-Bras</w:t>
      </w:r>
    </w:p>
    <w:p w:rsidR="00000000" w:rsidDel="00000000" w:rsidP="00000000" w:rsidRDefault="00000000" w:rsidRPr="00000000" w14:paraId="000002A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7">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FERNANDES, Gláucia Roberta Rocha; FERREIRA, Telma de Lurdes São Bento; RAMOS, Vera Lúcia. </w:t>
      </w:r>
      <w:r w:rsidDel="00000000" w:rsidR="00000000" w:rsidRPr="00000000">
        <w:rPr>
          <w:rFonts w:ascii="Calibri" w:cs="Calibri" w:eastAsia="Calibri" w:hAnsi="Calibri"/>
          <w:b w:val="1"/>
          <w:sz w:val="22"/>
          <w:szCs w:val="22"/>
          <w:rtl w:val="0"/>
        </w:rPr>
        <w:t xml:space="preserve">Muito Prazer – Fale o português do Brasil</w:t>
      </w:r>
      <w:r w:rsidDel="00000000" w:rsidR="00000000" w:rsidRPr="00000000">
        <w:rPr>
          <w:rFonts w:ascii="Calibri" w:cs="Calibri" w:eastAsia="Calibri" w:hAnsi="Calibri"/>
          <w:sz w:val="22"/>
          <w:szCs w:val="22"/>
          <w:rtl w:val="0"/>
        </w:rPr>
        <w:t xml:space="preserve">. Disal Editora, 2008 </w:t>
      </w:r>
    </w:p>
    <w:p w:rsidR="00000000" w:rsidDel="00000000" w:rsidP="00000000" w:rsidRDefault="00000000" w:rsidRPr="00000000" w14:paraId="000002A8">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9">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FILIPOUSKI, Ana Mariza; NUNES, Maria Denise Crespo. </w:t>
      </w:r>
      <w:r w:rsidDel="00000000" w:rsidR="00000000" w:rsidRPr="00000000">
        <w:rPr>
          <w:rFonts w:ascii="Calibri" w:cs="Calibri" w:eastAsia="Calibri" w:hAnsi="Calibri"/>
          <w:b w:val="1"/>
          <w:sz w:val="22"/>
          <w:szCs w:val="22"/>
          <w:rtl w:val="0"/>
        </w:rPr>
        <w:t xml:space="preserve">Juventudes: diálogos e práticas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AA">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Erechim: Edelbra, 2012. </w:t>
      </w:r>
    </w:p>
    <w:p w:rsidR="00000000" w:rsidDel="00000000" w:rsidP="00000000" w:rsidRDefault="00000000" w:rsidRPr="00000000" w14:paraId="000002AB">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C">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FILIPOUSKI, Ana Mariza Ribeiro; MARCHI; Ana Diana Maria. </w:t>
      </w:r>
      <w:r w:rsidDel="00000000" w:rsidR="00000000" w:rsidRPr="00000000">
        <w:rPr>
          <w:rFonts w:ascii="Calibri" w:cs="Calibri" w:eastAsia="Calibri" w:hAnsi="Calibri"/>
          <w:b w:val="1"/>
          <w:sz w:val="22"/>
          <w:szCs w:val="22"/>
          <w:rtl w:val="0"/>
        </w:rPr>
        <w:t xml:space="preserve">A formação do leitor jovem</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temas e gêneros da literatura</w:t>
      </w:r>
      <w:r w:rsidDel="00000000" w:rsidR="00000000" w:rsidRPr="00000000">
        <w:rPr>
          <w:rFonts w:ascii="Calibri" w:cs="Calibri" w:eastAsia="Calibri" w:hAnsi="Calibri"/>
          <w:sz w:val="22"/>
          <w:szCs w:val="22"/>
          <w:rtl w:val="0"/>
        </w:rPr>
        <w:t xml:space="preserve">. Erechim: Edelbra, 2009.</w:t>
      </w:r>
    </w:p>
    <w:p w:rsidR="00000000" w:rsidDel="00000000" w:rsidP="00000000" w:rsidRDefault="00000000" w:rsidRPr="00000000" w14:paraId="000002AD">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FONSECA, A. U. [et al]. </w:t>
      </w:r>
      <w:r w:rsidDel="00000000" w:rsidR="00000000" w:rsidRPr="00000000">
        <w:rPr>
          <w:rFonts w:ascii="Calibri" w:cs="Calibri" w:eastAsia="Calibri" w:hAnsi="Calibri"/>
          <w:b w:val="1"/>
          <w:sz w:val="22"/>
          <w:szCs w:val="22"/>
          <w:rtl w:val="0"/>
        </w:rPr>
        <w:t xml:space="preserve">Português língua adicional</w:t>
      </w:r>
      <w:r w:rsidDel="00000000" w:rsidR="00000000" w:rsidRPr="00000000">
        <w:rPr>
          <w:rFonts w:ascii="Calibri" w:cs="Calibri" w:eastAsia="Calibri" w:hAnsi="Calibri"/>
          <w:sz w:val="22"/>
          <w:szCs w:val="22"/>
          <w:rtl w:val="0"/>
        </w:rPr>
        <w:t xml:space="preserve">: Módulo 1 - Caderno 1. Pelotas: IFSul, 2015</w:t>
      </w:r>
    </w:p>
    <w:p w:rsidR="00000000" w:rsidDel="00000000" w:rsidP="00000000" w:rsidRDefault="00000000" w:rsidRPr="00000000" w14:paraId="000002AF">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0">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GUIMARÃES, Renata Mourão. PEREIRA, Sérgio Machado. </w:t>
      </w:r>
      <w:r w:rsidDel="00000000" w:rsidR="00000000" w:rsidRPr="00000000">
        <w:rPr>
          <w:rFonts w:ascii="Calibri" w:cs="Calibri" w:eastAsia="Calibri" w:hAnsi="Calibri"/>
          <w:b w:val="1"/>
          <w:sz w:val="22"/>
          <w:szCs w:val="22"/>
          <w:rtl w:val="0"/>
        </w:rPr>
        <w:t xml:space="preserve">Mapeamento dos Estudos sobre Políticas Linguísticas e Internacionalização no Brasil. Uma Selfie.</w:t>
      </w:r>
      <w:r w:rsidDel="00000000" w:rsidR="00000000" w:rsidRPr="00000000">
        <w:rPr>
          <w:rFonts w:ascii="Calibri" w:cs="Calibri" w:eastAsia="Calibri" w:hAnsi="Calibri"/>
          <w:sz w:val="22"/>
          <w:szCs w:val="22"/>
          <w:rtl w:val="0"/>
        </w:rPr>
        <w:t xml:space="preserve"> Fórum lingüístico. Florianópolis, v.18, n.1, p.5596-5617, jan./mar.2021.</w:t>
      </w:r>
    </w:p>
    <w:p w:rsidR="00000000" w:rsidDel="00000000" w:rsidP="00000000" w:rsidRDefault="00000000" w:rsidRPr="00000000" w14:paraId="000002B1">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Disponível em:</w:t>
      </w:r>
    </w:p>
    <w:p w:rsidR="00000000" w:rsidDel="00000000" w:rsidP="00000000" w:rsidRDefault="00000000" w:rsidRPr="00000000" w14:paraId="000002B2">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&amp;amp;lt;https://www.researchgate.net/publication/350672339_MAPEAMENTO_DOS_ESTUDOS_SO</w:t>
      </w:r>
    </w:p>
    <w:p w:rsidR="00000000" w:rsidDel="00000000" w:rsidP="00000000" w:rsidRDefault="00000000" w:rsidRPr="00000000" w14:paraId="000002B3">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BRE_POLITICAS_LINGUISTICAS_E_INTERNACIONALIZACAO_NO_BRASIL_UMA_SELFIE_MAPEO_</w:t>
      </w:r>
    </w:p>
    <w:p w:rsidR="00000000" w:rsidDel="00000000" w:rsidP="00000000" w:rsidRDefault="00000000" w:rsidRPr="00000000" w14:paraId="000002B4">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DE_LOS_ESTUDIOS_SOBRE_POLITICAS_LINGUISTICAS_E_INTERNACIONALIZACION_EN_BRASIL_</w:t>
      </w:r>
    </w:p>
    <w:p w:rsidR="00000000" w:rsidDel="00000000" w:rsidP="00000000" w:rsidRDefault="00000000" w:rsidRPr="00000000" w14:paraId="000002B5">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UN_SELFIE_MAPPING_STU&amp;amp;gt;. Acesso em 03 ago.2021.</w:t>
      </w:r>
    </w:p>
    <w:p w:rsidR="00000000" w:rsidDel="00000000" w:rsidP="00000000" w:rsidRDefault="00000000" w:rsidRPr="00000000" w14:paraId="000002B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7">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HOUAISS, Antônio. </w:t>
      </w:r>
      <w:r w:rsidDel="00000000" w:rsidR="00000000" w:rsidRPr="00000000">
        <w:rPr>
          <w:rFonts w:ascii="Calibri" w:cs="Calibri" w:eastAsia="Calibri" w:hAnsi="Calibri"/>
          <w:b w:val="1"/>
          <w:sz w:val="22"/>
          <w:szCs w:val="22"/>
          <w:rtl w:val="0"/>
        </w:rPr>
        <w:t xml:space="preserve">O português do Brasil</w:t>
      </w:r>
      <w:r w:rsidDel="00000000" w:rsidR="00000000" w:rsidRPr="00000000">
        <w:rPr>
          <w:rFonts w:ascii="Calibri" w:cs="Calibri" w:eastAsia="Calibri" w:hAnsi="Calibri"/>
          <w:sz w:val="22"/>
          <w:szCs w:val="22"/>
          <w:rtl w:val="0"/>
        </w:rPr>
        <w:t xml:space="preserve">. 2. ed. Rio de Janeiro: UNIBRADE, 1988. </w:t>
      </w:r>
    </w:p>
    <w:p w:rsidR="00000000" w:rsidDel="00000000" w:rsidP="00000000" w:rsidRDefault="00000000" w:rsidRPr="00000000" w14:paraId="000002B8">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9">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LIMA, Emma E. O. F.; IUNES, Samira A. Português via Brasil. </w:t>
      </w:r>
      <w:r w:rsidDel="00000000" w:rsidR="00000000" w:rsidRPr="00000000">
        <w:rPr>
          <w:rFonts w:ascii="Calibri" w:cs="Calibri" w:eastAsia="Calibri" w:hAnsi="Calibri"/>
          <w:b w:val="1"/>
          <w:sz w:val="22"/>
          <w:szCs w:val="22"/>
          <w:rtl w:val="0"/>
        </w:rPr>
        <w:t xml:space="preserve">Um curso avançado para</w:t>
      </w:r>
    </w:p>
    <w:p w:rsidR="00000000" w:rsidDel="00000000" w:rsidP="00000000" w:rsidRDefault="00000000" w:rsidRPr="00000000" w14:paraId="000002BA">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estrangeiros</w:t>
      </w:r>
      <w:r w:rsidDel="00000000" w:rsidR="00000000" w:rsidRPr="00000000">
        <w:rPr>
          <w:rFonts w:ascii="Calibri" w:cs="Calibri" w:eastAsia="Calibri" w:hAnsi="Calibri"/>
          <w:sz w:val="22"/>
          <w:szCs w:val="22"/>
          <w:rtl w:val="0"/>
        </w:rPr>
        <w:t xml:space="preserve">. São Paulo, EPU, 1990. </w:t>
      </w:r>
    </w:p>
    <w:p w:rsidR="00000000" w:rsidDel="00000000" w:rsidP="00000000" w:rsidRDefault="00000000" w:rsidRPr="00000000" w14:paraId="000002BB">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C">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MASIP, Vicente. </w:t>
      </w:r>
      <w:r w:rsidDel="00000000" w:rsidR="00000000" w:rsidRPr="00000000">
        <w:rPr>
          <w:rFonts w:ascii="Calibri" w:cs="Calibri" w:eastAsia="Calibri" w:hAnsi="Calibri"/>
          <w:b w:val="1"/>
          <w:sz w:val="22"/>
          <w:szCs w:val="22"/>
          <w:rtl w:val="0"/>
        </w:rPr>
        <w:t xml:space="preserve">Gramática do português como língua estrangeira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Fonologia, ortografia e morfossintaxe</w:t>
      </w:r>
      <w:r w:rsidDel="00000000" w:rsidR="00000000" w:rsidRPr="00000000">
        <w:rPr>
          <w:rFonts w:ascii="Calibri" w:cs="Calibri" w:eastAsia="Calibri" w:hAnsi="Calibri"/>
          <w:sz w:val="22"/>
          <w:szCs w:val="22"/>
          <w:rtl w:val="0"/>
        </w:rPr>
        <w:t xml:space="preserve">. São Paulo: EPU, 2000. </w:t>
      </w:r>
    </w:p>
    <w:p w:rsidR="00000000" w:rsidDel="00000000" w:rsidP="00000000" w:rsidRDefault="00000000" w:rsidRPr="00000000" w14:paraId="000002BD">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NEVES, Maria Helena de Moura. </w:t>
      </w:r>
      <w:r w:rsidDel="00000000" w:rsidR="00000000" w:rsidRPr="00000000">
        <w:rPr>
          <w:rFonts w:ascii="Calibri" w:cs="Calibri" w:eastAsia="Calibri" w:hAnsi="Calibri"/>
          <w:b w:val="1"/>
          <w:sz w:val="22"/>
          <w:szCs w:val="22"/>
          <w:rtl w:val="0"/>
        </w:rPr>
        <w:t xml:space="preserve">Gramática de usos do português</w:t>
      </w:r>
      <w:r w:rsidDel="00000000" w:rsidR="00000000" w:rsidRPr="00000000">
        <w:rPr>
          <w:rFonts w:ascii="Calibri" w:cs="Calibri" w:eastAsia="Calibri" w:hAnsi="Calibri"/>
          <w:sz w:val="22"/>
          <w:szCs w:val="22"/>
          <w:rtl w:val="0"/>
        </w:rPr>
        <w:t xml:space="preserve">. São Paulo: UNESP, 2000.</w:t>
      </w:r>
    </w:p>
    <w:p w:rsidR="00000000" w:rsidDel="00000000" w:rsidP="00000000" w:rsidRDefault="00000000" w:rsidRPr="00000000" w14:paraId="000002BF">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0">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RIBEIRO, Tatiana. </w:t>
      </w:r>
      <w:r w:rsidDel="00000000" w:rsidR="00000000" w:rsidRPr="00000000">
        <w:rPr>
          <w:rFonts w:ascii="Calibri" w:cs="Calibri" w:eastAsia="Calibri" w:hAnsi="Calibri"/>
          <w:b w:val="1"/>
          <w:sz w:val="22"/>
          <w:szCs w:val="22"/>
          <w:rtl w:val="0"/>
        </w:rPr>
        <w:t xml:space="preserve">Criatividade e expressão – exercícios de português para estrangeiros.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C1">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2">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SCHLATTER, Margarete; GARCEZ, Pedro de Moraes.  </w:t>
      </w:r>
      <w:r w:rsidDel="00000000" w:rsidR="00000000" w:rsidRPr="00000000">
        <w:rPr>
          <w:rFonts w:ascii="Calibri" w:cs="Calibri" w:eastAsia="Calibri" w:hAnsi="Calibri"/>
          <w:b w:val="1"/>
          <w:sz w:val="22"/>
          <w:szCs w:val="22"/>
          <w:rtl w:val="0"/>
        </w:rPr>
        <w:t xml:space="preserve">Línguas adicionais na escola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aprendizagens colaborativas em inglês.</w:t>
      </w:r>
      <w:r w:rsidDel="00000000" w:rsidR="00000000" w:rsidRPr="00000000">
        <w:rPr>
          <w:rFonts w:ascii="Calibri" w:cs="Calibri" w:eastAsia="Calibri" w:hAnsi="Calibri"/>
          <w:sz w:val="22"/>
          <w:szCs w:val="22"/>
          <w:rtl w:val="0"/>
        </w:rPr>
        <w:t xml:space="preserve"> (ilustrações de Eloar Guazzelli). Erechim: Edelbra, 2012. </w:t>
      </w:r>
    </w:p>
    <w:p w:rsidR="00000000" w:rsidDel="00000000" w:rsidP="00000000" w:rsidRDefault="00000000" w:rsidRPr="00000000" w14:paraId="000002C3">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4">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SHOFFEN, Juliana Roquele. KUNRATH, Simone Paula. ANDRIGHETTI, Graziela Hoerbe. SANTOS,  Letícia Grubert dos. (ORGs.).</w:t>
      </w:r>
      <w:r w:rsidDel="00000000" w:rsidR="00000000" w:rsidRPr="00000000">
        <w:rPr>
          <w:rFonts w:ascii="Calibri" w:cs="Calibri" w:eastAsia="Calibri" w:hAnsi="Calibri"/>
          <w:b w:val="1"/>
          <w:sz w:val="22"/>
          <w:szCs w:val="22"/>
          <w:rtl w:val="0"/>
        </w:rPr>
        <w:t xml:space="preserve"> Português como Língua Adicional: reflexões para a prática docente</w:t>
      </w:r>
      <w:r w:rsidDel="00000000" w:rsidR="00000000" w:rsidRPr="00000000">
        <w:rPr>
          <w:rFonts w:ascii="Calibri" w:cs="Calibri" w:eastAsia="Calibri" w:hAnsi="Calibri"/>
          <w:sz w:val="22"/>
          <w:szCs w:val="22"/>
          <w:rtl w:val="0"/>
        </w:rPr>
        <w:t xml:space="preserve">. Bem Brasil  Editora. Porto Alegre, 2012.</w:t>
      </w:r>
    </w:p>
    <w:p w:rsidR="00000000" w:rsidDel="00000000" w:rsidP="00000000" w:rsidRDefault="00000000" w:rsidRPr="00000000" w14:paraId="000002C5">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6">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SIMÕES, Luciene Juliano.</w:t>
      </w:r>
      <w:r w:rsidDel="00000000" w:rsidR="00000000" w:rsidRPr="00000000">
        <w:rPr>
          <w:rFonts w:ascii="Calibri" w:cs="Calibri" w:eastAsia="Calibri" w:hAnsi="Calibri"/>
          <w:b w:val="1"/>
          <w:sz w:val="22"/>
          <w:szCs w:val="22"/>
          <w:rtl w:val="0"/>
        </w:rPr>
        <w:t xml:space="preserve"> Leitura e autoria: planejamento em Língua Portuguesa e Literatura.</w:t>
      </w:r>
      <w:r w:rsidDel="00000000" w:rsidR="00000000" w:rsidRPr="00000000">
        <w:rPr>
          <w:rFonts w:ascii="Calibri" w:cs="Calibri" w:eastAsia="Calibri" w:hAnsi="Calibri"/>
          <w:sz w:val="22"/>
          <w:szCs w:val="22"/>
          <w:rtl w:val="0"/>
        </w:rPr>
        <w:t xml:space="preserve">  (ilustrações de Eloar Guazzelli).Erechim: Edelbra, 2012.</w:t>
      </w:r>
    </w:p>
    <w:p w:rsidR="00000000" w:rsidDel="00000000" w:rsidP="00000000" w:rsidRDefault="00000000" w:rsidRPr="00000000" w14:paraId="000002C7">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8">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VEIRAS, D. B. [et al]. </w:t>
      </w:r>
      <w:r w:rsidDel="00000000" w:rsidR="00000000" w:rsidRPr="00000000">
        <w:rPr>
          <w:rFonts w:ascii="Calibri" w:cs="Calibri" w:eastAsia="Calibri" w:hAnsi="Calibri"/>
          <w:b w:val="1"/>
          <w:sz w:val="22"/>
          <w:szCs w:val="22"/>
          <w:rtl w:val="0"/>
        </w:rPr>
        <w:t xml:space="preserve">Português língua adicional</w:t>
      </w:r>
      <w:r w:rsidDel="00000000" w:rsidR="00000000" w:rsidRPr="00000000">
        <w:rPr>
          <w:rFonts w:ascii="Calibri" w:cs="Calibri" w:eastAsia="Calibri" w:hAnsi="Calibri"/>
          <w:sz w:val="22"/>
          <w:szCs w:val="22"/>
          <w:rtl w:val="0"/>
        </w:rPr>
        <w:t xml:space="preserve">: Módulo 1 - Caderno 2. Pelotas: IFSul, 2015.</w:t>
      </w:r>
    </w:p>
    <w:p w:rsidR="00000000" w:rsidDel="00000000" w:rsidP="00000000" w:rsidRDefault="00000000" w:rsidRPr="00000000" w14:paraId="000002C9">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A">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WILLIAMS, Edwin B. </w:t>
      </w:r>
      <w:r w:rsidDel="00000000" w:rsidR="00000000" w:rsidRPr="00000000">
        <w:rPr>
          <w:rFonts w:ascii="Calibri" w:cs="Calibri" w:eastAsia="Calibri" w:hAnsi="Calibri"/>
          <w:b w:val="1"/>
          <w:sz w:val="22"/>
          <w:szCs w:val="22"/>
          <w:rtl w:val="0"/>
        </w:rPr>
        <w:t xml:space="preserve">An introductory Portuguese grammar</w:t>
      </w:r>
      <w:r w:rsidDel="00000000" w:rsidR="00000000" w:rsidRPr="00000000">
        <w:rPr>
          <w:rFonts w:ascii="Calibri" w:cs="Calibri" w:eastAsia="Calibri" w:hAnsi="Calibri"/>
          <w:sz w:val="22"/>
          <w:szCs w:val="22"/>
          <w:rtl w:val="0"/>
        </w:rPr>
        <w:t xml:space="preserve">. New York: Dover, 1976.</w:t>
      </w:r>
    </w:p>
    <w:p w:rsidR="00000000" w:rsidDel="00000000" w:rsidP="00000000" w:rsidRDefault="00000000" w:rsidRPr="00000000" w14:paraId="000002C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pStyle w:val="Heading2"/>
        <w:pBdr>
          <w:bottom w:color="00000a" w:space="1" w:sz="4" w:val="single"/>
        </w:pBdr>
        <w:spacing w:before="0" w:line="360" w:lineRule="auto"/>
        <w:ind w:left="431" w:hanging="431"/>
        <w:rPr>
          <w:rFonts w:ascii="Calibri" w:cs="Calibri" w:eastAsia="Calibri" w:hAnsi="Calibri"/>
          <w:color w:val="00000a"/>
          <w:sz w:val="22"/>
          <w:szCs w:val="22"/>
          <w:vertAlign w:val="baseline"/>
        </w:rPr>
      </w:pPr>
      <w:r w:rsidDel="00000000" w:rsidR="00000000" w:rsidRPr="00000000">
        <w:rPr>
          <w:rFonts w:ascii="Calibri" w:cs="Calibri" w:eastAsia="Calibri" w:hAnsi="Calibri"/>
          <w:color w:val="00000a"/>
          <w:sz w:val="22"/>
          <w:szCs w:val="22"/>
          <w:rtl w:val="0"/>
        </w:rPr>
        <w:t xml:space="preserve">8. </w:t>
      </w:r>
      <w:r w:rsidDel="00000000" w:rsidR="00000000" w:rsidRPr="00000000">
        <w:rPr>
          <w:rFonts w:ascii="Calibri" w:cs="Calibri" w:eastAsia="Calibri" w:hAnsi="Calibri"/>
          <w:b w:val="1"/>
          <w:color w:val="00000a"/>
          <w:sz w:val="22"/>
          <w:szCs w:val="22"/>
          <w:vertAlign w:val="baseline"/>
          <w:rtl w:val="0"/>
        </w:rPr>
        <w:t xml:space="preserve">PLANOS DE DISCIPLINAS</w:t>
      </w:r>
      <w:r w:rsidDel="00000000" w:rsidR="00000000" w:rsidRPr="00000000">
        <w:rPr>
          <w:rtl w:val="0"/>
        </w:rPr>
      </w:r>
    </w:p>
    <w:p w:rsidR="00000000" w:rsidDel="00000000" w:rsidP="00000000" w:rsidRDefault="00000000" w:rsidRPr="00000000" w14:paraId="000002F6">
      <w:pPr>
        <w:rPr>
          <w:rFonts w:ascii="Arial" w:cs="Arial" w:eastAsia="Arial" w:hAnsi="Arial"/>
          <w:color w:val="00000a"/>
        </w:rPr>
      </w:pPr>
      <w:r w:rsidDel="00000000" w:rsidR="00000000" w:rsidRPr="00000000">
        <w:rPr>
          <w:rtl w:val="0"/>
        </w:rPr>
      </w:r>
    </w:p>
    <w:p w:rsidR="00000000" w:rsidDel="00000000" w:rsidP="00000000" w:rsidRDefault="00000000" w:rsidRPr="00000000" w14:paraId="000002F7">
      <w:pPr>
        <w:spacing w:after="140" w:before="5" w:line="288"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Os planos de disciplinas devem trabalhar com os eixos temáticos avaliados no Exame Celpe-Bras: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2F8">
      <w:pPr>
        <w:spacing w:after="140" w:before="5" w:line="288"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1 - </w:t>
      </w:r>
      <w:r w:rsidDel="00000000" w:rsidR="00000000" w:rsidRPr="00000000">
        <w:rPr>
          <w:rFonts w:ascii="Calibri" w:cs="Calibri" w:eastAsia="Calibri" w:hAnsi="Calibri"/>
          <w:sz w:val="22"/>
          <w:szCs w:val="22"/>
          <w:rtl w:val="0"/>
        </w:rPr>
        <w:t xml:space="preserve">Parte Escrita - As tarefas podem envolver um conjunto variado de operações, propósitos, interlocutores, tópicos e gêneros do discurso; adequação discursiva (que envolve aspectos de coesão e coerência) e a adequação linguística (adequação lexical e gramatical) :</w:t>
      </w:r>
      <w:r w:rsidDel="00000000" w:rsidR="00000000" w:rsidRPr="00000000">
        <w:rPr>
          <w:rFonts w:ascii="Calibri" w:cs="Calibri" w:eastAsia="Calibri" w:hAnsi="Calibri"/>
          <w:b w:val="1"/>
          <w:sz w:val="22"/>
          <w:szCs w:val="22"/>
          <w:rtl w:val="0"/>
        </w:rPr>
        <w:t xml:space="preserve"> Ambiente, ciência e tecnologia, consumo, esporte, estilos de vida, educação, comunicação, mundo do trabalho, habitação, transporte, serviços, compras, alimentação, saúde, lazer, mídia, arte, ambiente, patrimônio cultural, políticas e cidadania, turismo, clima e ecologia entre outros, </w:t>
      </w:r>
      <w:r w:rsidDel="00000000" w:rsidR="00000000" w:rsidRPr="00000000">
        <w:rPr>
          <w:rFonts w:ascii="Calibri" w:cs="Calibri" w:eastAsia="Calibri" w:hAnsi="Calibri"/>
          <w:sz w:val="22"/>
          <w:szCs w:val="22"/>
          <w:rtl w:val="0"/>
        </w:rPr>
        <w:t xml:space="preserve">através de</w:t>
      </w:r>
      <w:r w:rsidDel="00000000" w:rsidR="00000000" w:rsidRPr="00000000">
        <w:rPr>
          <w:rFonts w:ascii="Calibri" w:cs="Calibri" w:eastAsia="Calibri" w:hAnsi="Calibri"/>
          <w:b w:val="1"/>
          <w:sz w:val="22"/>
          <w:szCs w:val="22"/>
          <w:rtl w:val="0"/>
        </w:rPr>
        <w:t xml:space="preserve"> Gêneros de textos - </w:t>
      </w:r>
      <w:r w:rsidDel="00000000" w:rsidR="00000000" w:rsidRPr="00000000">
        <w:rPr>
          <w:rFonts w:ascii="Calibri" w:cs="Calibri" w:eastAsia="Calibri" w:hAnsi="Calibri"/>
          <w:sz w:val="22"/>
          <w:szCs w:val="22"/>
          <w:rtl w:val="0"/>
        </w:rPr>
        <w:t xml:space="preserve">Abaixo-assinado, anúncio de emprego, anúncios, apresentação, artigo de opinião, artigo, biografias, capítulo de livro, cardápios, carta aberta, carta de apresentação, carta, cartas do leitor, cartuns, colunas assinadas, convite, crônica, currículos, depoimento, diário de viagem, e-mail, editais, editoriais, entrevistas, formulários, guia de orientações, informativos, instruções, item de catálogo, Jornais, letras de canções, livros, manifestos, mapas, mídia eletrônica em geral, notícias, panfletos, poesias, propaganda, quadrinhos,  questionários, redes sociais, relatório, Reportagens, resenhas, resumo, revistas, roteiro turístico, seção de guia, texto para quadro de avisos, entre outros.</w:t>
      </w:r>
    </w:p>
    <w:p w:rsidR="00000000" w:rsidDel="00000000" w:rsidP="00000000" w:rsidRDefault="00000000" w:rsidRPr="00000000" w14:paraId="000002F9">
      <w:pPr>
        <w:spacing w:after="140" w:before="5" w:line="288"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A">
      <w:pPr>
        <w:spacing w:after="140" w:before="5" w:line="28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Tarefas do Exame, conforme exemplificadas anteriormente, podem envolver um conjunto variado de operações, propósitos, interlocutores, tópicos e gêneros do discurso. </w:t>
      </w:r>
    </w:p>
    <w:p w:rsidR="00000000" w:rsidDel="00000000" w:rsidP="00000000" w:rsidRDefault="00000000" w:rsidRPr="00000000" w14:paraId="000002FB">
      <w:pPr>
        <w:spacing w:after="140" w:before="5" w:line="288"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2 - </w:t>
      </w:r>
      <w:r w:rsidDel="00000000" w:rsidR="00000000" w:rsidRPr="00000000">
        <w:rPr>
          <w:rFonts w:ascii="Calibri" w:cs="Calibri" w:eastAsia="Calibri" w:hAnsi="Calibri"/>
          <w:sz w:val="22"/>
          <w:szCs w:val="22"/>
          <w:rtl w:val="0"/>
        </w:rPr>
        <w:t xml:space="preserve">Parte Oral -  compreensão e produção (compreensão, competência interação, fluência, adequação lexical e gramatical, pronúncia/ritmo/entonação): </w:t>
      </w:r>
      <w:r w:rsidDel="00000000" w:rsidR="00000000" w:rsidRPr="00000000">
        <w:rPr>
          <w:rFonts w:ascii="Calibri" w:cs="Calibri" w:eastAsia="Calibri" w:hAnsi="Calibri"/>
          <w:b w:val="1"/>
          <w:sz w:val="22"/>
          <w:szCs w:val="22"/>
          <w:rtl w:val="0"/>
        </w:rPr>
        <w:t xml:space="preserve">Alimentação; artes e eventos; cidadania; ciência e tecnologia; comportamentos; corpo e saúde; crenças e tradições; economia e negócios; educação; família; habitação; identificação; lazer e turismo; leis e regras; meio-ambiente; meios de comunicação e transporte; relacionamentos; sensações, sentimentos e estados de espírito; trabalho; valores; entre outros, </w:t>
      </w:r>
      <w:r w:rsidDel="00000000" w:rsidR="00000000" w:rsidRPr="00000000">
        <w:rPr>
          <w:rFonts w:ascii="Calibri" w:cs="Calibri" w:eastAsia="Calibri" w:hAnsi="Calibri"/>
          <w:sz w:val="22"/>
          <w:szCs w:val="22"/>
          <w:rtl w:val="0"/>
        </w:rPr>
        <w:t xml:space="preserve">através de</w:t>
      </w:r>
      <w:r w:rsidDel="00000000" w:rsidR="00000000" w:rsidRPr="00000000">
        <w:rPr>
          <w:rFonts w:ascii="Calibri" w:cs="Calibri" w:eastAsia="Calibri" w:hAnsi="Calibri"/>
          <w:b w:val="1"/>
          <w:sz w:val="22"/>
          <w:szCs w:val="22"/>
          <w:rtl w:val="0"/>
        </w:rPr>
        <w:t xml:space="preserve"> Elementos provocadores </w:t>
      </w:r>
      <w:r w:rsidDel="00000000" w:rsidR="00000000" w:rsidRPr="00000000">
        <w:rPr>
          <w:rFonts w:ascii="Calibri" w:cs="Calibri" w:eastAsia="Calibri" w:hAnsi="Calibri"/>
          <w:sz w:val="22"/>
          <w:szCs w:val="22"/>
          <w:rtl w:val="0"/>
        </w:rPr>
        <w:t xml:space="preserve">(textos curtos, para leitura em até 1 minuto, em geral com elementos não-verbais); elementos elaborados a partir de anúncios, capas de revista, cardápios, cartuns, folders, fotos, gráficos, homepages, histórias em quadrinhos, instruções, letras de canções, panfletos, pinturas, poesias, reportagens, textos de autoajuda, textos informativos, extraídos de jornais, revistas, panfletos, informativos, livros, redes sociais, mídia eletrônica em geral, entre outros.</w:t>
      </w:r>
    </w:p>
    <w:p w:rsidR="00000000" w:rsidDel="00000000" w:rsidP="00000000" w:rsidRDefault="00000000" w:rsidRPr="00000000" w14:paraId="000002FC">
      <w:pPr>
        <w:spacing w:after="140" w:before="5" w:line="288"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bfbfbf"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Apresentar conforme o modelo abaixo. Não poderá ter divergências de informações com o PPC Referência e a MATRIZ CURRICULAR. </w:t>
      </w:r>
    </w:p>
    <w:p w:rsidR="00000000" w:rsidDel="00000000" w:rsidP="00000000" w:rsidRDefault="00000000" w:rsidRPr="00000000" w14:paraId="000002FE">
      <w:pPr>
        <w:spacing w:after="0" w:line="240" w:lineRule="auto"/>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5" w:line="288"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7"/>
        <w:tblW w:w="89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77"/>
        <w:tblGridChange w:id="0">
          <w:tblGrid>
            <w:gridCol w:w="8977"/>
          </w:tblGrid>
        </w:tblGridChange>
      </w:tblGrid>
      <w:tr>
        <w:trPr>
          <w:cantSplit w:val="0"/>
          <w:trHeight w:val="386" w:hRule="atLeast"/>
          <w:tblHeader w:val="0"/>
        </w:trPr>
        <w:tc>
          <w:tcPr>
            <w:tcBorders>
              <w:right w:color="000000" w:space="0" w:sz="0" w:val="nil"/>
            </w:tcBorders>
            <w:shd w:fill="cccccc" w:val="clear"/>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2583" w:right="2576"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DADOS DO COMPONENTE CURRICULAR</w:t>
            </w:r>
          </w:p>
        </w:tc>
      </w:tr>
      <w:tr>
        <w:trPr>
          <w:cantSplit w:val="0"/>
          <w:trHeight w:val="385" w:hRule="atLeast"/>
          <w:tblHeader w:val="0"/>
        </w:trPr>
        <w:tc>
          <w:tcPr>
            <w:tcBorders>
              <w:right w:color="000000" w:space="0" w:sz="0" w:val="nil"/>
            </w:tcBorders>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5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Componente curricular: </w:t>
            </w:r>
            <w:r w:rsidDel="00000000" w:rsidR="00000000" w:rsidRPr="00000000">
              <w:rPr>
                <w:rtl w:val="0"/>
              </w:rPr>
            </w:r>
          </w:p>
        </w:tc>
      </w:tr>
      <w:tr>
        <w:trPr>
          <w:cantSplit w:val="0"/>
          <w:trHeight w:val="386" w:hRule="atLeast"/>
          <w:tblHeader w:val="0"/>
        </w:trPr>
        <w:tc>
          <w:tcPr>
            <w:tcBorders>
              <w:right w:color="000000" w:space="0" w:sz="0" w:val="nil"/>
            </w:tcBorders>
            <w:vAlign w:val="top"/>
          </w:tcPr>
          <w:p w:rsidR="00000000" w:rsidDel="00000000" w:rsidP="00000000" w:rsidRDefault="00000000" w:rsidRPr="00000000" w14:paraId="00000302">
            <w:pPr>
              <w:ind w:right="1290"/>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Curso: </w:t>
            </w:r>
            <w:r w:rsidDel="00000000" w:rsidR="00000000" w:rsidRPr="00000000">
              <w:rPr>
                <w:rFonts w:ascii="Calibri" w:cs="Calibri" w:eastAsia="Calibri" w:hAnsi="Calibri"/>
                <w:sz w:val="20"/>
                <w:szCs w:val="20"/>
                <w:vertAlign w:val="baseline"/>
                <w:rtl w:val="0"/>
              </w:rPr>
              <w:t xml:space="preserve">Língua Portuguesa e Cultura Brasileira para Estrangeiros – Básico- (FIC)</w:t>
            </w:r>
          </w:p>
        </w:tc>
      </w:tr>
      <w:tr>
        <w:trPr>
          <w:cantSplit w:val="0"/>
          <w:trHeight w:val="385" w:hRule="atLeast"/>
          <w:tblHeader w:val="0"/>
        </w:trPr>
        <w:tc>
          <w:tcPr>
            <w:tcBorders>
              <w:right w:color="000000" w:space="0" w:sz="0" w:val="nil"/>
            </w:tcBorders>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5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Carga horária: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horas/relógio</w:t>
            </w:r>
          </w:p>
        </w:tc>
      </w:tr>
      <w:tr>
        <w:trPr>
          <w:cantSplit w:val="0"/>
          <w:trHeight w:val="386" w:hRule="atLeast"/>
          <w:tblHeader w:val="0"/>
        </w:trPr>
        <w:tc>
          <w:tcPr>
            <w:tcBorders>
              <w:right w:color="000000" w:space="0" w:sz="0" w:val="nil"/>
            </w:tcBorders>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5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Docente: </w:t>
            </w:r>
            <w:r w:rsidDel="00000000" w:rsidR="00000000" w:rsidRPr="00000000">
              <w:rPr>
                <w:rtl w:val="0"/>
              </w:rPr>
            </w:r>
          </w:p>
        </w:tc>
      </w:tr>
      <w:tr>
        <w:trPr>
          <w:cantSplit w:val="0"/>
          <w:trHeight w:val="385" w:hRule="atLeast"/>
          <w:tblHeader w:val="0"/>
        </w:trPr>
        <w:tc>
          <w:tcPr>
            <w:tcBorders>
              <w:right w:color="000000" w:space="0" w:sz="0" w:val="nil"/>
            </w:tcBorders>
            <w:shd w:fill="cccccc" w:val="clear"/>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2583" w:right="257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EMENTA</w:t>
            </w:r>
          </w:p>
        </w:tc>
      </w:tr>
      <w:tr>
        <w:trPr>
          <w:cantSplit w:val="0"/>
          <w:trHeight w:val="761" w:hRule="atLeast"/>
          <w:tblHeader w:val="0"/>
        </w:trPr>
        <w:tc>
          <w:tcPr>
            <w:tcBorders>
              <w:right w:color="000000" w:space="0" w:sz="0" w:val="nil"/>
            </w:tcBorders>
            <w:vAlign w:val="top"/>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57" w:right="49"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tcBorders>
              <w:right w:color="000000" w:space="0" w:sz="0" w:val="nil"/>
            </w:tcBorders>
            <w:shd w:fill="cccccc" w:val="clear"/>
            <w:vAlign w:val="top"/>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2583" w:right="257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OBJETIVOS DE ENSINO</w:t>
            </w:r>
          </w:p>
        </w:tc>
      </w:tr>
      <w:tr>
        <w:trPr>
          <w:cantSplit w:val="0"/>
          <w:trHeight w:val="2317" w:hRule="atLeast"/>
          <w:tblHeader w:val="0"/>
        </w:trPr>
        <w:tc>
          <w:tcPr>
            <w:tcBorders>
              <w:right w:color="000000" w:space="0" w:sz="0" w:val="nil"/>
            </w:tcBorders>
            <w:vAlign w:val="top"/>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5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Geral</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22" w:line="259" w:lineRule="auto"/>
              <w:ind w:left="5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22" w:line="259" w:lineRule="auto"/>
              <w:ind w:left="5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Específicos</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77"/>
                <w:tab w:val="left" w:pos="778"/>
              </w:tabs>
              <w:spacing w:after="160" w:before="0" w:line="259" w:lineRule="auto"/>
              <w:ind w:left="77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tcBorders>
              <w:right w:color="000000" w:space="0" w:sz="0" w:val="nil"/>
            </w:tcBorders>
            <w:shd w:fill="cccccc" w:val="clear"/>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2583" w:right="2576"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CONTEÚDO PROGRAMÁTICO</w:t>
            </w:r>
          </w:p>
        </w:tc>
      </w:tr>
      <w:tr>
        <w:trPr>
          <w:cantSplit w:val="0"/>
          <w:trHeight w:val="3422" w:hRule="atLeast"/>
          <w:tblHeader w:val="0"/>
        </w:trPr>
        <w:tc>
          <w:tcPr>
            <w:tcBorders>
              <w:right w:color="000000" w:space="0" w:sz="0" w:val="nil"/>
            </w:tcBorders>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78"/>
              </w:tabs>
              <w:spacing w:after="160" w:before="0" w:line="259" w:lineRule="auto"/>
              <w:ind w:left="47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5" w:hRule="atLeast"/>
          <w:tblHeader w:val="0"/>
        </w:trPr>
        <w:tc>
          <w:tcPr>
            <w:tcBorders>
              <w:right w:color="000000" w:space="0" w:sz="0" w:val="nil"/>
            </w:tcBorders>
            <w:shd w:fill="cccccc" w:val="clea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2583" w:right="257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METODOLOGIA DE ENSINO</w:t>
            </w:r>
          </w:p>
        </w:tc>
      </w:tr>
      <w:tr>
        <w:trPr>
          <w:cantSplit w:val="0"/>
          <w:trHeight w:val="386" w:hRule="atLeast"/>
          <w:tblHeader w:val="0"/>
        </w:trPr>
        <w:tc>
          <w:tcPr>
            <w:tcBorders>
              <w:right w:color="000000" w:space="0" w:sz="0" w:val="nil"/>
            </w:tcBorders>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57"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tcBorders>
              <w:right w:color="000000" w:space="0" w:sz="0" w:val="nil"/>
            </w:tcBorders>
            <w:shd w:fill="cccccc" w:val="clea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 w:line="259" w:lineRule="auto"/>
              <w:ind w:left="2583" w:right="257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RECURSOS DIDÁTICOS</w:t>
            </w:r>
          </w:p>
        </w:tc>
      </w:tr>
      <w:tr>
        <w:trPr>
          <w:cantSplit w:val="0"/>
          <w:trHeight w:val="661" w:hRule="atLeast"/>
          <w:tblHeader w:val="0"/>
        </w:trPr>
        <w:tc>
          <w:tcPr>
            <w:tcBorders>
              <w:right w:color="000000" w:space="0" w:sz="0" w:val="nil"/>
            </w:tcBorders>
            <w:vAlign w:val="top"/>
          </w:tcPr>
          <w:p w:rsidR="00000000" w:rsidDel="00000000" w:rsidP="00000000" w:rsidRDefault="00000000" w:rsidRPr="00000000" w14:paraId="00000311">
            <w:pPr>
              <w:widowControl w:val="1"/>
              <w:tabs>
                <w:tab w:val="left" w:pos="0"/>
              </w:tabs>
              <w:ind w:left="567" w:hanging="283"/>
              <w:jc w:val="both"/>
              <w:rPr>
                <w:rFonts w:ascii="Calibri" w:cs="Calibri" w:eastAsia="Calibri" w:hAnsi="Calibri"/>
                <w:sz w:val="20"/>
                <w:szCs w:val="20"/>
                <w:vertAlign w:val="baseline"/>
              </w:rPr>
            </w:pPr>
            <w:r w:rsidDel="00000000" w:rsidR="00000000" w:rsidRPr="00000000">
              <w:rPr>
                <w:rtl w:val="0"/>
              </w:rPr>
            </w:r>
          </w:p>
        </w:tc>
      </w:tr>
      <w:tr>
        <w:trPr>
          <w:cantSplit w:val="0"/>
          <w:trHeight w:val="385" w:hRule="atLeast"/>
          <w:tblHeader w:val="0"/>
        </w:trPr>
        <w:tc>
          <w:tcPr>
            <w:tcBorders>
              <w:right w:color="000000" w:space="0" w:sz="0" w:val="nil"/>
            </w:tcBorders>
            <w:shd w:fill="cccccc" w:val="clear"/>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59" w:lineRule="auto"/>
              <w:ind w:left="1134" w:right="1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PROCEDIMENTOS AVALIATIVOS</w:t>
            </w:r>
          </w:p>
        </w:tc>
      </w:tr>
      <w:tr>
        <w:trPr>
          <w:cantSplit w:val="0"/>
          <w:trHeight w:val="984" w:hRule="atLeast"/>
          <w:tblHeader w:val="0"/>
        </w:trPr>
        <w:tc>
          <w:tcPr>
            <w:tcBorders>
              <w:right w:color="000000" w:space="0" w:sz="0" w:val="nil"/>
            </w:tcBorders>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0" w:line="259" w:lineRule="auto"/>
              <w:ind w:left="0" w:right="5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5" w:hRule="atLeast"/>
          <w:tblHeader w:val="0"/>
        </w:trPr>
        <w:tc>
          <w:tcPr>
            <w:tcBorders>
              <w:right w:color="000000" w:space="0" w:sz="0" w:val="nil"/>
            </w:tcBorders>
            <w:shd w:fill="cccccc" w:val="clear"/>
            <w:vAlign w:val="top"/>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0" w:line="259" w:lineRule="auto"/>
              <w:ind w:left="2583" w:right="2576"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BIBLIOGRAFIA</w:t>
            </w:r>
          </w:p>
        </w:tc>
      </w:tr>
      <w:tr>
        <w:trPr>
          <w:cantSplit w:val="0"/>
          <w:trHeight w:val="1494" w:hRule="atLeast"/>
          <w:tblHeader w:val="0"/>
        </w:trPr>
        <w:tc>
          <w:tcPr>
            <w:tcBorders>
              <w:right w:color="000000" w:space="0" w:sz="0" w:val="nil"/>
            </w:tcBorders>
            <w:vAlign w:val="top"/>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0" w:line="259"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77"/>
                <w:tab w:val="left" w:pos="778"/>
              </w:tabs>
              <w:spacing w:after="160" w:before="10" w:line="201" w:lineRule="auto"/>
              <w:ind w:left="777" w:right="5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7">
            <w:pPr>
              <w:widowControl w:val="1"/>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318">
      <w:pPr>
        <w:spacing w:after="0" w:line="240" w:lineRule="auto"/>
        <w:rPr>
          <w:rFonts w:ascii="Times New Roman" w:cs="Times New Roman" w:eastAsia="Times New Roman" w:hAnsi="Times New Roman"/>
          <w:color w:val="000000"/>
          <w:vertAlign w:val="baseline"/>
        </w:rPr>
      </w:pPr>
      <w:r w:rsidDel="00000000" w:rsidR="00000000" w:rsidRPr="00000000">
        <w:rPr>
          <w:rtl w:val="0"/>
        </w:rPr>
      </w:r>
    </w:p>
    <w:sectPr>
      <w:type w:val="nextPage"/>
      <w:pgSz w:h="16838" w:w="11906" w:orient="portrait"/>
      <w:pgMar w:bottom="1134" w:top="1134" w:left="1701"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mbria"/>
  <w:font w:name="SimSun"/>
  <w:font w:name="Georgia"/>
  <w:font w:name="Arial"/>
  <w:font w:name="Times New Roman"/>
  <w:font w:name="Calibri"/>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59"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59"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0" w:before="200" w:line="259" w:lineRule="auto"/>
    </w:pPr>
    <w:rPr>
      <w:rFonts w:ascii="Cambria" w:cs="Cambria" w:eastAsia="Cambria" w:hAnsi="Cambria"/>
      <w:b w:val="1"/>
      <w:color w:val="4f81bd"/>
      <w:sz w:val="20"/>
      <w:szCs w:val="20"/>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259" w:lineRule="auto"/>
    </w:pPr>
    <w:rPr>
      <w:rFonts w:ascii="Liberation Sans" w:cs="Liberation Sans" w:eastAsia="Liberation Sans" w:hAnsi="Liberation Sans"/>
      <w:color w:val="000000"/>
      <w:sz w:val="28"/>
      <w:szCs w:val="28"/>
      <w:vertAlign w:val="baseline"/>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rFonts w:ascii="DejaVu Sans Light" w:cs="Arial" w:eastAsia="Calibri" w:hAnsi="DejaVu Sans Light"/>
      <w:color w:val="000000"/>
      <w:w w:val="100"/>
      <w:position w:val="-1"/>
      <w:sz w:val="24"/>
      <w:szCs w:val="22"/>
      <w:effect w:val="none"/>
      <w:vertAlign w:val="baseline"/>
      <w:cs w:val="0"/>
      <w:em w:val="none"/>
      <w:lang w:bidi="ar-SA" w:eastAsia="en-US" w:val="pt-BR"/>
    </w:rPr>
  </w:style>
  <w:style w:type="paragraph" w:styleId="Heading1">
    <w:name w:val="Heading 1"/>
    <w:basedOn w:val="Normal"/>
    <w:next w:val="Normal"/>
    <w:autoRedefine w:val="0"/>
    <w:hidden w:val="0"/>
    <w:qFormat w:val="0"/>
    <w:pPr>
      <w:keepNext w:val="1"/>
      <w:keepLines w:val="1"/>
      <w:suppressAutoHyphens w:val="1"/>
      <w:spacing w:after="0" w:before="480" w:line="259" w:lineRule="auto"/>
      <w:ind w:leftChars="-1" w:rightChars="0" w:firstLineChars="-1"/>
      <w:textDirection w:val="btLr"/>
      <w:textAlignment w:val="top"/>
      <w:outlineLvl w:val="0"/>
    </w:pPr>
    <w:rPr>
      <w:rFonts w:ascii="Cambria" w:cs="Times New Roman" w:eastAsia="Cambria" w:hAnsi="Cambria"/>
      <w:b w:val="1"/>
      <w:bCs w:val="1"/>
      <w:color w:val="365f91"/>
      <w:w w:val="100"/>
      <w:position w:val="-1"/>
      <w:sz w:val="28"/>
      <w:szCs w:val="28"/>
      <w:effect w:val="none"/>
      <w:vertAlign w:val="baseline"/>
      <w:cs w:val="0"/>
      <w:em w:val="none"/>
      <w:lang w:bidi="ar-SA" w:eastAsia="en-US" w:val="pt-BR"/>
    </w:rPr>
  </w:style>
  <w:style w:type="paragraph" w:styleId="Heading2">
    <w:name w:val="Heading 2"/>
    <w:basedOn w:val="Normal"/>
    <w:next w:val="Normal"/>
    <w:autoRedefine w:val="0"/>
    <w:hidden w:val="0"/>
    <w:qFormat w:val="1"/>
    <w:pPr>
      <w:keepNext w:val="1"/>
      <w:keepLines w:val="1"/>
      <w:suppressAutoHyphens w:val="1"/>
      <w:spacing w:after="0" w:before="200" w:line="259" w:lineRule="auto"/>
      <w:ind w:leftChars="-1" w:rightChars="0" w:firstLineChars="-1"/>
      <w:textDirection w:val="btLr"/>
      <w:textAlignment w:val="top"/>
      <w:outlineLvl w:val="1"/>
    </w:pPr>
    <w:rPr>
      <w:rFonts w:ascii="Cambria" w:cs="Times New Roman" w:eastAsia="Cambria" w:hAnsi="Cambria"/>
      <w:b w:val="1"/>
      <w:bCs w:val="1"/>
      <w:color w:val="4f81bd"/>
      <w:w w:val="100"/>
      <w:position w:val="-1"/>
      <w:sz w:val="26"/>
      <w:szCs w:val="26"/>
      <w:effect w:val="none"/>
      <w:vertAlign w:val="baseline"/>
      <w:cs w:val="0"/>
      <w:em w:val="none"/>
      <w:lang w:bidi="ar-SA" w:eastAsia="en-US" w:val="pt-BR"/>
    </w:rPr>
  </w:style>
  <w:style w:type="paragraph" w:styleId="Heading3">
    <w:name w:val="Heading 3"/>
    <w:basedOn w:val="Normal"/>
    <w:next w:val="Normal"/>
    <w:autoRedefine w:val="0"/>
    <w:hidden w:val="0"/>
    <w:qFormat w:val="1"/>
    <w:pPr>
      <w:keepNext w:val="1"/>
      <w:keepLines w:val="1"/>
      <w:suppressAutoHyphens w:val="1"/>
      <w:spacing w:after="0" w:before="200" w:line="259" w:lineRule="auto"/>
      <w:ind w:leftChars="-1" w:rightChars="0" w:firstLineChars="-1"/>
      <w:textDirection w:val="btLr"/>
      <w:textAlignment w:val="top"/>
      <w:outlineLvl w:val="2"/>
    </w:pPr>
    <w:rPr>
      <w:rFonts w:ascii="Cambria" w:cs="Times New Roman" w:eastAsia="Cambria" w:hAnsi="Cambria"/>
      <w:b w:val="1"/>
      <w:bCs w:val="1"/>
      <w:color w:val="4f81bd"/>
      <w:w w:val="100"/>
      <w:position w:val="-1"/>
      <w:sz w:val="20"/>
      <w:szCs w:val="20"/>
      <w:effect w:val="none"/>
      <w:vertAlign w:val="baseline"/>
      <w:cs w:val="0"/>
      <w:em w:val="none"/>
      <w:lang w:bidi="ar-SA" w:eastAsia="en-US" w:val="pt-BR"/>
    </w:rPr>
  </w:style>
  <w:style w:type="paragraph" w:styleId="Heading4">
    <w:name w:val="Heading 4"/>
    <w:next w:val="Normal"/>
    <w:autoRedefine w:val="0"/>
    <w:hidden w:val="0"/>
    <w:qFormat w:val="1"/>
    <w:pPr>
      <w:suppressAutoHyphens w:val="1"/>
      <w:spacing w:after="100" w:afterAutospacing="1" w:before="100" w:beforeAutospacing="1" w:line="1" w:lineRule="atLeast"/>
      <w:ind w:leftChars="-1" w:rightChars="0" w:firstLineChars="-1"/>
      <w:jc w:val="left"/>
      <w:textDirection w:val="btLr"/>
      <w:textAlignment w:val="top"/>
      <w:outlineLvl w:val="0"/>
    </w:pPr>
    <w:rPr>
      <w:rFonts w:ascii="SimSun" w:cs="SimSun" w:eastAsia="SimSun" w:hAnsi="SimSun" w:hint="eastAsia"/>
      <w:b w:val="1"/>
      <w:bCs w:val="1"/>
      <w:w w:val="100"/>
      <w:kern w:val="0"/>
      <w:position w:val="-1"/>
      <w:sz w:val="24"/>
      <w:szCs w:val="24"/>
      <w:effect w:val="none"/>
      <w:vertAlign w:val="baseline"/>
      <w:cs w:val="0"/>
      <w:em w:val="none"/>
      <w:lang w:bidi="und" w:eastAsia="zh-CN"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character" w:styleId="Título1Char">
    <w:name w:val="Título 1 Char"/>
    <w:next w:val="Título1Char"/>
    <w:autoRedefine w:val="0"/>
    <w:hidden w:val="0"/>
    <w:qFormat w:val="0"/>
    <w:rPr>
      <w:rFonts w:ascii="Cambria" w:cs="Cambria" w:eastAsia="Cambria" w:hAnsi="Cambria"/>
      <w:b w:val="1"/>
      <w:bCs w:val="1"/>
      <w:color w:val="365f91"/>
      <w:w w:val="100"/>
      <w:position w:val="-1"/>
      <w:sz w:val="28"/>
      <w:szCs w:val="28"/>
      <w:effect w:val="none"/>
      <w:vertAlign w:val="baseline"/>
      <w:cs w:val="0"/>
      <w:em w:val="none"/>
      <w:lang/>
    </w:rPr>
  </w:style>
  <w:style w:type="character" w:styleId="Título2Char">
    <w:name w:val="Título 2 Char"/>
    <w:next w:val="Título2Char"/>
    <w:autoRedefine w:val="0"/>
    <w:hidden w:val="0"/>
    <w:qFormat w:val="0"/>
    <w:rPr>
      <w:rFonts w:ascii="Cambria" w:cs="Cambria" w:eastAsia="Cambria" w:hAnsi="Cambria"/>
      <w:b w:val="1"/>
      <w:bCs w:val="1"/>
      <w:color w:val="4f81bd"/>
      <w:w w:val="100"/>
      <w:position w:val="-1"/>
      <w:sz w:val="26"/>
      <w:szCs w:val="26"/>
      <w:effect w:val="none"/>
      <w:vertAlign w:val="baseline"/>
      <w:cs w:val="0"/>
      <w:em w:val="none"/>
      <w:lang/>
    </w:rPr>
  </w:style>
  <w:style w:type="character" w:styleId="Título3Char">
    <w:name w:val="Título 3 Char"/>
    <w:next w:val="Título3Char"/>
    <w:autoRedefine w:val="0"/>
    <w:hidden w:val="0"/>
    <w:qFormat w:val="0"/>
    <w:rPr>
      <w:rFonts w:ascii="Cambria" w:cs="Cambria" w:eastAsia="Cambria" w:hAnsi="Cambria"/>
      <w:b w:val="1"/>
      <w:bCs w:val="1"/>
      <w:color w:val="4f81bd"/>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Times New Roman" w:eastAsia="Calibri" w:hAnsi="Segoe UI"/>
      <w:color w:val="000000"/>
      <w:w w:val="100"/>
      <w:position w:val="-1"/>
      <w:sz w:val="18"/>
      <w:szCs w:val="18"/>
      <w:effect w:val="none"/>
      <w:vertAlign w:val="baseline"/>
      <w:cs w:val="0"/>
      <w:em w:val="none"/>
      <w:lang w:bidi="ar-SA" w:eastAsia="en-US" w:val="pt-BR"/>
    </w:rPr>
  </w:style>
  <w:style w:type="character" w:styleId="TextodebalãoChar">
    <w:name w:val="Texto de balão Char"/>
    <w:next w:val="TextodebalãoChar"/>
    <w:autoRedefine w:val="0"/>
    <w:hidden w:val="0"/>
    <w:qFormat w:val="0"/>
    <w:rPr>
      <w:rFonts w:ascii="Segoe UI" w:cs="Segoe UI" w:hAnsi="Segoe UI"/>
      <w:color w:val="000000"/>
      <w:w w:val="100"/>
      <w:position w:val="-1"/>
      <w:sz w:val="18"/>
      <w:szCs w:val="18"/>
      <w:effect w:val="none"/>
      <w:vertAlign w:val="baseline"/>
      <w:cs w:val="0"/>
      <w:em w:val="none"/>
      <w:lang/>
    </w:rPr>
  </w:style>
  <w:style w:type="paragraph" w:styleId="BodyText">
    <w:name w:val="Body Text"/>
    <w:basedOn w:val="Normal"/>
    <w:next w:val="BodyText"/>
    <w:autoRedefine w:val="0"/>
    <w:hidden w:val="0"/>
    <w:qFormat w:val="0"/>
    <w:pPr>
      <w:suppressAutoHyphens w:val="1"/>
      <w:spacing w:after="140" w:line="288" w:lineRule="auto"/>
      <w:ind w:leftChars="-1" w:rightChars="0" w:firstLineChars="-1"/>
      <w:textDirection w:val="btLr"/>
      <w:textAlignment w:val="top"/>
      <w:outlineLvl w:val="0"/>
    </w:pPr>
    <w:rPr>
      <w:rFonts w:ascii="DejaVu Sans Light" w:cs="Arial" w:eastAsia="Calibri" w:hAnsi="DejaVu Sans Light"/>
      <w:color w:val="000000"/>
      <w:w w:val="100"/>
      <w:position w:val="-1"/>
      <w:sz w:val="24"/>
      <w:szCs w:val="22"/>
      <w:effect w:val="none"/>
      <w:vertAlign w:val="baseline"/>
      <w:cs w:val="0"/>
      <w:em w:val="none"/>
      <w:lang w:bidi="ar-SA" w:eastAsia="en-US" w:val="pt-BR"/>
    </w:rPr>
  </w:style>
  <w:style w:type="paragraph" w:styleId="Caption">
    <w:name w:val="Caption"/>
    <w:basedOn w:val="Normal"/>
    <w:next w:val="Normal"/>
    <w:autoRedefine w:val="0"/>
    <w:hidden w:val="0"/>
    <w:qFormat w:val="0"/>
    <w:pPr>
      <w:suppressLineNumbers w:val="1"/>
      <w:suppressAutoHyphens w:val="1"/>
      <w:spacing w:after="120" w:before="120" w:line="259" w:lineRule="auto"/>
      <w:ind w:leftChars="-1" w:rightChars="0" w:firstLineChars="-1"/>
      <w:textDirection w:val="btLr"/>
      <w:textAlignment w:val="top"/>
      <w:outlineLvl w:val="0"/>
    </w:pPr>
    <w:rPr>
      <w:rFonts w:ascii="DejaVu Sans Light" w:cs="Mangal" w:eastAsia="Calibri" w:hAnsi="DejaVu Sans Light"/>
      <w:i w:val="1"/>
      <w:iCs w:val="1"/>
      <w:color w:val="000000"/>
      <w:w w:val="100"/>
      <w:position w:val="-1"/>
      <w:sz w:val="24"/>
      <w:szCs w:val="24"/>
      <w:effect w:val="none"/>
      <w:vertAlign w:val="baseline"/>
      <w:cs w:val="0"/>
      <w:em w:val="none"/>
      <w:lang w:bidi="ar-SA" w:eastAsia="en-US" w:val="pt-BR"/>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60" w:line="240" w:lineRule="auto"/>
      <w:ind w:leftChars="-1" w:rightChars="0" w:firstLineChars="-1"/>
      <w:textDirection w:val="btLr"/>
      <w:textAlignment w:val="top"/>
      <w:outlineLvl w:val="0"/>
    </w:pPr>
    <w:rPr>
      <w:rFonts w:ascii="DejaVu Sans Light" w:cs="Times New Roman" w:eastAsia="Calibri" w:hAnsi="DejaVu Sans Light"/>
      <w:color w:val="000000"/>
      <w:w w:val="100"/>
      <w:position w:val="-1"/>
      <w:sz w:val="20"/>
      <w:szCs w:val="20"/>
      <w:effect w:val="none"/>
      <w:vertAlign w:val="baseline"/>
      <w:cs w:val="0"/>
      <w:em w:val="none"/>
      <w:lang w:bidi="ar-SA" w:eastAsia="en-US" w:val="pt-BR"/>
    </w:rPr>
  </w:style>
  <w:style w:type="character" w:styleId="TextodecomentárioChar">
    <w:name w:val="Texto de comentário Char"/>
    <w:next w:val="TextodecomentárioChar"/>
    <w:autoRedefine w:val="0"/>
    <w:hidden w:val="0"/>
    <w:qFormat w:val="0"/>
    <w:rPr>
      <w:rFonts w:ascii="DejaVu Sans Light" w:cs="Arial" w:hAnsi="DejaVu Sans Light"/>
      <w:color w:val="000000"/>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160" w:line="240" w:lineRule="auto"/>
      <w:ind w:leftChars="-1" w:rightChars="0" w:firstLineChars="-1"/>
      <w:textDirection w:val="btLr"/>
      <w:textAlignment w:val="top"/>
      <w:outlineLvl w:val="0"/>
    </w:pPr>
    <w:rPr>
      <w:rFonts w:ascii="DejaVu Sans Light" w:cs="Times New Roman" w:eastAsia="Calibri" w:hAnsi="DejaVu Sans Light"/>
      <w:b w:val="1"/>
      <w:bCs w:val="1"/>
      <w:color w:val="000000"/>
      <w:w w:val="100"/>
      <w:position w:val="-1"/>
      <w:sz w:val="20"/>
      <w:szCs w:val="20"/>
      <w:effect w:val="none"/>
      <w:vertAlign w:val="baseline"/>
      <w:cs w:val="0"/>
      <w:em w:val="none"/>
      <w:lang w:bidi="ar-SA" w:eastAsia="en-US" w:val="pt-BR"/>
    </w:rPr>
  </w:style>
  <w:style w:type="character" w:styleId="AssuntodocomentárioChar">
    <w:name w:val="Assunto do comentário Char"/>
    <w:next w:val="AssuntodocomentárioChar"/>
    <w:autoRedefine w:val="0"/>
    <w:hidden w:val="0"/>
    <w:qFormat w:val="0"/>
    <w:rPr>
      <w:rFonts w:ascii="DejaVu Sans Light" w:cs="Arial" w:hAnsi="DejaVu Sans Light"/>
      <w:b w:val="1"/>
      <w:bCs w:val="1"/>
      <w:color w:val="000000"/>
      <w:w w:val="100"/>
      <w:position w:val="-1"/>
      <w:sz w:val="20"/>
      <w:szCs w:val="20"/>
      <w:effect w:val="none"/>
      <w:vertAlign w:val="baseline"/>
      <w:cs w:val="0"/>
      <w:em w:val="none"/>
      <w:lang/>
    </w:rPr>
  </w:style>
  <w:style w:type="paragraph" w:styleId="Footer">
    <w:name w:val="Footer"/>
    <w:basedOn w:val="Normal"/>
    <w:next w:val="Footer"/>
    <w:autoRedefine w:val="0"/>
    <w:hidden w:val="0"/>
    <w:qFormat w:val="1"/>
    <w:pPr>
      <w:tabs>
        <w:tab w:val="center" w:leader="none" w:pos="4153"/>
        <w:tab w:val="right" w:leader="none" w:pos="8306"/>
      </w:tabs>
      <w:suppressAutoHyphens w:val="1"/>
      <w:spacing w:after="160" w:line="259" w:lineRule="auto"/>
      <w:ind w:leftChars="-1" w:rightChars="0" w:firstLineChars="-1"/>
      <w:jc w:val="left"/>
      <w:textDirection w:val="btLr"/>
      <w:textAlignment w:val="top"/>
      <w:outlineLvl w:val="0"/>
    </w:pPr>
    <w:rPr>
      <w:rFonts w:ascii="DejaVu Sans Light" w:cs="Arial" w:eastAsia="Calibri" w:hAnsi="DejaVu Sans Light"/>
      <w:color w:val="000000"/>
      <w:w w:val="100"/>
      <w:position w:val="-1"/>
      <w:sz w:val="18"/>
      <w:szCs w:val="18"/>
      <w:effect w:val="none"/>
      <w:vertAlign w:val="baseline"/>
      <w:cs w:val="0"/>
      <w:em w:val="none"/>
      <w:lang w:bidi="ar-SA" w:eastAsia="en-US" w:val="pt-BR"/>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FootnoteText">
    <w:name w:val="Footnote Text"/>
    <w:basedOn w:val="Normal"/>
    <w:next w:val="FootnoteText"/>
    <w:autoRedefine w:val="0"/>
    <w:hidden w:val="0"/>
    <w:qFormat w:val="1"/>
    <w:pPr>
      <w:suppressAutoHyphens w:val="1"/>
      <w:spacing w:after="0" w:line="240" w:lineRule="auto"/>
      <w:ind w:leftChars="-1" w:rightChars="0" w:firstLineChars="-1"/>
      <w:textDirection w:val="btLr"/>
      <w:textAlignment w:val="top"/>
      <w:outlineLvl w:val="0"/>
    </w:pPr>
    <w:rPr>
      <w:rFonts w:ascii="Times New Roman" w:cs="Times New Roman" w:eastAsia="Times New Roman" w:hAnsi="Times New Roman"/>
      <w:b w:val="1"/>
      <w:color w:val="auto"/>
      <w:w w:val="100"/>
      <w:position w:val="-1"/>
      <w:sz w:val="20"/>
      <w:szCs w:val="20"/>
      <w:effect w:val="none"/>
      <w:vertAlign w:val="baseline"/>
      <w:cs w:val="0"/>
      <w:em w:val="none"/>
      <w:lang w:bidi="ar-SA" w:eastAsia="pt-BR" w:val="pt-BR"/>
    </w:rPr>
  </w:style>
  <w:style w:type="character" w:styleId="TextodenotaderodapéChar">
    <w:name w:val="Texto de nota de rodapé Char"/>
    <w:next w:val="TextodenotaderodapéChar"/>
    <w:autoRedefine w:val="0"/>
    <w:hidden w:val="0"/>
    <w:qFormat w:val="0"/>
    <w:rPr>
      <w:rFonts w:ascii="Times New Roman" w:cs="Times New Roman" w:eastAsia="Times New Roman" w:hAnsi="Times New Roman"/>
      <w:b w:val="1"/>
      <w:w w:val="100"/>
      <w:position w:val="-1"/>
      <w:effect w:val="none"/>
      <w:vertAlign w:val="baseline"/>
      <w:cs w:val="0"/>
      <w:em w:val="none"/>
      <w:lang w:eastAsia="pt-BR"/>
    </w:rPr>
  </w:style>
  <w:style w:type="paragraph" w:styleId="Header">
    <w:name w:val="Header"/>
    <w:basedOn w:val="Normal"/>
    <w:next w:val="Header"/>
    <w:autoRedefine w:val="0"/>
    <w:hidden w:val="0"/>
    <w:qFormat w:val="1"/>
    <w:pPr>
      <w:tabs>
        <w:tab w:val="center" w:leader="none" w:pos="4153"/>
        <w:tab w:val="right" w:leader="none" w:pos="8306"/>
      </w:tabs>
      <w:suppressAutoHyphens w:val="1"/>
      <w:spacing w:after="160" w:line="259" w:lineRule="auto"/>
      <w:ind w:leftChars="-1" w:rightChars="0" w:firstLineChars="-1"/>
      <w:textDirection w:val="btLr"/>
      <w:textAlignment w:val="top"/>
      <w:outlineLvl w:val="0"/>
    </w:pPr>
    <w:rPr>
      <w:rFonts w:ascii="DejaVu Sans Light" w:cs="Arial" w:eastAsia="Calibri" w:hAnsi="DejaVu Sans Light"/>
      <w:color w:val="000000"/>
      <w:w w:val="100"/>
      <w:position w:val="-1"/>
      <w:sz w:val="18"/>
      <w:szCs w:val="18"/>
      <w:effect w:val="none"/>
      <w:vertAlign w:val="baseline"/>
      <w:cs w:val="0"/>
      <w:em w:val="none"/>
      <w:lang w:bidi="ar-SA" w:eastAsia="en-US" w:val="pt-BR"/>
    </w:rPr>
  </w:style>
  <w:style w:type="character" w:styleId="Hyperlink">
    <w:name w:val="Hyperlink"/>
    <w:basedOn w:val="DefaultParagraphFont"/>
    <w:next w:val="Hyperlink"/>
    <w:autoRedefine w:val="0"/>
    <w:hidden w:val="0"/>
    <w:qFormat w:val="1"/>
    <w:rPr>
      <w:rStyle w:val="DefaultParagraphFont"/>
      <w:color w:val="0000ff"/>
      <w:w w:val="100"/>
      <w:position w:val="-1"/>
      <w:u w:val="single"/>
      <w:effect w:val="none"/>
      <w:vertAlign w:val="baseline"/>
      <w:cs w:val="0"/>
      <w:em w:val="none"/>
      <w:lang/>
    </w:rPr>
  </w:style>
  <w:style w:type="paragraph" w:styleId="List">
    <w:name w:val="List"/>
    <w:basedOn w:val="BodyText"/>
    <w:next w:val="List"/>
    <w:autoRedefine w:val="0"/>
    <w:hidden w:val="0"/>
    <w:qFormat w:val="0"/>
    <w:pPr>
      <w:suppressAutoHyphens w:val="1"/>
      <w:spacing w:after="140" w:line="288" w:lineRule="auto"/>
      <w:ind w:leftChars="-1" w:rightChars="0" w:firstLineChars="-1"/>
      <w:textDirection w:val="btLr"/>
      <w:textAlignment w:val="top"/>
      <w:outlineLvl w:val="0"/>
    </w:pPr>
    <w:rPr>
      <w:rFonts w:ascii="DejaVu Sans Light" w:cs="Mangal" w:eastAsia="Calibri" w:hAnsi="DejaVu Sans Light"/>
      <w:color w:val="000000"/>
      <w:w w:val="100"/>
      <w:position w:val="-1"/>
      <w:sz w:val="24"/>
      <w:szCs w:val="22"/>
      <w:effect w:val="none"/>
      <w:vertAlign w:val="baseline"/>
      <w:cs w:val="0"/>
      <w:em w:val="none"/>
      <w:lang w:bidi="ar-SA" w:eastAsia="en-US" w:val="pt-BR"/>
    </w:rPr>
  </w:style>
  <w:style w:type="paragraph" w:styleId="Normal(Web)">
    <w:name w:val="Normal (Web)"/>
    <w:basedOn w:val="Normal"/>
    <w:next w:val="Normal(Web)"/>
    <w:autoRedefine w:val="0"/>
    <w:hidden w:val="0"/>
    <w:qFormat w:val="1"/>
    <w:pPr>
      <w:widowControl w:val="1"/>
      <w:suppressAutoHyphens w:val="1"/>
      <w:autoSpaceDE w:val="1"/>
      <w:autoSpaceDN w:val="1"/>
      <w:spacing w:after="100" w:afterAutospacing="1" w:before="100" w:beforeAutospacing="1" w:line="259" w:lineRule="auto"/>
      <w:ind w:leftChars="-1" w:rightChars="0" w:firstLineChars="-1"/>
      <w:textDirection w:val="btLr"/>
      <w:textAlignment w:val="top"/>
      <w:outlineLvl w:val="0"/>
    </w:pPr>
    <w:rPr>
      <w:rFonts w:ascii="DejaVu Sans Light" w:cs="Arial" w:eastAsia="Calibri" w:hAnsi="DejaVu Sans Light"/>
      <w:color w:val="000000"/>
      <w:w w:val="100"/>
      <w:position w:val="-1"/>
      <w:sz w:val="24"/>
      <w:szCs w:val="24"/>
      <w:effect w:val="none"/>
      <w:vertAlign w:val="baseline"/>
      <w:cs w:val="0"/>
      <w:em w:val="none"/>
      <w:lang w:bidi="ar-SA" w:eastAsia="pt-BR" w:val="pt-BR"/>
    </w:rPr>
  </w:style>
  <w:style w:type="character" w:styleId="Strong">
    <w:name w:val="Strong"/>
    <w:basedOn w:val="DefaultParagraphFont"/>
    <w:next w:val="Strong"/>
    <w:autoRedefine w:val="0"/>
    <w:hidden w:val="0"/>
    <w:qFormat w:val="0"/>
    <w:rPr>
      <w:rStyle w:val="DefaultParagraphFont"/>
      <w:b w:val="1"/>
      <w:b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itle">
    <w:name w:val="Title"/>
    <w:basedOn w:val="Normal"/>
    <w:next w:val="BodyText"/>
    <w:autoRedefine w:val="0"/>
    <w:hidden w:val="0"/>
    <w:qFormat w:val="0"/>
    <w:pPr>
      <w:keepNext w:val="1"/>
      <w:suppressAutoHyphens w:val="1"/>
      <w:spacing w:after="120" w:before="240" w:line="259" w:lineRule="auto"/>
      <w:ind w:leftChars="-1" w:rightChars="0" w:firstLineChars="-1"/>
      <w:textDirection w:val="btLr"/>
      <w:textAlignment w:val="top"/>
      <w:outlineLvl w:val="0"/>
    </w:pPr>
    <w:rPr>
      <w:rFonts w:ascii="Liberation Sans" w:cs="Mangal" w:eastAsia="Microsoft YaHei" w:hAnsi="Liberation Sans"/>
      <w:color w:val="000000"/>
      <w:w w:val="100"/>
      <w:position w:val="-1"/>
      <w:sz w:val="28"/>
      <w:szCs w:val="28"/>
      <w:effect w:val="none"/>
      <w:vertAlign w:val="baseline"/>
      <w:cs w:val="0"/>
      <w:em w:val="none"/>
      <w:lang w:bidi="ar-SA" w:eastAsia="en-US" w:val="pt-BR"/>
    </w:rPr>
  </w:style>
  <w:style w:type="paragraph" w:styleId="TOC1">
    <w:name w:val="TOC 1"/>
    <w:basedOn w:val="Normal"/>
    <w:next w:val="Normal"/>
    <w:autoRedefine w:val="0"/>
    <w:hidden w:val="0"/>
    <w:qFormat w:val="1"/>
    <w:pPr>
      <w:suppressAutoHyphens w:val="1"/>
      <w:spacing w:after="100" w:line="259" w:lineRule="auto"/>
      <w:ind w:leftChars="-1" w:rightChars="0" w:firstLineChars="-1"/>
      <w:textDirection w:val="btLr"/>
      <w:textAlignment w:val="top"/>
      <w:outlineLvl w:val="0"/>
    </w:pPr>
    <w:rPr>
      <w:rFonts w:ascii="DejaVu Sans Light" w:cs="Arial" w:eastAsia="Calibri" w:hAnsi="DejaVu Sans Light"/>
      <w:color w:val="000000"/>
      <w:w w:val="100"/>
      <w:position w:val="-1"/>
      <w:sz w:val="24"/>
      <w:szCs w:val="22"/>
      <w:effect w:val="none"/>
      <w:vertAlign w:val="baseline"/>
      <w:cs w:val="0"/>
      <w:em w:val="none"/>
      <w:lang w:bidi="ar-SA" w:eastAsia="en-US" w:val="pt-BR"/>
    </w:rPr>
  </w:style>
  <w:style w:type="paragraph" w:styleId="TOC2">
    <w:name w:val="TOC 2"/>
    <w:basedOn w:val="Normal"/>
    <w:next w:val="Normal"/>
    <w:autoRedefine w:val="0"/>
    <w:hidden w:val="0"/>
    <w:qFormat w:val="1"/>
    <w:pPr>
      <w:tabs>
        <w:tab w:val="left" w:leader="none" w:pos="284"/>
        <w:tab w:val="right" w:leader="dot" w:pos="9061"/>
      </w:tabs>
      <w:suppressAutoHyphens w:val="1"/>
      <w:spacing w:after="100" w:line="259" w:lineRule="auto"/>
      <w:ind w:leftChars="-1" w:rightChars="0" w:firstLineChars="-1"/>
      <w:textDirection w:val="btLr"/>
      <w:textAlignment w:val="top"/>
      <w:outlineLvl w:val="0"/>
    </w:pPr>
    <w:rPr>
      <w:rFonts w:ascii="DejaVu Sans Light" w:cs="Arial" w:eastAsia="Calibri" w:hAnsi="DejaVu Sans Light"/>
      <w:color w:val="000000"/>
      <w:w w:val="100"/>
      <w:position w:val="-1"/>
      <w:sz w:val="24"/>
      <w:szCs w:val="22"/>
      <w:effect w:val="none"/>
      <w:vertAlign w:val="baseline"/>
      <w:cs w:val="0"/>
      <w:em w:val="none"/>
      <w:lang w:bidi="ar-SA" w:eastAsia="en-US" w:val="pt-BR"/>
    </w:rPr>
  </w:style>
  <w:style w:type="paragraph" w:styleId="TOC3">
    <w:name w:val="TOC 3"/>
    <w:basedOn w:val="Normal"/>
    <w:next w:val="Normal"/>
    <w:autoRedefine w:val="0"/>
    <w:hidden w:val="0"/>
    <w:qFormat w:val="1"/>
    <w:pPr>
      <w:suppressAutoHyphens w:val="1"/>
      <w:spacing w:after="100" w:line="259" w:lineRule="auto"/>
      <w:ind w:left="440" w:leftChars="-1" w:rightChars="0" w:firstLineChars="-1"/>
      <w:textDirection w:val="btLr"/>
      <w:textAlignment w:val="top"/>
      <w:outlineLvl w:val="0"/>
    </w:pPr>
    <w:rPr>
      <w:rFonts w:ascii="DejaVu Sans Light" w:cs="Arial" w:eastAsia="Calibri" w:hAnsi="DejaVu Sans Light"/>
      <w:color w:val="000000"/>
      <w:w w:val="100"/>
      <w:position w:val="-1"/>
      <w:sz w:val="24"/>
      <w:szCs w:val="22"/>
      <w:effect w:val="none"/>
      <w:vertAlign w:val="baseline"/>
      <w:cs w:val="0"/>
      <w:em w:val="none"/>
      <w:lang w:bidi="ar-SA" w:eastAsia="en-US" w:val="pt-BR"/>
    </w:rPr>
  </w:style>
  <w:style w:type="character" w:styleId="LinkdaInternet">
    <w:name w:val="Link da Internet"/>
    <w:next w:val="LinkdaInternet"/>
    <w:autoRedefine w:val="0"/>
    <w:hidden w:val="0"/>
    <w:qFormat w:val="1"/>
    <w:rPr>
      <w:color w:val="0000ff"/>
      <w:w w:val="100"/>
      <w:position w:val="-1"/>
      <w:u w:val="single"/>
      <w:effect w:val="none"/>
      <w:vertAlign w:val="baseline"/>
      <w:cs w:val="0"/>
      <w:em w:val="none"/>
      <w:lang/>
    </w:rPr>
  </w:style>
  <w:style w:type="character" w:styleId="Vínculodeíndice">
    <w:name w:val="Vínculo de índice"/>
    <w:next w:val="Vínculodeíndice"/>
    <w:autoRedefine w:val="0"/>
    <w:hidden w:val="0"/>
    <w:qFormat w:val="0"/>
    <w:rPr>
      <w:w w:val="100"/>
      <w:position w:val="-1"/>
      <w:effect w:val="none"/>
      <w:vertAlign w:val="baseline"/>
      <w:cs w:val="0"/>
      <w:em w:val="none"/>
      <w:lang/>
    </w:rPr>
  </w:style>
  <w:style w:type="paragraph" w:styleId="Índice">
    <w:name w:val="Índice"/>
    <w:basedOn w:val="Normal"/>
    <w:next w:val="Índice"/>
    <w:autoRedefine w:val="0"/>
    <w:hidden w:val="0"/>
    <w:qFormat w:val="0"/>
    <w:pPr>
      <w:suppressLineNumbers w:val="1"/>
      <w:suppressAutoHyphens w:val="1"/>
      <w:spacing w:after="160" w:line="259" w:lineRule="auto"/>
      <w:ind w:leftChars="-1" w:rightChars="0" w:firstLineChars="-1"/>
      <w:textDirection w:val="btLr"/>
      <w:textAlignment w:val="top"/>
      <w:outlineLvl w:val="0"/>
    </w:pPr>
    <w:rPr>
      <w:rFonts w:ascii="DejaVu Sans Light" w:cs="Mangal" w:eastAsia="Calibri" w:hAnsi="DejaVu Sans Light"/>
      <w:color w:val="000000"/>
      <w:w w:val="100"/>
      <w:position w:val="-1"/>
      <w:sz w:val="24"/>
      <w:szCs w:val="22"/>
      <w:effect w:val="none"/>
      <w:vertAlign w:val="baseline"/>
      <w:cs w:val="0"/>
      <w:em w:val="none"/>
      <w:lang w:bidi="ar-SA" w:eastAsia="en-US" w:val="pt-BR"/>
    </w:rPr>
  </w:style>
  <w:style w:type="paragraph" w:styleId="Sumário">
    <w:name w:val="Sumário"/>
    <w:basedOn w:val="Normal"/>
    <w:next w:val="Sumário"/>
    <w:autoRedefine w:val="0"/>
    <w:hidden w:val="0"/>
    <w:qFormat w:val="0"/>
    <w:pPr>
      <w:pageBreakBefore w:val="1"/>
      <w:suppressAutoHyphens w:val="1"/>
      <w:spacing w:after="120" w:line="240" w:lineRule="auto"/>
      <w:ind w:leftChars="-1" w:rightChars="0" w:firstLineChars="-1"/>
      <w:textDirection w:val="btLr"/>
      <w:textAlignment w:val="top"/>
      <w:outlineLvl w:val="0"/>
    </w:pPr>
    <w:rPr>
      <w:rFonts w:ascii="Arial" w:cs="Times New Roman" w:eastAsia="Calibri" w:hAnsi="Arial"/>
      <w:b w:val="1"/>
      <w:color w:val="000000"/>
      <w:w w:val="100"/>
      <w:position w:val="-1"/>
      <w:sz w:val="24"/>
      <w:szCs w:val="22"/>
      <w:effect w:val="none"/>
      <w:vertAlign w:val="baseline"/>
      <w:cs w:val="0"/>
      <w:em w:val="none"/>
      <w:lang w:bidi="ar-SA" w:eastAsia="en-US" w:val="pt-BR"/>
    </w:rPr>
  </w:style>
  <w:style w:type="paragraph" w:styleId="Default">
    <w:name w:val="Default"/>
    <w:next w:val="Default"/>
    <w:autoRedefine w:val="0"/>
    <w:hidden w:val="0"/>
    <w:qFormat w:val="0"/>
    <w:pPr>
      <w:suppressAutoHyphens w:val="1"/>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pt-BR"/>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DejaVu Sans Light" w:cs="Arial" w:eastAsia="Calibri" w:hAnsi="DejaVu Sans Light"/>
      <w:color w:val="000000"/>
      <w:w w:val="100"/>
      <w:position w:val="-1"/>
      <w:sz w:val="24"/>
      <w:szCs w:val="22"/>
      <w:effect w:val="none"/>
      <w:vertAlign w:val="baseline"/>
      <w:cs w:val="0"/>
      <w:em w:val="none"/>
      <w:lang w:bidi="ar-SA" w:eastAsia="en-US" w:val="pt-BR"/>
    </w:rPr>
  </w:style>
  <w:style w:type="paragraph" w:styleId="organograma">
    <w:name w:val="organograma"/>
    <w:basedOn w:val="Normal"/>
    <w:next w:val="organograma"/>
    <w:autoRedefine w:val="0"/>
    <w:hidden w:val="0"/>
    <w:qFormat w:val="0"/>
    <w:pPr>
      <w:suppressAutoHyphens w:val="1"/>
      <w:spacing w:after="0" w:line="360" w:lineRule="auto"/>
      <w:ind w:leftChars="-1" w:rightChars="0" w:firstLineChars="-1"/>
      <w:jc w:val="center"/>
      <w:textDirection w:val="btLr"/>
      <w:textAlignment w:val="top"/>
      <w:outlineLvl w:val="0"/>
    </w:pPr>
    <w:rPr>
      <w:rFonts w:ascii="Arial" w:cs="Times New Roman" w:eastAsia="Times New Roman" w:hAnsi="Arial"/>
      <w:b w:val="1"/>
      <w:color w:val="00000a"/>
      <w:w w:val="100"/>
      <w:position w:val="-1"/>
      <w:sz w:val="20"/>
      <w:szCs w:val="24"/>
      <w:effect w:val="none"/>
      <w:vertAlign w:val="baseline"/>
      <w:cs w:val="0"/>
      <w:em w:val="none"/>
      <w:lang w:bidi="ar-SA" w:eastAsia="pt-BR" w:val="pt-BR"/>
    </w:rPr>
  </w:style>
  <w:style w:type="paragraph" w:styleId="TOCHeading">
    <w:name w:val="TOC Heading"/>
    <w:basedOn w:val="Heading1"/>
    <w:next w:val="Normal"/>
    <w:autoRedefine w:val="0"/>
    <w:hidden w:val="0"/>
    <w:qFormat w:val="1"/>
    <w:pPr>
      <w:keepNext w:val="1"/>
      <w:keepLines w:val="1"/>
      <w:suppressAutoHyphens w:val="1"/>
      <w:spacing w:after="0" w:before="480" w:line="276" w:lineRule="auto"/>
      <w:ind w:leftChars="-1" w:rightChars="0" w:firstLineChars="-1"/>
      <w:textDirection w:val="btLr"/>
      <w:textAlignment w:val="top"/>
      <w:outlineLvl w:val="0"/>
    </w:pPr>
    <w:rPr>
      <w:rFonts w:ascii="Cambria" w:cs="Times New Roman" w:eastAsia="Cambria" w:hAnsi="Cambria"/>
      <w:b w:val="1"/>
      <w:bCs w:val="1"/>
      <w:color w:val="365f91"/>
      <w:w w:val="100"/>
      <w:position w:val="-1"/>
      <w:sz w:val="28"/>
      <w:szCs w:val="28"/>
      <w:effect w:val="none"/>
      <w:vertAlign w:val="baseline"/>
      <w:cs w:val="0"/>
      <w:em w:val="none"/>
      <w:lang w:bidi="ar-SA" w:eastAsia="pt-BR" w:val="pt-BR"/>
    </w:rPr>
  </w:style>
  <w:style w:type="paragraph" w:styleId="xl40">
    <w:name w:val="xl40"/>
    <w:basedOn w:val="Normal"/>
    <w:next w:val="xl40"/>
    <w:autoRedefine w:val="0"/>
    <w:hidden w:val="0"/>
    <w:qFormat w:val="0"/>
    <w:pPr>
      <w:pBdr>
        <w:top w:color="00000a" w:space="0" w:sz="4" w:val="single"/>
        <w:left w:color="00000a" w:space="0" w:sz="4" w:val="single"/>
        <w:bottom w:color="00000a" w:space="0" w:sz="4" w:val="single"/>
        <w:right w:color="00000a" w:space="0" w:sz="4" w:val="single"/>
      </w:pBdr>
      <w:shd w:color="auto" w:fill="969696" w:val="clear"/>
      <w:suppressAutoHyphens w:val="1"/>
      <w:spacing w:after="160" w:afterAutospacing="1" w:beforeAutospacing="1" w:line="360" w:lineRule="auto"/>
      <w:ind w:leftChars="-1" w:rightChars="0" w:firstLineChars="-1"/>
      <w:jc w:val="center"/>
      <w:textDirection w:val="btLr"/>
      <w:textAlignment w:val="top"/>
      <w:outlineLvl w:val="0"/>
    </w:pPr>
    <w:rPr>
      <w:rFonts w:ascii="Arial Unicode MS" w:cs="Arial Unicode MS" w:eastAsia="Times New Roman" w:hAnsi="Arial Unicode MS"/>
      <w:b w:val="1"/>
      <w:bCs w:val="1"/>
      <w:color w:val="00000a"/>
      <w:w w:val="100"/>
      <w:position w:val="-1"/>
      <w:sz w:val="24"/>
      <w:szCs w:val="24"/>
      <w:effect w:val="none"/>
      <w:vertAlign w:val="baseline"/>
      <w:cs w:val="0"/>
      <w:em w:val="none"/>
      <w:lang w:bidi="ar-SA" w:eastAsia="pt-BR" w:val="pt-BR"/>
    </w:rPr>
  </w:style>
  <w:style w:type="character" w:styleId="TextodenotaderodapéChar1">
    <w:name w:val="Texto de nota de rodapé Char1"/>
    <w:next w:val="TextodenotaderodapéChar1"/>
    <w:autoRedefine w:val="0"/>
    <w:hidden w:val="0"/>
    <w:qFormat w:val="0"/>
    <w:rPr>
      <w:w w:val="100"/>
      <w:position w:val="-1"/>
      <w:sz w:val="20"/>
      <w:szCs w:val="20"/>
      <w:effect w:val="none"/>
      <w:vertAlign w:val="baseline"/>
      <w:cs w:val="0"/>
      <w:em w:val="none"/>
      <w:lang/>
    </w:rPr>
  </w:style>
  <w:style w:type="table" w:styleId="Tabelacomgrade1">
    <w:name w:val="Tabela com grade1"/>
    <w:basedOn w:val="TableNormal"/>
    <w:next w:val="Tabelacomgrade1"/>
    <w:autoRedefine w:val="0"/>
    <w:hidden w:val="0"/>
    <w:qFormat w:val="0"/>
    <w:pPr>
      <w:suppressAutoHyphens w:val="1"/>
      <w:spacing w:line="1" w:lineRule="atLeast"/>
      <w:ind w:leftChars="-1" w:rightChars="0" w:firstLineChars="-1"/>
      <w:textDirection w:val="btLr"/>
      <w:textAlignment w:val="top"/>
      <w:outlineLvl w:val="0"/>
    </w:pPr>
    <w:rPr>
      <w:b w:val="1"/>
      <w:w w:val="100"/>
      <w:position w:val="-1"/>
      <w:effect w:val="none"/>
      <w:vertAlign w:val="baseline"/>
      <w:cs w:val="0"/>
      <w:em w:val="none"/>
      <w:lang/>
    </w:rPr>
    <w:tblPr>
      <w:tblStyle w:val="Tabelacomgrade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ableParagraph">
    <w:name w:val="Table Paragraph"/>
    <w:basedOn w:val="Normal"/>
    <w:next w:val="TableParagraph"/>
    <w:autoRedefine w:val="0"/>
    <w:hidden w:val="0"/>
    <w:qFormat w:val="0"/>
    <w:pPr>
      <w:suppressAutoHyphens w:val="1"/>
      <w:spacing w:after="160" w:line="259" w:lineRule="auto"/>
      <w:ind w:left="57" w:leftChars="-1" w:rightChars="0" w:firstLineChars="-1"/>
      <w:textDirection w:val="btLr"/>
      <w:textAlignment w:val="top"/>
      <w:outlineLvl w:val="0"/>
    </w:pPr>
    <w:rPr>
      <w:rFonts w:ascii="DejaVu Sans Light" w:cs="Arial" w:eastAsia="Calibri" w:hAnsi="DejaVu Sans Light"/>
      <w:color w:val="000000"/>
      <w:w w:val="100"/>
      <w:position w:val="-1"/>
      <w:sz w:val="24"/>
      <w:szCs w:val="22"/>
      <w:effect w:val="none"/>
      <w:vertAlign w:val="baseline"/>
      <w:cs w:val="0"/>
      <w:em w:val="none"/>
      <w:lang w:bidi="ar-SA" w:eastAsia="en-US"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b w:val="1"/>
      <w:vertAlign w:val="baseline"/>
    </w:rPr>
    <w:tblPr>
      <w:tblStyleRowBandSize w:val="1"/>
      <w:tblStyleColBandSize w:val="1"/>
      <w:tblCellMar>
        <w:top w:w="0.0" w:type="dxa"/>
        <w:left w:w="70.0" w:type="dxa"/>
        <w:bottom w:w="0.0" w:type="dxa"/>
        <w:right w:w="70.0" w:type="dxa"/>
      </w:tblCellMar>
    </w:tblPr>
  </w:style>
  <w:style w:type="table" w:styleId="Table2">
    <w:basedOn w:val="TableNormal"/>
    <w:rPr>
      <w:b w:val="1"/>
      <w:vertAlign w:val="baseline"/>
    </w:rPr>
    <w:tblPr>
      <w:tblStyleRowBandSize w:val="1"/>
      <w:tblStyleColBandSize w:val="1"/>
      <w:tblCellMar>
        <w:top w:w="0.0" w:type="dxa"/>
        <w:left w:w="70.0" w:type="dxa"/>
        <w:bottom w:w="0.0" w:type="dxa"/>
        <w:right w:w="70.0" w:type="dxa"/>
      </w:tblCellMar>
    </w:tblPr>
  </w:style>
  <w:style w:type="table" w:styleId="Table3">
    <w:basedOn w:val="TableNormal"/>
    <w:rPr>
      <w:b w:val="1"/>
      <w:vertAlign w:val="baseline"/>
    </w:rPr>
    <w:tblPr>
      <w:tblStyleRowBandSize w:val="1"/>
      <w:tblStyleColBandSize w:val="1"/>
      <w:tblCellMar>
        <w:top w:w="0.0" w:type="dxa"/>
        <w:left w:w="108.0" w:type="dxa"/>
        <w:bottom w:w="0.0" w:type="dxa"/>
        <w:right w:w="108.0" w:type="dxa"/>
      </w:tblCellMar>
    </w:tblPr>
  </w:style>
  <w:style w:type="table" w:styleId="Table4">
    <w:basedOn w:val="TableNormal"/>
    <w:rPr>
      <w:b w:val="1"/>
      <w:vertAlign w:val="baseline"/>
    </w:rPr>
    <w:tblPr>
      <w:tblStyleRowBandSize w:val="1"/>
      <w:tblStyleColBandSize w:val="1"/>
      <w:tblCellMar>
        <w:top w:w="0.0" w:type="dxa"/>
        <w:left w:w="0.0" w:type="dxa"/>
        <w:bottom w:w="0.0" w:type="dxa"/>
        <w:right w:w="0.0" w:type="dxa"/>
      </w:tblCellMar>
    </w:tblPr>
  </w:style>
  <w:style w:type="table" w:styleId="Table5">
    <w:basedOn w:val="TableNormal"/>
    <w:rPr>
      <w:b w:val="1"/>
      <w:vertAlign w:val="baseline"/>
    </w:rPr>
    <w:tblPr>
      <w:tblStyleRowBandSize w:val="1"/>
      <w:tblStyleColBandSize w:val="1"/>
      <w:tblCellMar>
        <w:top w:w="0.0" w:type="dxa"/>
        <w:left w:w="0.0" w:type="dxa"/>
        <w:bottom w:w="0.0" w:type="dxa"/>
        <w:right w:w="0.0" w:type="dxa"/>
      </w:tblCellMar>
    </w:tblPr>
  </w:style>
  <w:style w:type="table" w:styleId="Table6">
    <w:basedOn w:val="TableNormal"/>
    <w:rPr>
      <w:b w:val="1"/>
      <w:vertAlign w:val="baseline"/>
    </w:rPr>
    <w:tblPr>
      <w:tblStyleRowBandSize w:val="1"/>
      <w:tblStyleColBandSize w:val="1"/>
      <w:tblCellMar>
        <w:top w:w="0.0" w:type="dxa"/>
        <w:left w:w="0.0" w:type="dxa"/>
        <w:bottom w:w="0.0" w:type="dxa"/>
        <w:right w:w="0.0" w:type="dxa"/>
      </w:tblCellMar>
    </w:tblPr>
  </w:style>
  <w:style w:type="table" w:styleId="Table7">
    <w:basedOn w:val="TableNormal"/>
    <w:rPr>
      <w:b w:val="1"/>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ufrgs.br/acervocelpebras/wp-content/uploads/2021/12/Documento-base-do-exame-Celpe-Bras-2020.pdf" TargetMode="External"/><Relationship Id="rId9" Type="http://schemas.openxmlformats.org/officeDocument/2006/relationships/hyperlink" Target="https://www.ufrgs.br/acervocelpebras/wp-content/uploads/2021/12/Documento-base-do-exame-Celpe-Bras-2020.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gspKl5aoO/DNLjUhDw5BttnT/Q==">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2021-10-07T16:55:00Z</dcterms:created>
  <dc:creator>dape.ifpb@hotmail.com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1033-11.2.0.11214</vt:lpwstr>
  </property>
  <property fmtid="{D5CDD505-2E9C-101B-9397-08002B2CF9AE}" pid="10" name="ICV">
    <vt:lpwstr>348995660A2D40848E71F0C60007BD40</vt:lpwstr>
  </property>
</Properties>
</file>