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06662CF8" w14:textId="504653EF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>ANEXO I – 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015BDC4A" w:rsidR="00E83881" w:rsidRPr="00404C1C" w:rsidRDefault="00A84540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</w:t>
      </w:r>
      <w:bookmarkStart w:id="0" w:name="_GoBack"/>
      <w:bookmarkEnd w:id="0"/>
      <w:r>
        <w:rPr>
          <w:rFonts w:ascii="Arial" w:hAnsi="Arial" w:cs="Arial"/>
          <w:color w:val="000000"/>
        </w:rPr>
        <w:t>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 com contrato ou cooperação </w:t>
      </w:r>
      <w:r w:rsidR="00705776" w:rsidRPr="00404C1C">
        <w:rPr>
          <w:rFonts w:ascii="Arial" w:hAnsi="Arial" w:cs="Arial"/>
          <w:color w:val="000000"/>
        </w:rPr>
        <w:t xml:space="preserve">técnica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______/______/_________, enquadrado em uma das modalidades abaixo: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404C1C" w14:paraId="3388F6FA" w14:textId="77777777" w:rsidTr="00943333">
        <w:trPr>
          <w:trHeight w:val="510"/>
        </w:trPr>
        <w:tc>
          <w:tcPr>
            <w:tcW w:w="743" w:type="dxa"/>
          </w:tcPr>
          <w:p w14:paraId="7A1EF9C0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11603975" w14:textId="7C99F2FA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Temporário</w:t>
            </w:r>
          </w:p>
        </w:tc>
      </w:tr>
      <w:tr w:rsidR="00E83881" w:rsidRPr="00404C1C" w14:paraId="3ED818B9" w14:textId="77777777" w:rsidTr="00943333">
        <w:trPr>
          <w:trHeight w:val="510"/>
        </w:trPr>
        <w:tc>
          <w:tcPr>
            <w:tcW w:w="743" w:type="dxa"/>
          </w:tcPr>
          <w:p w14:paraId="28779483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0E892834" w14:textId="390B4899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Substituto</w:t>
            </w:r>
          </w:p>
        </w:tc>
      </w:tr>
      <w:tr w:rsidR="00E83881" w:rsidRPr="00404C1C" w14:paraId="24E18D1E" w14:textId="77777777" w:rsidTr="00943333">
        <w:trPr>
          <w:trHeight w:val="510"/>
        </w:trPr>
        <w:tc>
          <w:tcPr>
            <w:tcW w:w="743" w:type="dxa"/>
          </w:tcPr>
          <w:p w14:paraId="0339562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49AA49E4" w14:textId="77777777" w:rsidR="00E83881" w:rsidRPr="00404C1C" w:rsidRDefault="00E83881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60D7FA65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651EBE">
        <w:rPr>
          <w:rFonts w:ascii="Arial" w:hAnsi="Arial" w:cs="Arial"/>
          <w:color w:val="FF0000"/>
        </w:rPr>
        <w:t>João Pessoa</w:t>
      </w:r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20</w:t>
      </w:r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04C1C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88BA8" w14:textId="77777777" w:rsidR="00146AD7" w:rsidRDefault="00146AD7" w:rsidP="0045409A">
      <w:r>
        <w:separator/>
      </w:r>
    </w:p>
  </w:endnote>
  <w:endnote w:type="continuationSeparator" w:id="0">
    <w:p w14:paraId="16E53DE9" w14:textId="77777777" w:rsidR="00146AD7" w:rsidRDefault="00146AD7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3AD15" w14:textId="77777777" w:rsidR="00146AD7" w:rsidRDefault="00146AD7" w:rsidP="0045409A">
      <w:r>
        <w:separator/>
      </w:r>
    </w:p>
  </w:footnote>
  <w:footnote w:type="continuationSeparator" w:id="0">
    <w:p w14:paraId="0ACBDD78" w14:textId="77777777" w:rsidR="00146AD7" w:rsidRDefault="00146AD7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2020-06-23T19:49:00Z</dcterms:created>
  <dcterms:modified xsi:type="dcterms:W3CDTF">2020-06-23T19:49:00Z</dcterms:modified>
</cp:coreProperties>
</file>