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044E" w14:textId="77777777" w:rsidR="001471AA" w:rsidRDefault="001471AA"/>
    <w:p w14:paraId="20C005AC" w14:textId="77777777" w:rsidR="001471AA" w:rsidRPr="001471AA" w:rsidRDefault="001471AA" w:rsidP="001471AA"/>
    <w:p w14:paraId="54477548" w14:textId="77777777" w:rsidR="00F16F6F" w:rsidRPr="00F16F6F" w:rsidRDefault="00F16F6F" w:rsidP="00F16F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DIRETRIZES PARA ORGANIZAÇÃO DO ARTIGO COMPLETO </w:t>
      </w:r>
    </w:p>
    <w:p w14:paraId="546B24FF" w14:textId="77777777" w:rsidR="00F16F6F" w:rsidRPr="00F16F6F" w:rsidRDefault="00F16F6F" w:rsidP="00F16F6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D771C4F" w14:textId="77777777" w:rsidR="00F16F6F" w:rsidRPr="00F16F6F" w:rsidRDefault="00F16F6F" w:rsidP="00F16F6F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texto do artigo deve ser formatado em editor de textos Word 2003-2007 (modo de compatibilidade) ou superior, com as seguintes definições: papel A4 (29,7cm x 21 cm), orientação da página: vertical; margens: superior 3 cm, inferior 2,5 cm, direita 2,5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  e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esquerda de 3 cm.</w:t>
      </w:r>
    </w:p>
    <w:p w14:paraId="4D85DC17" w14:textId="77777777" w:rsidR="00F16F6F" w:rsidRPr="00F16F6F" w:rsidRDefault="00F16F6F" w:rsidP="00F16F6F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Todas as seções serão escritas em Arial ou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Calibri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12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espaço 1,5 incluindo referências e excetuando-se as figuras e/ou tabelas e alinhamento justificado.</w:t>
      </w:r>
    </w:p>
    <w:p w14:paraId="23592C95" w14:textId="77777777" w:rsidR="00F16F6F" w:rsidRPr="00F16F6F" w:rsidRDefault="00F16F6F" w:rsidP="00F16F6F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artigo não deve exceder 15 páginas O texto deve ser normalizado conforme normas da Associação Brasileira de Normas Técnicas (ABNT): </w:t>
      </w:r>
    </w:p>
    <w:p w14:paraId="2F101BE2" w14:textId="77777777" w:rsidR="00F16F6F" w:rsidRPr="00F16F6F" w:rsidRDefault="00F16F6F" w:rsidP="00F16F6F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          Referências (NBR 6023) </w:t>
      </w:r>
    </w:p>
    <w:p w14:paraId="180A7915" w14:textId="77777777" w:rsidR="00F16F6F" w:rsidRPr="00F16F6F" w:rsidRDefault="00F16F6F" w:rsidP="00F16F6F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          Citações (NBR 10520)</w:t>
      </w:r>
    </w:p>
    <w:p w14:paraId="64D3D525" w14:textId="77777777" w:rsidR="00F16F6F" w:rsidRPr="00F16F6F" w:rsidRDefault="00F16F6F" w:rsidP="00F16F6F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artigo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14:paraId="2DA4E753" w14:textId="77777777" w:rsidR="00F16F6F" w:rsidRPr="00F16F6F" w:rsidRDefault="00F16F6F" w:rsidP="00F1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artigo deverá conter, obrigatoriamente, as seções: Introdução, Materiais e Métodos, Resultados e Discussão e Conclusões e conter no máximo 15 laudas conforme esta formatação. Porém, os autores estão livres para mudarem a nomenclatura dos tópicos quando for conveniente</w:t>
      </w:r>
    </w:p>
    <w:p w14:paraId="2A4B30CC" w14:textId="77777777" w:rsidR="00F16F6F" w:rsidRPr="00F16F6F" w:rsidRDefault="00F16F6F" w:rsidP="00F16F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BBDFE93" w14:textId="77777777" w:rsidR="000C4847" w:rsidRDefault="000C484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 w:type="page"/>
      </w:r>
    </w:p>
    <w:p w14:paraId="2028663C" w14:textId="77777777" w:rsidR="000C4847" w:rsidRDefault="000C4847" w:rsidP="00F16F6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BB13F25" w14:textId="77777777" w:rsidR="000C4847" w:rsidRDefault="000C4847" w:rsidP="00F16F6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A4317DC" w14:textId="77777777" w:rsidR="000C4847" w:rsidRDefault="000C4847" w:rsidP="00F16F6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19BCD31" w14:textId="39D061C2" w:rsidR="00F16F6F" w:rsidRPr="00F16F6F" w:rsidRDefault="00F16F6F" w:rsidP="00F16F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com a primeira letra e as letras iniciais de substantivos próprios em maiúsculo, negrito e centralizado, fonte Arial 12 negrito</w:t>
      </w:r>
    </w:p>
    <w:p w14:paraId="711B846C" w14:textId="77777777" w:rsidR="00F16F6F" w:rsidRPr="00F16F6F" w:rsidRDefault="00F16F6F" w:rsidP="00F16F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7B42935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autor principal</w:t>
      </w:r>
      <w:r w:rsidRPr="00F16F6F">
        <w:rPr>
          <w:rFonts w:ascii="Arial" w:eastAsia="Times New Roman" w:hAnsi="Arial" w:cs="Arial"/>
          <w:b/>
          <w:bCs/>
          <w:color w:val="000000"/>
          <w:sz w:val="7"/>
          <w:szCs w:val="7"/>
          <w:vertAlign w:val="superscript"/>
          <w:lang w:eastAsia="pt-BR"/>
        </w:rPr>
        <w:t xml:space="preserve"> *</w:t>
      </w: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14:paraId="659DA766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Filiação Institucional | * e-mail para contato </w:t>
      </w:r>
    </w:p>
    <w:p w14:paraId="6C2BE964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Nome dos coautores </w:t>
      </w: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(máximo de 4 coautores)</w:t>
      </w:r>
    </w:p>
    <w:p w14:paraId="6BA58C66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Filiação institucional</w:t>
      </w:r>
    </w:p>
    <w:p w14:paraId="4908149F" w14:textId="77777777" w:rsidR="00F16F6F" w:rsidRPr="00F16F6F" w:rsidRDefault="00F16F6F" w:rsidP="00F1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0C036F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RESUMO</w:t>
      </w: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ab/>
      </w:r>
    </w:p>
    <w:p w14:paraId="25EC93D7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Uma sequência de frases concisas e objetivas, e não uma simples enumeração de tópicos. O resumo não deverá ultrapassar 200 palavras e deverá conter uma pequena introdução, objetivo claro, material e métodos concisos, resultados e discussão breves e conclusão sem repetir os resultados. O artigo </w:t>
      </w: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não deve exceder 15 páginas,</w:t>
      </w:r>
      <w:r w:rsidRPr="00F16F6F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em espaço 1,15, incluindo referências e excetuando-se as figuras e/ou tabelas.</w:t>
      </w:r>
    </w:p>
    <w:p w14:paraId="7FF062C3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Palavras-chaves: </w:t>
      </w:r>
      <w:r w:rsidRPr="00F16F6F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Cerca de quatro palavras-chave em ordem alfabética, separadas por vírgulas, evitar repetir palavras que constam no título. As palavras devem ser separadas por vírgula e iniciadas com letra minúscula, inclusive o primeiro termo.</w:t>
      </w:r>
    </w:p>
    <w:p w14:paraId="4409D3DE" w14:textId="77777777" w:rsidR="00F16F6F" w:rsidRPr="00F16F6F" w:rsidRDefault="00F16F6F" w:rsidP="00F1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1BD65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 w:eastAsia="pt-BR"/>
        </w:rPr>
        <w:t>ABSTRACT</w:t>
      </w:r>
    </w:p>
    <w:p w14:paraId="6B9BAC0C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F6F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pt-BR"/>
        </w:rPr>
        <w:t>The abstract should not exceed 200 words and should contain a short introduction (a sentence), clear objective, concise materials and methods, results and discussion and short conclusion without repeating the results.</w:t>
      </w:r>
    </w:p>
    <w:p w14:paraId="4E2438D4" w14:textId="77777777" w:rsidR="00F16F6F" w:rsidRPr="00F16F6F" w:rsidRDefault="00F16F6F" w:rsidP="00F16F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F6F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pt-BR"/>
        </w:rPr>
        <w:t>Keywords: About four key words in alphabetical order, separated by commas, to avoid repeating words contained in the title.</w:t>
      </w:r>
    </w:p>
    <w:p w14:paraId="5EA4E937" w14:textId="77777777" w:rsidR="00F16F6F" w:rsidRPr="00F16F6F" w:rsidRDefault="00F16F6F" w:rsidP="00F1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7793D8C4" w14:textId="77777777" w:rsidR="00F16F6F" w:rsidRPr="00F16F6F" w:rsidRDefault="00F16F6F" w:rsidP="00F16F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Instruções Gerais aos Autores </w:t>
      </w:r>
    </w:p>
    <w:p w14:paraId="7DEFC5B8" w14:textId="77777777" w:rsidR="00F16F6F" w:rsidRPr="00F16F6F" w:rsidRDefault="00F16F6F" w:rsidP="00F16F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  <w:r w:rsidRPr="00F16F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 parte são apresentadas as principais diretrizes para a elaboração do manuscrito completo no que diz respeito à apresentação gráfica, à estrutura e ao procedimento para a submissão. Este documento já possui a formatação de estilos personalizados para a elaboração do texto. O autor pode, portanto, utilizar este arquivo como modelo para esta finalidade.</w:t>
      </w:r>
    </w:p>
    <w:p w14:paraId="7281210C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1.1 Do Formato:</w:t>
      </w:r>
    </w:p>
    <w:p w14:paraId="5EDDB747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artigo deverá conter, obrigatoriamente, as seções: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Introdução, Materiais e Métodos, Resultados e Discussão e Conclusões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conter no máximo 15 laudas conforme esta formatação. Porém, os autores estão livres para mudarem a nomenclatura dos tópicos quando for conveniente.</w:t>
      </w:r>
    </w:p>
    <w:p w14:paraId="7ACD0A9D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Elementos pós-textuais como agradecimentos e apêndices são opcionais e deverão ser incluídos após a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seção de Conclusão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14:paraId="271D117D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IMPORTANTE: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texto submetido para avaliação não deverá conter a identificação dos autores, que serão inseridas ao término do processo avaliativo.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os nomes e filiações institucionais deverão ser informados apenas no sistema.  Assim, estes campos presentes no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template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deverão ser deixados em branco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 </w:t>
      </w:r>
    </w:p>
    <w:p w14:paraId="2134A3FB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texto deve ser configurado em folha do tamanho A4 (210x297mm), digitados em espaço 1,5 e em formato 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doc</w:t>
      </w:r>
      <w:proofErr w:type="spellEnd"/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ou </w:t>
      </w: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docx</w:t>
      </w:r>
      <w:proofErr w:type="spellEnd"/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margens superior e esquerda deverão possuir 3,0 cm,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enquanto que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inferior e direita, 2,5 cm. </w:t>
      </w:r>
    </w:p>
    <w:p w14:paraId="7B83972B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textos deverão ser escritos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corridamente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caracteres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Arial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tamanho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fonte 12, sem intercalação de tabelas e figuras que deverão ser apresentadas no final do texto corrido de acordo com especificações que serão descritas adiante. </w:t>
      </w:r>
    </w:p>
    <w:p w14:paraId="024B354D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formatação dos parágrafos escolher a opção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justificado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14:paraId="1A487503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1.2. Figuras:</w:t>
      </w:r>
    </w:p>
    <w:p w14:paraId="68BDA3BF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figuras e ilustrações devem observar os seguintes critérios:</w:t>
      </w:r>
    </w:p>
    <w:p w14:paraId="4E3FB4F2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1) As imagens (fotografias, desenhos, ilustrações, gráfico,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mapas, etc.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serão citadas como “Figuras” e deverão ser numeradas sequencialmente em algarismos arábicos;</w:t>
      </w:r>
    </w:p>
    <w:p w14:paraId="7D0D8A97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As Figuras devem ser em número máximo de 10 e possuir resolução mínima de 200 e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máxima de 300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dpi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0B8ACB87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3) Figuras devem ser inseridas no local sequencial ao texto de referência e deverão ser apresentadas no final do texto e ser apresentada sem bordas, com fundo branco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  tamanho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mínimo 7,5x7,5cm e máximo de 15,5x15,5cm. </w:t>
      </w:r>
    </w:p>
    <w:p w14:paraId="66AEB981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4) As figuras devem ser seguidas de seus textos e legendas. Exemplo:</w:t>
      </w:r>
    </w:p>
    <w:p w14:paraId="580F844C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Figura 1.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Mecanismo de hidrogenação de substratos insaturados.; Fonte: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</w:t>
      </w:r>
      <w:proofErr w:type="spellEnd"/>
    </w:p>
    <w:p w14:paraId="665329CE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6) </w:t>
      </w: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Figuras coloridas serão permitidas.</w:t>
      </w:r>
    </w:p>
    <w:p w14:paraId="1F77A7A5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1.3. Tabelas</w:t>
      </w:r>
    </w:p>
    <w:p w14:paraId="4C671652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1) Tabelas devem ser inseridas no local sequencial ao texto de referência, seguindo os mesmos padrões de legendas e identificação das fontes das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imagens..</w:t>
      </w:r>
      <w:proofErr w:type="gramEnd"/>
    </w:p>
    <w:p w14:paraId="29D0162A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Possuir apenas linhas de encabeçamento superior e inferior. Não devem ser utilizados traços internos horizontais ou verticais e as laterais não devem ser fechadas</w:t>
      </w:r>
    </w:p>
    <w:p w14:paraId="2EEF22F3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1.4. Quadros</w:t>
      </w:r>
    </w:p>
    <w:p w14:paraId="271C8804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1) Os quadros devem ser inseridos no local sequencial ao texto de referência, seguindo os mesmos padrões de legendas e identificação das fontes das imagens.</w:t>
      </w:r>
    </w:p>
    <w:p w14:paraId="0C9ABCBA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Os quadros não poderão exceder o tamanho de uma folha A4.</w:t>
      </w:r>
    </w:p>
    <w:p w14:paraId="2746D2AF" w14:textId="77777777" w:rsidR="00F16F6F" w:rsidRPr="00F16F6F" w:rsidRDefault="00F16F6F" w:rsidP="00F1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D565E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1.5. Equações</w:t>
      </w:r>
    </w:p>
    <w:p w14:paraId="11B74957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equações devem poder ser editadas pela equipe responsável pela diagramação. Portanto, os seguintes critérios devem ser satisfeitos:</w:t>
      </w:r>
    </w:p>
    <w:p w14:paraId="3F854561" w14:textId="77777777" w:rsidR="00F16F6F" w:rsidRPr="00F16F6F" w:rsidRDefault="00F16F6F" w:rsidP="00F16F6F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As equações devem ser claras e legíveis, e escritas com a mesma fonte do corpo do texto, sem a utilização de itálico e negrito;</w:t>
      </w:r>
    </w:p>
    <w:p w14:paraId="76C36B9B" w14:textId="77777777" w:rsidR="00F16F6F" w:rsidRPr="00F16F6F" w:rsidRDefault="00F16F6F" w:rsidP="00F16F6F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equações e fórmulas devem ser denominadas de “Equação” e numeradas sequencialmente em algarismos arábicos. A numeração à direita da equação deve ser entre parênteses. </w:t>
      </w:r>
    </w:p>
    <w:p w14:paraId="4204238D" w14:textId="77777777" w:rsidR="00F16F6F" w:rsidRPr="00F16F6F" w:rsidRDefault="00F16F6F" w:rsidP="00F16F6F">
      <w:pPr>
        <w:numPr>
          <w:ilvl w:val="0"/>
          <w:numId w:val="1"/>
        </w:numPr>
        <w:spacing w:after="12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equações deverão estar enumeradas por ordem de aparição, com o respectivo número entre parênteses e no extremo da margem direita. Quando ocorrerem equações seguidas no texto, inserir uma linha como espaço entre as equações.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524"/>
      </w:tblGrid>
      <w:tr w:rsidR="00F16F6F" w:rsidRPr="00F16F6F" w14:paraId="27617839" w14:textId="77777777" w:rsidTr="00F16F6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4B702" w14:textId="324FC492" w:rsidR="00F16F6F" w:rsidRPr="00F16F6F" w:rsidRDefault="00F16F6F" w:rsidP="00F16F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6F6F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bdr w:val="none" w:sz="0" w:space="0" w:color="auto" w:frame="1"/>
                <w:vertAlign w:val="subscript"/>
                <w:lang w:eastAsia="pt-BR"/>
              </w:rPr>
              <w:drawing>
                <wp:inline distT="0" distB="0" distL="0" distR="0" wp14:anchorId="7449F4F6" wp14:editId="7481CAD8">
                  <wp:extent cx="1685925" cy="485775"/>
                  <wp:effectExtent l="0" t="0" r="9525" b="9525"/>
                  <wp:docPr id="166917618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D98F4" w14:textId="77777777" w:rsidR="00F16F6F" w:rsidRPr="00F16F6F" w:rsidRDefault="00F16F6F" w:rsidP="00F16F6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6F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(2)</w:t>
            </w:r>
          </w:p>
        </w:tc>
      </w:tr>
    </w:tbl>
    <w:p w14:paraId="614DE34C" w14:textId="77777777" w:rsidR="00F16F6F" w:rsidRPr="00F16F6F" w:rsidRDefault="00F16F6F" w:rsidP="00F1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5BB1F" w14:textId="77777777" w:rsidR="00F16F6F" w:rsidRPr="00F16F6F" w:rsidRDefault="00F16F6F" w:rsidP="00F16F6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1.6. Unidades</w:t>
      </w:r>
    </w:p>
    <w:p w14:paraId="50B845F0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1) Todas as unidades mencionadas no texto, tabelas e figuras devem ser expressas no Sistema Internacional (SI)</w:t>
      </w:r>
    </w:p>
    <w:p w14:paraId="485FF270" w14:textId="77777777" w:rsidR="00F16F6F" w:rsidRPr="00F16F6F" w:rsidRDefault="00F16F6F" w:rsidP="00F16F6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Deve-se evitar o uso de barra de fração na expressão das unidades. Exemplo: é preferível usar mgL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molL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m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3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substituição a mg/L, M e m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3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/s, respectivamente.</w:t>
      </w:r>
    </w:p>
    <w:p w14:paraId="23E47BE5" w14:textId="77777777" w:rsidR="00F16F6F" w:rsidRPr="00F16F6F" w:rsidRDefault="00F16F6F" w:rsidP="00F16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3) Nos exemplos seguintes o formato correto é o que se encontra no lado direito da igualdade: 10 horas = 10 h; 32 minutos = 32 min; 5 l (litros) = 5 L; 45 ml = 45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mL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l/s = L.s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27oC = 27 </w:t>
      </w:r>
      <w:proofErr w:type="spellStart"/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o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0,14 m3/min/m = 0,14 m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3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.min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.m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100 g de peso/ave = 100 g de peso por ave; 2 toneladas = 2 t; mm/dia = mm.d</w:t>
      </w:r>
      <w:r w:rsidRPr="00F16F6F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pt-BR"/>
        </w:rPr>
        <w:t>-1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2x3 = 2 x 3 (deve ser separado); 45,2 - 61,5 = 45,2-61,5 (deve ser junto). A % é unidade que deve estar junta ao número (45%). Quando no texto existirem valores numéricos seguidos, colocar a unidade somente no último valor (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Exs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.: 20 e 40 m; 56,0, 82,5 e 90,2%). Quando for pertinente, deixar os valores numéricos com no máximo duas casas decimais;</w:t>
      </w:r>
    </w:p>
    <w:p w14:paraId="0F71C56E" w14:textId="77777777" w:rsidR="00F16F6F" w:rsidRPr="00F16F6F" w:rsidRDefault="00F16F6F" w:rsidP="00F16F6F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1.7. Normatização de artigos</w:t>
      </w:r>
    </w:p>
    <w:p w14:paraId="1AAFBA25" w14:textId="77777777" w:rsidR="00F16F6F" w:rsidRPr="00F16F6F" w:rsidRDefault="00F16F6F" w:rsidP="00F16F6F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Devem estar em conformidade à NBR 6023 da ABNT (Associação Brasileira de Normas Técnicas), com adaptações para a revista. A título de esclarecimento são apresentadas algumas diretrizes:</w:t>
      </w:r>
    </w:p>
    <w:p w14:paraId="6284E539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a. Quando a citação possuir apenas um autor: ... Freire (2007) ou ... (FREIRE,2007).</w:t>
      </w:r>
    </w:p>
    <w:p w14:paraId="1F5A95FF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b. Quando possuir dois autores: ... Freire &amp; Nascimento (2007), ou ... (FREIRE &amp; NASCIMENTO, 2007).</w:t>
      </w:r>
    </w:p>
    <w:p w14:paraId="71392CC1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c. Quando possuir mais de dois autores: Freire et al. (2007), ou (FREIRE et al.,2007).</w:t>
      </w:r>
    </w:p>
    <w:p w14:paraId="3976CF24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Obs</w:t>
      </w:r>
      <w:proofErr w:type="spellEnd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: no texto corrido, os autores podem ser citados fora dos parênteses, por exemplo, Stewart (2010) para um único autor; 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Burden</w:t>
      </w:r>
      <w:proofErr w:type="spellEnd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&amp; 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Faires</w:t>
      </w:r>
      <w:proofErr w:type="spellEnd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(2008) para dois autores; 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Borzani</w:t>
      </w:r>
      <w:proofErr w:type="spellEnd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et al. (2012) para mais de dois autores</w:t>
      </w:r>
    </w:p>
    <w:p w14:paraId="1DF568A1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As citações devem ser, preferencialmente, de publicações em periódicos, as quais deverão ser apresentadas conforme os exemplos a seguir:</w:t>
      </w:r>
    </w:p>
    <w:p w14:paraId="6ABBA614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d. Livros</w:t>
      </w:r>
    </w:p>
    <w:p w14:paraId="3BDF32F2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Mello, A.C.L. de;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Véras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A.S.C.; Lira, M. de A.; Santos, M.V.F. dos; Dubeux Júnior, J.C.B; Freitas, E.V. de; Cunha, M.V.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.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Pastagens de capim-elefante: produção intensiva de leite e carne. Recife: Instituto Agronômico de Pernambuco, 2008. 49p.</w:t>
      </w:r>
    </w:p>
    <w:p w14:paraId="7CB2340B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e. Capítulo de livros</w:t>
      </w:r>
    </w:p>
    <w:p w14:paraId="5B838ACC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Serafim, C.F.S.;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Hazin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F.H.V. O ecossistema costeiro. In: Serafim; C.F.S.; Chaves, P.T. de (Org.). O mar no espaço geográfico brasileiro. Brasília- DF: Ministério da Educação, 2006. v. 8, p. 101-116.</w:t>
      </w:r>
    </w:p>
    <w:p w14:paraId="6070973D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f. Revistas</w:t>
      </w:r>
    </w:p>
    <w:p w14:paraId="5A66E4E9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Sempre que possível o autor deverá acrescentar a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url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artigo referenciado e o número de identificação DOI (Digital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Object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Identifiers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14:paraId="3868B21C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g. Quando o artigo tiver a </w:t>
      </w:r>
      <w:proofErr w:type="spellStart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url</w:t>
      </w:r>
      <w:proofErr w:type="spellEnd"/>
      <w:r w:rsidRPr="00F16F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.</w:t>
      </w:r>
    </w:p>
    <w:p w14:paraId="2385B27E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Oliveira, A. B. de; Medeiros Filho, S. Influência de tratamentos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-germinativos, temperatura e luminosidade na germinação de sementes de leucena, cv. Cunningham. 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Revista Brasileira de Ciências Agrárias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v.7, n.4, p.268-274, 2007. &lt;http://agraria.pro.br/sistema/index.php?journal=agraria&amp;page=article&amp;op=view&amp;path%5B%5D=183&amp;path%5B%5D=104&gt;. 29 Dez. 2012.</w:t>
      </w:r>
    </w:p>
    <w:p w14:paraId="5B1D48D7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h. Dissertações e teses</w:t>
      </w:r>
    </w:p>
    <w:p w14:paraId="0D803B5F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Bandeira, D.A. Características sanitárias e de produção da caprinocultura nas microrregiões do Cariri do estado da Paraíba. Recife: Universidade Federal Rural de Pernambuco, 2005. 116p. Tese Doutorado. </w:t>
      </w:r>
    </w:p>
    <w:p w14:paraId="0B726822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i. WWW (World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Wide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Web) e FTP (File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Transfer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14:paraId="3F1191CE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Burka, L.P. A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hipertext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history of multi-user dimensions; MUD history.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&lt;http://www.aka.org.cn/Magazine/Aka4/interhisE4.html&gt;. 29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Nov.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2012. </w:t>
      </w:r>
    </w:p>
    <w:p w14:paraId="2013612E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No texto, quando se diz que um autor citou outro, deve-se usar apud em vez de citado por. Exemplo: Walker (2001) apud Azevedo (2005) em vez de Walker (2001) citado por Azevedo (2005). Recomendamos evitar essa forma de citação.</w:t>
      </w:r>
    </w:p>
    <w:p w14:paraId="2283F748" w14:textId="77777777" w:rsidR="00F16F6F" w:rsidRPr="00F16F6F" w:rsidRDefault="00F16F6F" w:rsidP="00F16F6F">
      <w:pPr>
        <w:spacing w:before="221" w:after="2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k) Quando houver mais de uma publicação do mesmo autor, no mesmo ano, o ano da publicação deve ser seguido dos componentes “a, b, c...”, em ordem alfabética. Exemplos: “... estudos efetuados por Silva (1994a, 1994b) e por Machado et al. (1995a) revelaram...”; “... estudos recentes (Souza, 1993; Silva, Wilson e Oliveira, 1994; Machado et al., 1995b) revelaram...”</w:t>
      </w:r>
    </w:p>
    <w:p w14:paraId="17D0F540" w14:textId="3BB24944" w:rsidR="001471AA" w:rsidRPr="001471AA" w:rsidRDefault="00F16F6F" w:rsidP="00F16F6F">
      <w:pPr>
        <w:spacing w:after="0" w:line="240" w:lineRule="auto"/>
        <w:ind w:left="280"/>
        <w:jc w:val="both"/>
      </w:pP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Em capítulos de livros e trabalhos de congressos, a obra principal (título do livro ou denominação do congresso) é </w:t>
      </w:r>
      <w:proofErr w:type="gram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referenciado</w:t>
      </w:r>
      <w:proofErr w:type="gram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itálico e vem precedida da expressão “In”. Exemplos: </w:t>
      </w:r>
      <w:r w:rsidRPr="00F16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Anais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-CAIXINHAS, R.D (1992). Avaliação do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impacto ambiental de empreendimentos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hidro-agrícolas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In: 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 Simpósio Luso-Brasileiro de Engenharia Sanitária e Ambiental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Anais... Lisboa: APRH, p, 203-11. Capítulo de Livro - KUKOR, J.J.; OLSEN, R.H.; IVES, K. (1989).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Diversity of toluene degradation following exposure to BTEX in situ. In: KAMELY, D.; CHAKABARTY, A.; OLSEN, R.H. (EDS.) </w:t>
      </w:r>
      <w:r w:rsidRPr="00F16F6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pt-BR"/>
        </w:rPr>
        <w:t>Biotechnology and Biodegradation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. </w:t>
      </w:r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Portfolio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Publishing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Company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The </w:t>
      </w:r>
      <w:proofErr w:type="spellStart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Woodlands</w:t>
      </w:r>
      <w:proofErr w:type="spellEnd"/>
      <w:r w:rsidRPr="00F16F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E.U.A., 405-421.</w:t>
      </w:r>
    </w:p>
    <w:sectPr w:rsidR="001471AA" w:rsidRPr="001471AA" w:rsidSect="001933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F853" w14:textId="77777777" w:rsidR="006D0CBF" w:rsidRDefault="006D0CBF" w:rsidP="001471AA">
      <w:pPr>
        <w:spacing w:after="0" w:line="240" w:lineRule="auto"/>
      </w:pPr>
      <w:r>
        <w:separator/>
      </w:r>
    </w:p>
  </w:endnote>
  <w:endnote w:type="continuationSeparator" w:id="0">
    <w:p w14:paraId="4D598EDA" w14:textId="77777777" w:rsidR="006D0CBF" w:rsidRDefault="006D0CBF" w:rsidP="0014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7BC6" w14:textId="77777777" w:rsidR="001471AA" w:rsidRDefault="00147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23BEF9" wp14:editId="1C6240C8">
          <wp:simplePos x="0" y="0"/>
          <wp:positionH relativeFrom="margin">
            <wp:posOffset>-1093470</wp:posOffset>
          </wp:positionH>
          <wp:positionV relativeFrom="margin">
            <wp:posOffset>9208135</wp:posOffset>
          </wp:positionV>
          <wp:extent cx="6789420" cy="5778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Congresso-37-3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942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7E75" w14:textId="77777777" w:rsidR="006D0CBF" w:rsidRDefault="006D0CBF" w:rsidP="001471AA">
      <w:pPr>
        <w:spacing w:after="0" w:line="240" w:lineRule="auto"/>
      </w:pPr>
      <w:r>
        <w:separator/>
      </w:r>
    </w:p>
  </w:footnote>
  <w:footnote w:type="continuationSeparator" w:id="0">
    <w:p w14:paraId="3F547C22" w14:textId="77777777" w:rsidR="006D0CBF" w:rsidRDefault="006D0CBF" w:rsidP="0014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58A2" w14:textId="77777777" w:rsidR="001471AA" w:rsidRDefault="00000000">
    <w:pPr>
      <w:pStyle w:val="Cabealho"/>
    </w:pPr>
    <w:r>
      <w:rPr>
        <w:noProof/>
        <w:lang w:eastAsia="pt-BR"/>
      </w:rPr>
      <w:pict w14:anchorId="3559C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0" o:spid="_x0000_s1029" type="#_x0000_t75" style="position:absolute;margin-left:0;margin-top:0;width:188.9pt;height:902.4pt;z-index:-251656192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67A" w14:textId="77777777" w:rsidR="001471AA" w:rsidRDefault="00000000" w:rsidP="001471AA">
    <w:pPr>
      <w:pStyle w:val="Cabealho"/>
      <w:jc w:val="center"/>
    </w:pPr>
    <w:r>
      <w:rPr>
        <w:noProof/>
        <w:lang w:eastAsia="pt-BR"/>
      </w:rPr>
      <w:pict w14:anchorId="4F9F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1" o:spid="_x0000_s1030" type="#_x0000_t75" style="position:absolute;left:0;text-align:left;margin-left:378.1pt;margin-top:-90.6pt;width:188.9pt;height:902.4pt;z-index:-251655168;mso-position-horizontal-relative:margin;mso-position-vertical-relative:margin" o:allowincell="f">
          <v:imagedata r:id="rId1" o:title="Lateral CONGRESSO-38"/>
          <w10:wrap anchorx="margin" anchory="margin"/>
        </v:shape>
      </w:pict>
    </w:r>
    <w:r w:rsidR="009148AB">
      <w:rPr>
        <w:noProof/>
        <w:lang w:eastAsia="pt-BR"/>
      </w:rPr>
      <w:drawing>
        <wp:inline distT="0" distB="0" distL="0" distR="0" wp14:anchorId="2EFBF204" wp14:editId="128046AB">
          <wp:extent cx="1530769" cy="88710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NGRESSO-36 2-3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11" cy="888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5339" w14:textId="77777777" w:rsidR="001471AA" w:rsidRDefault="00000000">
    <w:pPr>
      <w:pStyle w:val="Cabealho"/>
    </w:pPr>
    <w:r>
      <w:rPr>
        <w:noProof/>
        <w:lang w:eastAsia="pt-BR"/>
      </w:rPr>
      <w:pict w14:anchorId="005C0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09" o:spid="_x0000_s1028" type="#_x0000_t75" style="position:absolute;margin-left:0;margin-top:0;width:188.9pt;height:902.4pt;z-index:-251657216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36FA"/>
    <w:multiLevelType w:val="multilevel"/>
    <w:tmpl w:val="843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A"/>
    <w:rsid w:val="000C4847"/>
    <w:rsid w:val="001471AA"/>
    <w:rsid w:val="0019337A"/>
    <w:rsid w:val="0023488C"/>
    <w:rsid w:val="005A0C22"/>
    <w:rsid w:val="005A3CBB"/>
    <w:rsid w:val="006D0CBF"/>
    <w:rsid w:val="00763FD6"/>
    <w:rsid w:val="009148AB"/>
    <w:rsid w:val="00A230BA"/>
    <w:rsid w:val="00F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79B2"/>
  <w15:docId w15:val="{5BCB9729-E703-4298-AC07-954CF6E6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1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Marcia de Oliveira Alves</cp:lastModifiedBy>
  <cp:revision>3</cp:revision>
  <dcterms:created xsi:type="dcterms:W3CDTF">2023-07-12T14:11:00Z</dcterms:created>
  <dcterms:modified xsi:type="dcterms:W3CDTF">2023-07-12T14:12:00Z</dcterms:modified>
</cp:coreProperties>
</file>