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A461F" w14:textId="77777777" w:rsidR="00010A22" w:rsidRDefault="00010A22" w:rsidP="00010A2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ÉTICA NO USO DE ANIMAIS DO INSTITUTO FEDERAL DE EDUCAÇÃO, CIÊNCIA E TECNOLOGIA DA PARAÍBA (CEUA/IFPB SOUSA)</w:t>
      </w:r>
    </w:p>
    <w:p w14:paraId="5E0BDFA2" w14:textId="15498F64" w:rsidR="00010A22" w:rsidRPr="00D87454" w:rsidRDefault="00010A22" w:rsidP="00D87454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280"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43168">
        <w:rPr>
          <w:rFonts w:cstheme="minorHAnsi"/>
          <w:b/>
          <w:bCs/>
          <w:sz w:val="24"/>
          <w:szCs w:val="24"/>
        </w:rPr>
        <w:t xml:space="preserve">RESPONSABILIDADE TÉCNICA COM </w:t>
      </w:r>
      <w:r w:rsidRPr="00010A22">
        <w:rPr>
          <w:rFonts w:eastAsia="Times New Roman" w:cstheme="minorHAnsi"/>
          <w:b/>
          <w:color w:val="000000"/>
          <w:sz w:val="24"/>
          <w:szCs w:val="24"/>
        </w:rPr>
        <w:t>DESCRIÇÃO D</w:t>
      </w:r>
      <w:r w:rsidR="00C43168">
        <w:rPr>
          <w:rFonts w:eastAsia="Times New Roman" w:cstheme="minorHAnsi"/>
          <w:b/>
          <w:color w:val="000000"/>
          <w:sz w:val="24"/>
          <w:szCs w:val="24"/>
        </w:rPr>
        <w:t xml:space="preserve">A </w:t>
      </w:r>
      <w:r w:rsidRPr="00010A22">
        <w:rPr>
          <w:rFonts w:eastAsia="Times New Roman" w:cstheme="minorHAnsi"/>
          <w:b/>
          <w:color w:val="000000"/>
          <w:sz w:val="24"/>
          <w:szCs w:val="24"/>
        </w:rPr>
        <w:t>AÇ</w:t>
      </w:r>
      <w:r>
        <w:rPr>
          <w:rFonts w:eastAsia="Times New Roman" w:cstheme="minorHAnsi"/>
          <w:b/>
          <w:color w:val="000000"/>
          <w:sz w:val="24"/>
          <w:szCs w:val="24"/>
        </w:rPr>
        <w:t>ÃO</w:t>
      </w:r>
      <w:r w:rsidRPr="00010A22">
        <w:rPr>
          <w:rFonts w:eastAsia="Times New Roman" w:cstheme="minorHAnsi"/>
          <w:b/>
          <w:color w:val="000000"/>
          <w:sz w:val="24"/>
          <w:szCs w:val="24"/>
        </w:rPr>
        <w:t xml:space="preserve"> QUE ENVOLVE ESTERILIZAÇÃO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010A22">
        <w:rPr>
          <w:rFonts w:cstheme="minorHAnsi"/>
          <w:b/>
          <w:bCs/>
          <w:sz w:val="24"/>
          <w:szCs w:val="24"/>
        </w:rPr>
        <w:t>CIRÚRGICA COM A FINALIDADE DE CONTROLE DA REPRODU</w:t>
      </w:r>
      <w:r w:rsidR="00C43168">
        <w:rPr>
          <w:rFonts w:cstheme="minorHAnsi"/>
          <w:b/>
          <w:bCs/>
          <w:sz w:val="24"/>
          <w:szCs w:val="24"/>
        </w:rPr>
        <w:t>ÇÃ</w:t>
      </w:r>
      <w:r w:rsidRPr="00010A22">
        <w:rPr>
          <w:rFonts w:cstheme="minorHAnsi"/>
          <w:b/>
          <w:bCs/>
          <w:sz w:val="24"/>
          <w:szCs w:val="24"/>
        </w:rPr>
        <w:t xml:space="preserve">O </w:t>
      </w:r>
    </w:p>
    <w:p w14:paraId="088F4590" w14:textId="37EEDE37" w:rsidR="00010A22" w:rsidRDefault="00010A22" w:rsidP="00010A22">
      <w:pPr>
        <w:spacing w:before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da Ação: </w:t>
      </w:r>
    </w:p>
    <w:p w14:paraId="4CCD526D" w14:textId="61CFC490" w:rsidR="00010A22" w:rsidRDefault="00010A22" w:rsidP="00010A22">
      <w:pPr>
        <w:spacing w:before="28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do(a) Pesquisador(a) Responsável/Professor(a) Responsável: </w:t>
      </w:r>
    </w:p>
    <w:p w14:paraId="2A79A230" w14:textId="7AB4A751" w:rsidR="0004011C" w:rsidRPr="00D87454" w:rsidRDefault="00D87454" w:rsidP="008B1D18">
      <w:pPr>
        <w:spacing w:line="360" w:lineRule="auto"/>
        <w:jc w:val="both"/>
      </w:pPr>
      <w:r w:rsidRPr="00D87454">
        <w:t>0</w:t>
      </w:r>
      <w:r>
        <w:t>1</w:t>
      </w:r>
      <w:r w:rsidR="00A700DD" w:rsidRPr="00D87454">
        <w:t xml:space="preserve"> – Local</w:t>
      </w:r>
      <w:r w:rsidR="000B4D6B" w:rsidRPr="00D87454">
        <w:t xml:space="preserve"> da realização dos procedimentos de esterilização</w:t>
      </w:r>
      <w:r w:rsidR="00A700DD" w:rsidRPr="00D87454">
        <w:t>:</w:t>
      </w:r>
      <w:r w:rsidR="00010A22" w:rsidRPr="00D87454">
        <w:t xml:space="preserve"> </w:t>
      </w:r>
    </w:p>
    <w:p w14:paraId="6D8378D4" w14:textId="542913B1" w:rsidR="000B4D6B" w:rsidRPr="008B1D18" w:rsidRDefault="00D87454" w:rsidP="008B1D18">
      <w:pPr>
        <w:spacing w:line="360" w:lineRule="auto"/>
        <w:jc w:val="both"/>
      </w:pPr>
      <w:r>
        <w:t>02</w:t>
      </w:r>
      <w:r w:rsidR="000B4D6B" w:rsidRPr="008B1D18">
        <w:t xml:space="preserve"> - Datas da realização dos procedimentos de esterilização</w:t>
      </w:r>
      <w:r w:rsidR="001675B5">
        <w:t>;</w:t>
      </w:r>
    </w:p>
    <w:p w14:paraId="67BF4025" w14:textId="570A6A07" w:rsidR="000B4D6B" w:rsidRPr="008B1D18" w:rsidRDefault="00D87454" w:rsidP="008B1D18">
      <w:pPr>
        <w:spacing w:line="360" w:lineRule="auto"/>
        <w:jc w:val="both"/>
      </w:pPr>
      <w:r>
        <w:t>03</w:t>
      </w:r>
      <w:r w:rsidR="000B4D6B" w:rsidRPr="008B1D18">
        <w:t xml:space="preserve"> - Orientação sobre os cuidados pós-operatórios aos responsáveis pelos animais</w:t>
      </w:r>
      <w:r w:rsidR="001675B5">
        <w:t>;</w:t>
      </w:r>
    </w:p>
    <w:p w14:paraId="2F0CB145" w14:textId="0E3D87E0" w:rsidR="000B4D6B" w:rsidRPr="008B1D18" w:rsidRDefault="00D87454" w:rsidP="008B1D18">
      <w:pPr>
        <w:spacing w:line="360" w:lineRule="auto"/>
        <w:jc w:val="both"/>
      </w:pPr>
      <w:r>
        <w:t>04</w:t>
      </w:r>
      <w:r w:rsidR="000B4D6B" w:rsidRPr="008B1D18">
        <w:t xml:space="preserve"> - Ambiente para recepção dos responsáveis pelos animais</w:t>
      </w:r>
      <w:r w:rsidR="001675B5">
        <w:t>;</w:t>
      </w:r>
    </w:p>
    <w:p w14:paraId="14F97824" w14:textId="0D8856C3" w:rsidR="000B4D6B" w:rsidRPr="008B1D18" w:rsidRDefault="00D87454" w:rsidP="008B1D18">
      <w:pPr>
        <w:spacing w:line="360" w:lineRule="auto"/>
        <w:jc w:val="both"/>
      </w:pPr>
      <w:r>
        <w:t>05</w:t>
      </w:r>
      <w:r w:rsidR="000B4D6B" w:rsidRPr="008B1D18">
        <w:t xml:space="preserve"> - Ambiente para pré-operatório, contendo os seguintes equipamentos e materiais</w:t>
      </w:r>
      <w:r w:rsidR="001675B5">
        <w:t>;</w:t>
      </w:r>
    </w:p>
    <w:p w14:paraId="4182A8E9" w14:textId="1A273C97" w:rsidR="000B4D6B" w:rsidRPr="008B1D18" w:rsidRDefault="000B4D6B" w:rsidP="008B1D18">
      <w:pPr>
        <w:spacing w:line="360" w:lineRule="auto"/>
        <w:jc w:val="both"/>
      </w:pPr>
      <w:r w:rsidRPr="008B1D18">
        <w:t xml:space="preserve"> </w:t>
      </w:r>
      <w:r w:rsidR="00D87454">
        <w:t>06</w:t>
      </w:r>
      <w:r w:rsidRPr="008B1D18">
        <w:t xml:space="preserve"> - Ambiente para antissepsia e paramentação, equipamentos e materiais para segregação, acondicionamento e descarte dos resíduos</w:t>
      </w:r>
      <w:r w:rsidR="001675B5">
        <w:t>;</w:t>
      </w:r>
    </w:p>
    <w:p w14:paraId="4C96D673" w14:textId="0C2D335B" w:rsidR="000B4D6B" w:rsidRPr="008B1D18" w:rsidRDefault="000B4D6B" w:rsidP="008B1D18">
      <w:pPr>
        <w:spacing w:line="360" w:lineRule="auto"/>
        <w:jc w:val="both"/>
      </w:pPr>
      <w:r w:rsidRPr="008B1D18">
        <w:t xml:space="preserve"> </w:t>
      </w:r>
      <w:r w:rsidR="00D87454">
        <w:t xml:space="preserve">07 </w:t>
      </w:r>
      <w:r w:rsidRPr="008B1D18">
        <w:t xml:space="preserve">– Ambiente para </w:t>
      </w:r>
      <w:proofErr w:type="spellStart"/>
      <w:r w:rsidRPr="008B1D18">
        <w:t>trans-operatório</w:t>
      </w:r>
      <w:proofErr w:type="spellEnd"/>
      <w:r w:rsidRPr="008B1D18">
        <w:t>, contendo os seguintes equipamentos e materiais</w:t>
      </w:r>
      <w:r w:rsidR="001675B5">
        <w:t>;</w:t>
      </w:r>
      <w:r w:rsidRPr="008B1D18">
        <w:t xml:space="preserve"> </w:t>
      </w:r>
    </w:p>
    <w:p w14:paraId="51ADD185" w14:textId="6438D6AD" w:rsidR="00006156" w:rsidRPr="008B1D18" w:rsidRDefault="000B4D6B" w:rsidP="008B1D18">
      <w:pPr>
        <w:spacing w:line="360" w:lineRule="auto"/>
        <w:jc w:val="both"/>
      </w:pPr>
      <w:r w:rsidRPr="008B1D18">
        <w:t xml:space="preserve"> </w:t>
      </w:r>
      <w:r w:rsidR="00D87454">
        <w:t>08</w:t>
      </w:r>
      <w:r w:rsidRPr="008B1D18">
        <w:t xml:space="preserve"> – Ambiente para pós-operatório, contendo os seguintes equipamentos e materiais</w:t>
      </w:r>
      <w:r w:rsidR="001675B5">
        <w:t>;</w:t>
      </w:r>
    </w:p>
    <w:p w14:paraId="144BA9B2" w14:textId="64DE6223" w:rsidR="000B4D6B" w:rsidRPr="008B1D18" w:rsidRDefault="000B4D6B" w:rsidP="008B1D18">
      <w:pPr>
        <w:spacing w:line="360" w:lineRule="auto"/>
        <w:jc w:val="both"/>
      </w:pPr>
      <w:r w:rsidRPr="008B1D18">
        <w:t xml:space="preserve"> </w:t>
      </w:r>
      <w:r w:rsidR="00D87454">
        <w:t>09</w:t>
      </w:r>
      <w:r w:rsidRPr="008B1D18">
        <w:t xml:space="preserve"> - Ambiente para lavagem e esterilização de materiais, contendo os seguintes equipamentos e materiais:  pode ser suprimida quando forem utilizados “kits” previamente esterilizados (informar número de kits disponíveis).</w:t>
      </w:r>
    </w:p>
    <w:p w14:paraId="32C70802" w14:textId="21E63C98" w:rsidR="00D9352D" w:rsidRPr="00ED1CE5" w:rsidRDefault="000B4D6B" w:rsidP="008B1D18">
      <w:pPr>
        <w:spacing w:line="360" w:lineRule="auto"/>
        <w:jc w:val="both"/>
      </w:pPr>
      <w:r w:rsidRPr="00ED1CE5">
        <w:t>1</w:t>
      </w:r>
      <w:r w:rsidR="001675B5">
        <w:t>0</w:t>
      </w:r>
      <w:r w:rsidRPr="00ED1CE5">
        <w:t xml:space="preserve"> - Ambiente de espera para os responsáveis (até a liberação dos animais do pós-operatório): </w:t>
      </w:r>
    </w:p>
    <w:p w14:paraId="2AE594E6" w14:textId="52CAE4C1" w:rsidR="000B4D6B" w:rsidRDefault="000B4D6B" w:rsidP="008B1D18">
      <w:pPr>
        <w:spacing w:line="360" w:lineRule="auto"/>
        <w:jc w:val="both"/>
      </w:pPr>
      <w:r w:rsidRPr="008B1D18">
        <w:t>1</w:t>
      </w:r>
      <w:r w:rsidR="001675B5">
        <w:t>1</w:t>
      </w:r>
      <w:r w:rsidRPr="008B1D18">
        <w:t xml:space="preserve"> - Transporte dos animais: </w:t>
      </w:r>
    </w:p>
    <w:p w14:paraId="639FFF65" w14:textId="16C0DA59" w:rsidR="00D87454" w:rsidRDefault="000A38C0" w:rsidP="008B1D18">
      <w:pPr>
        <w:spacing w:line="360" w:lineRule="auto"/>
        <w:jc w:val="both"/>
      </w:pPr>
      <w:r w:rsidRPr="008B1D18">
        <w:t>1</w:t>
      </w:r>
      <w:r w:rsidR="001675B5">
        <w:t>2</w:t>
      </w:r>
      <w:r w:rsidRPr="008B1D18">
        <w:t xml:space="preserve"> - Equipe de trabalho: </w:t>
      </w:r>
      <w:r w:rsidR="001675B5">
        <w:t xml:space="preserve"> </w:t>
      </w:r>
    </w:p>
    <w:p w14:paraId="448E0E5A" w14:textId="68DC39BD" w:rsidR="00D9352D" w:rsidRPr="008B1D18" w:rsidRDefault="000A38C0" w:rsidP="008B1D18">
      <w:pPr>
        <w:spacing w:line="360" w:lineRule="auto"/>
        <w:jc w:val="both"/>
      </w:pPr>
      <w:r w:rsidRPr="008B1D18">
        <w:t>a. N</w:t>
      </w:r>
      <w:r w:rsidR="000B4D6B" w:rsidRPr="008B1D18">
        <w:t xml:space="preserve">ome completo </w:t>
      </w:r>
      <w:r w:rsidRPr="008B1D18">
        <w:t>dos alunos</w:t>
      </w:r>
      <w:r w:rsidR="000B4D6B" w:rsidRPr="008B1D18">
        <w:t xml:space="preserve"> responsáveis pelo pré-operatório e anestesia: </w:t>
      </w:r>
    </w:p>
    <w:p w14:paraId="00AF0875" w14:textId="4A9D55F2" w:rsidR="00D436B3" w:rsidRPr="008B1D18" w:rsidRDefault="000A38C0" w:rsidP="008B1D18">
      <w:pPr>
        <w:spacing w:line="360" w:lineRule="auto"/>
        <w:jc w:val="both"/>
      </w:pPr>
      <w:r w:rsidRPr="008B1D18">
        <w:t>b. N</w:t>
      </w:r>
      <w:r w:rsidR="00D436B3" w:rsidRPr="008B1D18">
        <w:t>ome completo e número do CRMV-</w:t>
      </w:r>
      <w:r w:rsidR="00010A22">
        <w:t>PB</w:t>
      </w:r>
      <w:r w:rsidR="00D436B3" w:rsidRPr="008B1D18">
        <w:t xml:space="preserve"> dos médicos-veterinários responsáveis pela cirurgia:</w:t>
      </w:r>
    </w:p>
    <w:p w14:paraId="38A76CCE" w14:textId="77777777" w:rsidR="00D436B3" w:rsidRPr="008B1D18" w:rsidRDefault="000A38C0" w:rsidP="008B1D18">
      <w:pPr>
        <w:spacing w:line="360" w:lineRule="auto"/>
        <w:jc w:val="both"/>
      </w:pPr>
      <w:r w:rsidRPr="008B1D18">
        <w:t>c. N</w:t>
      </w:r>
      <w:r w:rsidR="00D436B3" w:rsidRPr="008B1D18">
        <w:t xml:space="preserve">ome completo </w:t>
      </w:r>
      <w:r w:rsidRPr="008B1D18">
        <w:t>dos alunos</w:t>
      </w:r>
      <w:r w:rsidR="00D436B3" w:rsidRPr="008B1D18">
        <w:t xml:space="preserve"> responsáveis pelo pós-operatório:</w:t>
      </w:r>
    </w:p>
    <w:p w14:paraId="1F0FFEF9" w14:textId="34E70AC9" w:rsidR="00D9352D" w:rsidRDefault="000B4D6B" w:rsidP="008B1D18">
      <w:pPr>
        <w:spacing w:line="360" w:lineRule="auto"/>
        <w:jc w:val="both"/>
      </w:pPr>
      <w:r>
        <w:t>1</w:t>
      </w:r>
      <w:r w:rsidR="001675B5">
        <w:t>3</w:t>
      </w:r>
      <w:r>
        <w:t xml:space="preserve"> - Procedimentos pré-operatórios: </w:t>
      </w:r>
    </w:p>
    <w:p w14:paraId="43B561C3" w14:textId="77777777" w:rsidR="008B1D18" w:rsidRPr="001675B5" w:rsidRDefault="008B1D18" w:rsidP="008B1D18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lastRenderedPageBreak/>
        <w:t>Exame físico</w:t>
      </w:r>
    </w:p>
    <w:p w14:paraId="20743E5F" w14:textId="77777777" w:rsidR="008B1D18" w:rsidRPr="001675B5" w:rsidRDefault="008B1D18" w:rsidP="008B1D18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t>Tricotomia</w:t>
      </w:r>
    </w:p>
    <w:p w14:paraId="268995C2" w14:textId="77777777" w:rsidR="008B1D18" w:rsidRPr="001675B5" w:rsidRDefault="008B1D18" w:rsidP="008B1D18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t>Avaliação pré-anestésica</w:t>
      </w:r>
    </w:p>
    <w:p w14:paraId="074305C0" w14:textId="77777777" w:rsidR="008B1D18" w:rsidRPr="001675B5" w:rsidRDefault="008B1D18" w:rsidP="008B1D18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t>Administração da medicação pré-anestésica: Analgesia e sedação</w:t>
      </w:r>
    </w:p>
    <w:p w14:paraId="31405B29" w14:textId="77777777" w:rsidR="008B1D18" w:rsidRPr="001675B5" w:rsidRDefault="008B1D18" w:rsidP="008B1D18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t>Antibioticoterapia profilática</w:t>
      </w:r>
    </w:p>
    <w:p w14:paraId="0CF60785" w14:textId="77777777" w:rsidR="008B1D18" w:rsidRPr="001675B5" w:rsidRDefault="008B1D18" w:rsidP="008B1D18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t xml:space="preserve">Indução anestésica </w:t>
      </w:r>
    </w:p>
    <w:p w14:paraId="558B21B4" w14:textId="77777777" w:rsidR="008B1D18" w:rsidRPr="001675B5" w:rsidRDefault="008B1D18" w:rsidP="008B1D18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t>Limpeza e assepsia do paciente</w:t>
      </w:r>
    </w:p>
    <w:p w14:paraId="5598CC8F" w14:textId="6CCA36F0" w:rsidR="000B4D6B" w:rsidRDefault="00D87454" w:rsidP="008B1D18">
      <w:pPr>
        <w:spacing w:line="360" w:lineRule="auto"/>
        <w:jc w:val="both"/>
      </w:pPr>
      <w:r>
        <w:t>1</w:t>
      </w:r>
      <w:r w:rsidR="001675B5">
        <w:t>4</w:t>
      </w:r>
      <w:r w:rsidR="000B4D6B">
        <w:t xml:space="preserve"> - Procedimentos </w:t>
      </w:r>
      <w:proofErr w:type="spellStart"/>
      <w:r w:rsidR="000B4D6B">
        <w:t>trans-operatórios</w:t>
      </w:r>
      <w:proofErr w:type="spellEnd"/>
      <w:r w:rsidR="000B4D6B">
        <w:t>:</w:t>
      </w:r>
    </w:p>
    <w:p w14:paraId="61EC5F71" w14:textId="77777777" w:rsidR="008B1D18" w:rsidRPr="001675B5" w:rsidRDefault="008B1D18" w:rsidP="008B1D18">
      <w:pPr>
        <w:pStyle w:val="PargrafodaLista"/>
        <w:numPr>
          <w:ilvl w:val="0"/>
          <w:numId w:val="2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t>Monitoramento anestésico</w:t>
      </w:r>
    </w:p>
    <w:p w14:paraId="4416558E" w14:textId="77777777" w:rsidR="008B1D18" w:rsidRPr="001675B5" w:rsidRDefault="008B1D18" w:rsidP="008B1D18">
      <w:pPr>
        <w:pStyle w:val="PargrafodaLista"/>
        <w:numPr>
          <w:ilvl w:val="0"/>
          <w:numId w:val="2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t>Realização da técnica cirúrgica</w:t>
      </w:r>
    </w:p>
    <w:p w14:paraId="27DD0AD2" w14:textId="3A246946" w:rsidR="000B4D6B" w:rsidRDefault="00D87454" w:rsidP="008B1D18">
      <w:pPr>
        <w:spacing w:line="360" w:lineRule="auto"/>
        <w:jc w:val="both"/>
      </w:pPr>
      <w:r>
        <w:t>1</w:t>
      </w:r>
      <w:r w:rsidR="001675B5">
        <w:t>5</w:t>
      </w:r>
      <w:r w:rsidR="000B4D6B">
        <w:t xml:space="preserve"> - Procedimentos pós-operatórios: </w:t>
      </w:r>
    </w:p>
    <w:p w14:paraId="65F4D2C8" w14:textId="77777777" w:rsidR="008B1D18" w:rsidRPr="001675B5" w:rsidRDefault="008B1D18" w:rsidP="008B1D18">
      <w:pPr>
        <w:pStyle w:val="PargrafodaLista"/>
        <w:numPr>
          <w:ilvl w:val="0"/>
          <w:numId w:val="3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t>Confecção do curativo</w:t>
      </w:r>
    </w:p>
    <w:p w14:paraId="7C474135" w14:textId="77777777" w:rsidR="008B1D18" w:rsidRPr="001675B5" w:rsidRDefault="008B1D18" w:rsidP="008B1D18">
      <w:pPr>
        <w:pStyle w:val="PargrafodaLista"/>
        <w:numPr>
          <w:ilvl w:val="0"/>
          <w:numId w:val="3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t>Administração de anti-inflamatório</w:t>
      </w:r>
    </w:p>
    <w:p w14:paraId="549D8670" w14:textId="77777777" w:rsidR="008B1D18" w:rsidRPr="001675B5" w:rsidRDefault="008B1D18" w:rsidP="008B1D18">
      <w:pPr>
        <w:pStyle w:val="PargrafodaLista"/>
        <w:numPr>
          <w:ilvl w:val="0"/>
          <w:numId w:val="3"/>
        </w:numPr>
        <w:spacing w:line="360" w:lineRule="auto"/>
        <w:jc w:val="both"/>
        <w:rPr>
          <w:color w:val="FF0000"/>
        </w:rPr>
      </w:pPr>
      <w:r w:rsidRPr="001675B5">
        <w:rPr>
          <w:color w:val="FF0000"/>
        </w:rPr>
        <w:t>Preenchimento da ficha cirúrgica</w:t>
      </w:r>
    </w:p>
    <w:p w14:paraId="3A3B5E04" w14:textId="45C5B533" w:rsidR="000B4D6B" w:rsidRPr="008B1D18" w:rsidRDefault="00D87454" w:rsidP="008B1D18">
      <w:pPr>
        <w:spacing w:line="360" w:lineRule="auto"/>
        <w:jc w:val="both"/>
      </w:pPr>
      <w:r>
        <w:t>1</w:t>
      </w:r>
      <w:r w:rsidR="001675B5">
        <w:t>6</w:t>
      </w:r>
      <w:r w:rsidR="000B4D6B" w:rsidRPr="008B1D18">
        <w:t xml:space="preserve"> - Sistema de triagem</w:t>
      </w:r>
      <w:r w:rsidR="0004011C" w:rsidRPr="008B1D18">
        <w:t xml:space="preserve">: </w:t>
      </w:r>
    </w:p>
    <w:p w14:paraId="12928570" w14:textId="45D4EE0E" w:rsidR="000B4D6B" w:rsidRPr="008B1D18" w:rsidRDefault="00D87454" w:rsidP="008B1D18">
      <w:pPr>
        <w:spacing w:line="360" w:lineRule="auto"/>
        <w:jc w:val="both"/>
      </w:pPr>
      <w:r>
        <w:t>1</w:t>
      </w:r>
      <w:r w:rsidR="001675B5">
        <w:t>7</w:t>
      </w:r>
      <w:r w:rsidR="000B4D6B" w:rsidRPr="008B1D18">
        <w:t xml:space="preserve"> </w:t>
      </w:r>
      <w:r w:rsidR="001675B5">
        <w:t>–</w:t>
      </w:r>
      <w:r w:rsidR="000B4D6B" w:rsidRPr="008B1D18">
        <w:t xml:space="preserve"> Identificação</w:t>
      </w:r>
      <w:r w:rsidR="001675B5">
        <w:t xml:space="preserve"> e registro</w:t>
      </w:r>
      <w:r w:rsidR="000B4D6B" w:rsidRPr="008B1D18">
        <w:t xml:space="preserve"> dos animais: </w:t>
      </w:r>
    </w:p>
    <w:p w14:paraId="552CAABC" w14:textId="3F8F135E" w:rsidR="003930D5" w:rsidRPr="003930D5" w:rsidRDefault="001675B5" w:rsidP="008B1D18">
      <w:pPr>
        <w:spacing w:line="360" w:lineRule="auto"/>
        <w:jc w:val="both"/>
        <w:rPr>
          <w:rFonts w:cstheme="minorHAnsi"/>
          <w:b/>
        </w:rPr>
      </w:pPr>
      <w:r>
        <w:t>18</w:t>
      </w:r>
      <w:r w:rsidR="000B4D6B" w:rsidRPr="003930D5">
        <w:t xml:space="preserve"> - Nome e número de registro no CRMV-PB do estabelecimento médico-veterinário determinado para encaminhamento de ocorrências de urgência e/ou emergência que não possam ser resolvidas no local definido par</w:t>
      </w:r>
      <w:r w:rsidR="003930D5" w:rsidRPr="003930D5">
        <w:t>a realização dos procedimentos:</w:t>
      </w:r>
      <w:r w:rsidR="0082310D">
        <w:t xml:space="preserve"> </w:t>
      </w:r>
    </w:p>
    <w:p w14:paraId="6010C650" w14:textId="6D275EE8" w:rsidR="00D87454" w:rsidRDefault="001675B5" w:rsidP="00D87454">
      <w:pPr>
        <w:spacing w:line="360" w:lineRule="auto"/>
      </w:pPr>
      <w:r>
        <w:t>19</w:t>
      </w:r>
      <w:r w:rsidR="00D87454">
        <w:t xml:space="preserve"> -Anexar </w:t>
      </w:r>
      <w:r w:rsidR="00D87454" w:rsidRPr="008B1D18">
        <w:t xml:space="preserve">documento comprobatório da parceria com entidade ou instituição de utilidade pública, </w:t>
      </w:r>
      <w:r w:rsidR="00D87454" w:rsidRPr="00D87454">
        <w:t>faculdade de Medicina Veterinária ou órgão público</w:t>
      </w:r>
      <w:r>
        <w:t>;</w:t>
      </w:r>
    </w:p>
    <w:p w14:paraId="01C5B13C" w14:textId="163A63AA" w:rsidR="00CD3276" w:rsidRDefault="000B4D6B" w:rsidP="001675B5">
      <w:pPr>
        <w:spacing w:line="360" w:lineRule="auto"/>
        <w:jc w:val="both"/>
      </w:pPr>
      <w:r w:rsidRPr="00ED1CE5">
        <w:t>Declar</w:t>
      </w:r>
      <w:r w:rsidR="00E71A77" w:rsidRPr="00ED1CE5">
        <w:t xml:space="preserve">o, para os devidos fins, que </w:t>
      </w:r>
      <w:r w:rsidRPr="00ED1CE5">
        <w:t>zelarei, cumprirei e farei cumprir as exigências da legislação vigente, com especial atenção às</w:t>
      </w:r>
      <w:r w:rsidR="00E71A77" w:rsidRPr="00ED1CE5">
        <w:t xml:space="preserve"> Resoluções do CFMV e CRMV-PB; </w:t>
      </w:r>
      <w:r w:rsidRPr="00ED1CE5">
        <w:t>as informações acima são absolutamente verdadeiras e comprometo-me, quando solicitado, a complementá-las com dados</w:t>
      </w:r>
      <w:r w:rsidR="00E71A77" w:rsidRPr="00ED1CE5">
        <w:t xml:space="preserve"> e documentos comprobatórios; </w:t>
      </w:r>
      <w:r w:rsidRPr="00ED1CE5">
        <w:t>encaminharei, no prazo de 60 dias após o mutirão, relatório final.</w:t>
      </w:r>
    </w:p>
    <w:p w14:paraId="182D07A4" w14:textId="6851691D" w:rsidR="00E71A77" w:rsidRDefault="001675B5" w:rsidP="00CD3276">
      <w:pPr>
        <w:spacing w:line="360" w:lineRule="auto"/>
        <w:jc w:val="center"/>
      </w:pPr>
      <w:r>
        <w:t>local e data</w:t>
      </w:r>
    </w:p>
    <w:p w14:paraId="128AE4F1" w14:textId="77777777" w:rsidR="00342A85" w:rsidRDefault="00342A85" w:rsidP="00CD3276">
      <w:pPr>
        <w:spacing w:line="360" w:lineRule="auto"/>
        <w:jc w:val="center"/>
      </w:pPr>
    </w:p>
    <w:p w14:paraId="757DAB2B" w14:textId="77777777" w:rsidR="003930D5" w:rsidRDefault="003930D5" w:rsidP="008B1D18">
      <w:pPr>
        <w:spacing w:line="360" w:lineRule="auto"/>
        <w:jc w:val="both"/>
      </w:pPr>
    </w:p>
    <w:p w14:paraId="711C849B" w14:textId="3AF96F23" w:rsidR="000B4D6B" w:rsidRDefault="000B4D6B" w:rsidP="003930D5">
      <w:pPr>
        <w:pBdr>
          <w:top w:val="single" w:sz="4" w:space="1" w:color="auto"/>
        </w:pBdr>
        <w:spacing w:line="360" w:lineRule="auto"/>
        <w:jc w:val="center"/>
      </w:pPr>
      <w:r>
        <w:lastRenderedPageBreak/>
        <w:t>Assinatura e carimbo do Responsável Técnico</w:t>
      </w:r>
      <w:r w:rsidR="00CD3276">
        <w:t xml:space="preserve"> </w:t>
      </w:r>
    </w:p>
    <w:sectPr w:rsidR="000B4D6B" w:rsidSect="008B1D1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455FB"/>
    <w:multiLevelType w:val="hybridMultilevel"/>
    <w:tmpl w:val="997CA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B579C"/>
    <w:multiLevelType w:val="hybridMultilevel"/>
    <w:tmpl w:val="825ED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0514"/>
    <w:multiLevelType w:val="hybridMultilevel"/>
    <w:tmpl w:val="0FAE0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6B"/>
    <w:rsid w:val="00006156"/>
    <w:rsid w:val="00010A22"/>
    <w:rsid w:val="0004011C"/>
    <w:rsid w:val="000A38C0"/>
    <w:rsid w:val="000B4D6B"/>
    <w:rsid w:val="000C27FE"/>
    <w:rsid w:val="000F7FF0"/>
    <w:rsid w:val="001675B5"/>
    <w:rsid w:val="002932AD"/>
    <w:rsid w:val="002C39F4"/>
    <w:rsid w:val="00342A85"/>
    <w:rsid w:val="00342A8B"/>
    <w:rsid w:val="003930D5"/>
    <w:rsid w:val="004B2B3D"/>
    <w:rsid w:val="006646A1"/>
    <w:rsid w:val="007541BA"/>
    <w:rsid w:val="007D7534"/>
    <w:rsid w:val="0082310D"/>
    <w:rsid w:val="008B1D18"/>
    <w:rsid w:val="00A700DD"/>
    <w:rsid w:val="00AE3FE2"/>
    <w:rsid w:val="00B02ADF"/>
    <w:rsid w:val="00B3607B"/>
    <w:rsid w:val="00B43E9C"/>
    <w:rsid w:val="00B475DA"/>
    <w:rsid w:val="00C43168"/>
    <w:rsid w:val="00CD3276"/>
    <w:rsid w:val="00D27D18"/>
    <w:rsid w:val="00D436B3"/>
    <w:rsid w:val="00D616EC"/>
    <w:rsid w:val="00D87454"/>
    <w:rsid w:val="00D9352D"/>
    <w:rsid w:val="00DB0045"/>
    <w:rsid w:val="00E37848"/>
    <w:rsid w:val="00E71A77"/>
    <w:rsid w:val="00E808E8"/>
    <w:rsid w:val="00E8317B"/>
    <w:rsid w:val="00ED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9892"/>
  <w15:docId w15:val="{09CC4C87-F545-48BC-9107-9B54C2E5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4011C"/>
    <w:rPr>
      <w:i/>
      <w:iCs/>
    </w:rPr>
  </w:style>
  <w:style w:type="paragraph" w:styleId="PargrafodaLista">
    <w:name w:val="List Paragraph"/>
    <w:basedOn w:val="Normal"/>
    <w:uiPriority w:val="34"/>
    <w:qFormat/>
    <w:rsid w:val="008B1D18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3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e Wel</dc:creator>
  <cp:lastModifiedBy>Rose e Wel</cp:lastModifiedBy>
  <cp:revision>5</cp:revision>
  <cp:lastPrinted>2020-10-16T00:21:00Z</cp:lastPrinted>
  <dcterms:created xsi:type="dcterms:W3CDTF">2020-10-16T00:19:00Z</dcterms:created>
  <dcterms:modified xsi:type="dcterms:W3CDTF">2021-02-27T00:33:00Z</dcterms:modified>
</cp:coreProperties>
</file>