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9F8264A" w14:textId="77777777" w:rsidR="001A70D7" w:rsidRDefault="006B52CC">
      <w:pPr>
        <w:rPr>
          <w:rFonts w:ascii="Arial" w:eastAsia="Arial" w:hAnsi="Arial" w:cs="Arial"/>
          <w:sz w:val="14"/>
          <w:szCs w:val="14"/>
        </w:rPr>
      </w:pPr>
      <w:bookmarkStart w:id="0" w:name="_heading=h.gjdgxs" w:colFirst="0" w:colLast="0"/>
      <w:bookmarkEnd w:id="0"/>
      <w:r>
        <w:rPr>
          <w:rFonts w:ascii="Arial" w:eastAsia="Arial" w:hAnsi="Arial" w:cs="Arial"/>
          <w:sz w:val="14"/>
          <w:szCs w:val="14"/>
        </w:rPr>
        <w:tab/>
      </w: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33628367" wp14:editId="6557E74C">
            <wp:simplePos x="0" y="0"/>
            <wp:positionH relativeFrom="column">
              <wp:posOffset>2683383</wp:posOffset>
            </wp:positionH>
            <wp:positionV relativeFrom="paragraph">
              <wp:posOffset>-430321</wp:posOffset>
            </wp:positionV>
            <wp:extent cx="435957" cy="429669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5957" cy="42966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FE1A39A" w14:textId="77777777" w:rsidR="001A70D7" w:rsidRDefault="006B52CC">
      <w:pPr>
        <w:jc w:val="center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MINISTÉRIO DA EDUCAÇÃO</w:t>
      </w:r>
    </w:p>
    <w:p w14:paraId="5E4E16B0" w14:textId="77777777" w:rsidR="001A70D7" w:rsidRDefault="006B52CC">
      <w:pPr>
        <w:jc w:val="center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SECRETARIA DE EDUCAÇÃO PROFISSIONAL E TECNOLÓGICA</w:t>
      </w:r>
    </w:p>
    <w:p w14:paraId="74C94107" w14:textId="77777777" w:rsidR="001A70D7" w:rsidRDefault="006B52CC">
      <w:pPr>
        <w:jc w:val="center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INSTITUTO FEDERAL DE EDUCAÇÃO, CIÊNCIA E TECNOLOGIA DA PARAÍBA</w:t>
      </w:r>
    </w:p>
    <w:p w14:paraId="67D09F07" w14:textId="77777777" w:rsidR="001A70D7" w:rsidRDefault="006B52CC">
      <w:pPr>
        <w:jc w:val="center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PRÓ-REITORIA DE EXTENSÃO E CULTURA</w:t>
      </w:r>
    </w:p>
    <w:p w14:paraId="4971C88D" w14:textId="77777777" w:rsidR="001A70D7" w:rsidRDefault="006B52CC">
      <w:pPr>
        <w:jc w:val="center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PRÓ-REITORIA DE PESQUISA, INOVAÇÃO E PÓS-GRADUAÇÃO</w:t>
      </w:r>
    </w:p>
    <w:p w14:paraId="2D27B07A" w14:textId="77777777" w:rsidR="001A70D7" w:rsidRDefault="001A70D7">
      <w:pPr>
        <w:pBdr>
          <w:top w:val="nil"/>
          <w:left w:val="nil"/>
          <w:bottom w:val="nil"/>
          <w:right w:val="nil"/>
          <w:between w:val="nil"/>
        </w:pBdr>
        <w:spacing w:before="52"/>
        <w:jc w:val="center"/>
        <w:rPr>
          <w:rFonts w:ascii="Arial" w:eastAsia="Arial" w:hAnsi="Arial" w:cs="Arial"/>
          <w:b/>
          <w:bCs/>
          <w:color w:val="000000"/>
          <w:sz w:val="24"/>
          <w:szCs w:val="24"/>
        </w:rPr>
      </w:pPr>
    </w:p>
    <w:p w14:paraId="59A98CE8" w14:textId="77777777" w:rsidR="008501CF" w:rsidRDefault="008501CF" w:rsidP="008501CF">
      <w:pPr>
        <w:widowControl w:val="0"/>
        <w:spacing w:line="480" w:lineRule="auto"/>
        <w:ind w:left="752" w:right="772"/>
        <w:jc w:val="center"/>
        <w:rPr>
          <w:rFonts w:ascii="Arial" w:eastAsia="Arial" w:hAnsi="Arial" w:cs="Arial"/>
          <w:b/>
          <w:bCs/>
          <w:sz w:val="24"/>
          <w:szCs w:val="24"/>
        </w:rPr>
      </w:pPr>
      <w:bookmarkStart w:id="1" w:name="_heading=h.r5sny4c0auer" w:colFirst="0" w:colLast="0"/>
      <w:bookmarkStart w:id="2" w:name="_heading=h.g6zi74dn9geg" w:colFirst="0" w:colLast="0"/>
      <w:bookmarkEnd w:id="1"/>
      <w:bookmarkEnd w:id="2"/>
      <w:r w:rsidRPr="006F572E">
        <w:rPr>
          <w:rFonts w:ascii="Arial" w:eastAsia="Arial" w:hAnsi="Arial" w:cs="Arial"/>
          <w:b/>
          <w:bCs/>
          <w:sz w:val="24"/>
          <w:szCs w:val="24"/>
        </w:rPr>
        <w:t>EDITAL PROEXC/PRPIPG Nº 15, de 10 de Junho de 2026</w:t>
      </w:r>
    </w:p>
    <w:p w14:paraId="23E3FF36" w14:textId="77777777" w:rsidR="001A70D7" w:rsidRDefault="001A70D7">
      <w:pPr>
        <w:widowControl w:val="0"/>
        <w:spacing w:line="276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  <w:bookmarkStart w:id="3" w:name="_heading=h.lnuqgt31zpz0" w:colFirst="0" w:colLast="0"/>
      <w:bookmarkEnd w:id="3"/>
    </w:p>
    <w:p w14:paraId="7CC275CF" w14:textId="77777777" w:rsidR="001A70D7" w:rsidRDefault="006B52CC">
      <w:pPr>
        <w:widowControl w:val="0"/>
        <w:spacing w:line="276" w:lineRule="auto"/>
        <w:jc w:val="center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Edital de Apoio ao Empreendedorismo Estudantil e ao Desenvolvimento de Ambientes Promotores de Inovação no âmbito do IFPB</w:t>
      </w:r>
    </w:p>
    <w:p w14:paraId="4B2E7312" w14:textId="77777777" w:rsidR="001A70D7" w:rsidRDefault="001A70D7">
      <w:pPr>
        <w:widowControl w:val="0"/>
        <w:spacing w:after="120" w:line="276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14:paraId="50015088" w14:textId="77777777" w:rsidR="001A70D7" w:rsidRDefault="006B52CC">
      <w:pPr>
        <w:widowControl w:val="0"/>
        <w:spacing w:after="120" w:line="276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ANEXO I -  Linhas 3 e 4 </w:t>
      </w:r>
    </w:p>
    <w:p w14:paraId="5D7B46D3" w14:textId="77777777" w:rsidR="001A70D7" w:rsidRDefault="006B52CC">
      <w:pPr>
        <w:widowControl w:val="0"/>
        <w:spacing w:after="12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 Estrutura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 da Proposta</w:t>
      </w:r>
    </w:p>
    <w:p w14:paraId="5D58E930" w14:textId="77777777" w:rsidR="001A70D7" w:rsidRDefault="001A70D7">
      <w:pPr>
        <w:spacing w:line="276" w:lineRule="auto"/>
        <w:rPr>
          <w:rFonts w:ascii="Arial" w:eastAsia="Arial" w:hAnsi="Arial" w:cs="Arial"/>
          <w:sz w:val="20"/>
          <w:szCs w:val="20"/>
        </w:rPr>
      </w:pPr>
    </w:p>
    <w:p w14:paraId="36F6BCCA" w14:textId="77777777" w:rsidR="001A70D7" w:rsidRDefault="001A70D7">
      <w:pPr>
        <w:spacing w:line="276" w:lineRule="auto"/>
        <w:rPr>
          <w:rFonts w:ascii="Arial" w:eastAsia="Arial" w:hAnsi="Arial" w:cs="Arial"/>
          <w:sz w:val="20"/>
          <w:szCs w:val="20"/>
        </w:rPr>
      </w:pPr>
    </w:p>
    <w:p w14:paraId="32B56FDE" w14:textId="77777777" w:rsidR="001A70D7" w:rsidRDefault="006B52CC">
      <w:pPr>
        <w:widowControl w:val="0"/>
        <w:numPr>
          <w:ilvl w:val="0"/>
          <w:numId w:val="1"/>
        </w:numPr>
        <w:shd w:val="clear" w:color="auto" w:fill="F2F2F2"/>
        <w:tabs>
          <w:tab w:val="left" w:pos="295"/>
        </w:tabs>
        <w:spacing w:after="12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DA ESTRUTURA DA PROPOSTA</w:t>
      </w:r>
    </w:p>
    <w:p w14:paraId="7591735C" w14:textId="77777777" w:rsidR="001A70D7" w:rsidRDefault="001A70D7">
      <w:pPr>
        <w:spacing w:line="276" w:lineRule="auto"/>
        <w:rPr>
          <w:rFonts w:ascii="Arial" w:eastAsia="Arial" w:hAnsi="Arial" w:cs="Arial"/>
          <w:sz w:val="20"/>
          <w:szCs w:val="20"/>
        </w:rPr>
      </w:pPr>
    </w:p>
    <w:p w14:paraId="680376D9" w14:textId="77777777" w:rsidR="001A70D7" w:rsidRDefault="006B52CC">
      <w:pPr>
        <w:spacing w:before="160" w:line="300" w:lineRule="auto"/>
        <w:ind w:right="4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1.1 Para submissão da proposta no SUAP, devem ser preenchidos </w:t>
      </w:r>
      <w:r>
        <w:rPr>
          <w:rFonts w:ascii="Arial" w:eastAsia="Arial" w:hAnsi="Arial" w:cs="Arial"/>
          <w:u w:val="single"/>
        </w:rPr>
        <w:t>obrigatoriamente</w:t>
      </w:r>
      <w:r>
        <w:rPr>
          <w:rFonts w:ascii="Arial" w:eastAsia="Arial" w:hAnsi="Arial" w:cs="Arial"/>
        </w:rPr>
        <w:t xml:space="preserve"> os seguintes campos:</w:t>
      </w:r>
    </w:p>
    <w:p w14:paraId="67F3485C" w14:textId="77777777" w:rsidR="001A70D7" w:rsidRDefault="006B52CC">
      <w:pPr>
        <w:numPr>
          <w:ilvl w:val="0"/>
          <w:numId w:val="2"/>
        </w:numPr>
        <w:spacing w:line="300" w:lineRule="auto"/>
        <w:ind w:right="10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 xml:space="preserve">Resumo: </w:t>
      </w:r>
      <w:r>
        <w:rPr>
          <w:rFonts w:ascii="Arial" w:eastAsia="Arial" w:hAnsi="Arial" w:cs="Arial"/>
        </w:rPr>
        <w:t xml:space="preserve">apresentar de forma concisa o Ambiente Promotor de Inovação, seus objetivos, público beneficiário, principais atividades (como desenvolvimento de soluções, prototipagem, pesquisa aplicada), parcerias estabelecidas e resultados esperados. Deve conter entre </w:t>
      </w:r>
      <w:r>
        <w:rPr>
          <w:rFonts w:ascii="Arial" w:eastAsia="Arial" w:hAnsi="Arial" w:cs="Arial"/>
        </w:rPr>
        <w:t>100 e 250 palavras.</w:t>
      </w:r>
    </w:p>
    <w:p w14:paraId="7B2BCFFA" w14:textId="77777777" w:rsidR="001A70D7" w:rsidRDefault="001A70D7">
      <w:pPr>
        <w:spacing w:line="300" w:lineRule="auto"/>
        <w:ind w:right="100"/>
        <w:jc w:val="both"/>
        <w:rPr>
          <w:rFonts w:ascii="Arial" w:eastAsia="Arial" w:hAnsi="Arial" w:cs="Arial"/>
        </w:rPr>
      </w:pPr>
    </w:p>
    <w:p w14:paraId="5AD6B2DD" w14:textId="77777777" w:rsidR="001A70D7" w:rsidRDefault="006B52CC">
      <w:pPr>
        <w:numPr>
          <w:ilvl w:val="0"/>
          <w:numId w:val="2"/>
        </w:numPr>
        <w:spacing w:line="300" w:lineRule="auto"/>
        <w:ind w:right="10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Introdução:</w:t>
      </w:r>
      <w:r>
        <w:rPr>
          <w:rFonts w:ascii="Arial" w:eastAsia="Arial" w:hAnsi="Arial" w:cs="Arial"/>
        </w:rPr>
        <w:t xml:space="preserve"> apresentar a caracterização do Ambiente Promotor de Inovação, incluindo seu contexto de criação ou funcionamento, histórico (quando existente), áreas de atuação, principais atividades desenvolvidas, infraestrutura disponíve</w:t>
      </w:r>
      <w:r>
        <w:rPr>
          <w:rFonts w:ascii="Arial" w:eastAsia="Arial" w:hAnsi="Arial" w:cs="Arial"/>
        </w:rPr>
        <w:t>l e sua inserção no ecossistema de inovação. Destacar, quando aplicável, soluções já desenvolvidas, parcerias estabelecidas, registros de propriedade intelectual e impactos acadêmicos, tecnológicos e sociais alcançados. Deve incluir, de forma clara, a desc</w:t>
      </w:r>
      <w:r>
        <w:rPr>
          <w:rFonts w:ascii="Arial" w:eastAsia="Arial" w:hAnsi="Arial" w:cs="Arial"/>
        </w:rPr>
        <w:t>rição da infraestrutura existente (espaços, equipamentos, recursos disponíveis) e sua relevância para as atividades desenvolvidas.</w:t>
      </w:r>
    </w:p>
    <w:p w14:paraId="7998AAAA" w14:textId="77777777" w:rsidR="001A70D7" w:rsidRDefault="001A70D7">
      <w:pPr>
        <w:spacing w:line="300" w:lineRule="auto"/>
        <w:ind w:left="720" w:right="100"/>
        <w:jc w:val="both"/>
        <w:rPr>
          <w:rFonts w:ascii="Arial" w:eastAsia="Arial" w:hAnsi="Arial" w:cs="Arial"/>
        </w:rPr>
      </w:pPr>
    </w:p>
    <w:p w14:paraId="70D8288D" w14:textId="77777777" w:rsidR="001A70D7" w:rsidRDefault="006B52CC">
      <w:pPr>
        <w:numPr>
          <w:ilvl w:val="0"/>
          <w:numId w:val="2"/>
        </w:numPr>
        <w:spacing w:line="300" w:lineRule="auto"/>
        <w:ind w:right="10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 xml:space="preserve">Justificativa: </w:t>
      </w:r>
      <w:r>
        <w:rPr>
          <w:rFonts w:ascii="Arial" w:eastAsia="Arial" w:hAnsi="Arial" w:cs="Arial"/>
        </w:rPr>
        <w:t>demonstrar a relevância da criação ou fortalecimento do ambiente, considerando demandas institucionais, socia</w:t>
      </w:r>
      <w:r>
        <w:rPr>
          <w:rFonts w:ascii="Arial" w:eastAsia="Arial" w:hAnsi="Arial" w:cs="Arial"/>
        </w:rPr>
        <w:t>is e de mercado; destacar a importância da infraestrutura proposta (equipamentos, espaço físico, serviços), seu potencial de impacto e sua contribuição para a inovação, pesquisa aplicada e empreendedorismo.</w:t>
      </w:r>
    </w:p>
    <w:p w14:paraId="2F989F89" w14:textId="77777777" w:rsidR="001A70D7" w:rsidRDefault="001A70D7">
      <w:pPr>
        <w:spacing w:line="300" w:lineRule="auto"/>
        <w:ind w:right="100"/>
        <w:jc w:val="both"/>
        <w:rPr>
          <w:rFonts w:ascii="Arial" w:eastAsia="Arial" w:hAnsi="Arial" w:cs="Arial"/>
        </w:rPr>
      </w:pPr>
    </w:p>
    <w:p w14:paraId="0D2D1D6B" w14:textId="77777777" w:rsidR="001A70D7" w:rsidRDefault="006B52CC">
      <w:pPr>
        <w:numPr>
          <w:ilvl w:val="0"/>
          <w:numId w:val="2"/>
        </w:numPr>
        <w:spacing w:line="300" w:lineRule="auto"/>
        <w:ind w:right="10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 xml:space="preserve">Metodologia da Execução do projeto: </w:t>
      </w:r>
      <w:r>
        <w:rPr>
          <w:rFonts w:ascii="Arial" w:eastAsia="Arial" w:hAnsi="Arial" w:cs="Arial"/>
        </w:rPr>
        <w:t>descrever co</w:t>
      </w:r>
      <w:r>
        <w:rPr>
          <w:rFonts w:ascii="Arial" w:eastAsia="Arial" w:hAnsi="Arial" w:cs="Arial"/>
        </w:rPr>
        <w:t>mo o ambiente funcionará e desenvolverá suas atividades, incluindo processos de uso da infraestrutura (equipamentos, espaços e serviços), fluxo de atendimento a projetos, desenvolvimento de soluções, interação com usuários e parceiros, e cronograma de exec</w:t>
      </w:r>
      <w:r>
        <w:rPr>
          <w:rFonts w:ascii="Arial" w:eastAsia="Arial" w:hAnsi="Arial" w:cs="Arial"/>
        </w:rPr>
        <w:t>ução das metas/atividades</w:t>
      </w:r>
      <w:r>
        <w:rPr>
          <w:rFonts w:ascii="Arial" w:eastAsia="Arial" w:hAnsi="Arial" w:cs="Arial"/>
          <w:i/>
          <w:iCs/>
        </w:rPr>
        <w:t>.</w:t>
      </w:r>
    </w:p>
    <w:p w14:paraId="16CE52C3" w14:textId="77777777" w:rsidR="001A70D7" w:rsidRDefault="001A70D7">
      <w:pPr>
        <w:spacing w:line="300" w:lineRule="auto"/>
        <w:ind w:left="720" w:right="100"/>
        <w:jc w:val="both"/>
        <w:rPr>
          <w:rFonts w:ascii="Arial" w:eastAsia="Arial" w:hAnsi="Arial" w:cs="Arial"/>
          <w:i/>
          <w:iCs/>
        </w:rPr>
      </w:pPr>
    </w:p>
    <w:p w14:paraId="0449C1DC" w14:textId="77777777" w:rsidR="001A70D7" w:rsidRDefault="006B52CC">
      <w:pPr>
        <w:numPr>
          <w:ilvl w:val="0"/>
          <w:numId w:val="2"/>
        </w:numPr>
        <w:spacing w:line="300" w:lineRule="auto"/>
        <w:ind w:right="10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lastRenderedPageBreak/>
        <w:t xml:space="preserve">Objetivo Geral e Específicos: </w:t>
      </w:r>
      <w:r>
        <w:rPr>
          <w:rFonts w:ascii="Arial" w:eastAsia="Arial" w:hAnsi="Arial" w:cs="Arial"/>
        </w:rPr>
        <w:t xml:space="preserve">descrever de forma clara o propósito do ambiente, como a promoção da inovação, desenvolvimento de soluções tecnológicas, apoio a projetos e articulação com o ecossistema. Nos objetivos específicos, </w:t>
      </w:r>
      <w:r>
        <w:rPr>
          <w:rFonts w:ascii="Arial" w:eastAsia="Arial" w:hAnsi="Arial" w:cs="Arial"/>
        </w:rPr>
        <w:t>detalhar as ações necessárias para atingir o objetivo geral, incluindo atividades como desenvolvimento de soluções, capacitação, prestação de serviços, prototipagem, geração de propriedade intelectual, entre outros.</w:t>
      </w:r>
    </w:p>
    <w:p w14:paraId="1C9EBF2F" w14:textId="77777777" w:rsidR="001A70D7" w:rsidRDefault="001A70D7">
      <w:pPr>
        <w:spacing w:line="300" w:lineRule="auto"/>
        <w:ind w:left="720" w:right="100"/>
        <w:jc w:val="both"/>
        <w:rPr>
          <w:rFonts w:ascii="Arial" w:eastAsia="Arial" w:hAnsi="Arial" w:cs="Arial"/>
        </w:rPr>
      </w:pPr>
    </w:p>
    <w:p w14:paraId="111932A3" w14:textId="77777777" w:rsidR="001A70D7" w:rsidRDefault="006B52CC">
      <w:pPr>
        <w:numPr>
          <w:ilvl w:val="0"/>
          <w:numId w:val="2"/>
        </w:numPr>
        <w:spacing w:line="300" w:lineRule="auto"/>
        <w:ind w:right="10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 xml:space="preserve">Referências: </w:t>
      </w:r>
      <w:r>
        <w:rPr>
          <w:rFonts w:ascii="Arial" w:eastAsia="Arial" w:hAnsi="Arial" w:cs="Arial"/>
        </w:rPr>
        <w:t>apresentar referências que</w:t>
      </w:r>
      <w:r>
        <w:rPr>
          <w:rFonts w:ascii="Arial" w:eastAsia="Arial" w:hAnsi="Arial" w:cs="Arial"/>
        </w:rPr>
        <w:t xml:space="preserve"> fundamentam a proposta, conforme normas da ABNT.</w:t>
      </w:r>
    </w:p>
    <w:p w14:paraId="0EB85269" w14:textId="77777777" w:rsidR="001A70D7" w:rsidRDefault="001A70D7">
      <w:pPr>
        <w:spacing w:line="300" w:lineRule="auto"/>
        <w:ind w:left="720" w:right="100"/>
        <w:jc w:val="both"/>
        <w:rPr>
          <w:rFonts w:ascii="Arial" w:eastAsia="Arial" w:hAnsi="Arial" w:cs="Arial"/>
        </w:rPr>
      </w:pPr>
    </w:p>
    <w:p w14:paraId="503E4CA7" w14:textId="77777777" w:rsidR="001A70D7" w:rsidRDefault="006B52CC">
      <w:pPr>
        <w:numPr>
          <w:ilvl w:val="0"/>
          <w:numId w:val="2"/>
        </w:numPr>
        <w:spacing w:line="300" w:lineRule="auto"/>
        <w:ind w:right="10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 xml:space="preserve">Resultados Esperados: </w:t>
      </w:r>
      <w:r>
        <w:rPr>
          <w:rFonts w:ascii="Arial" w:eastAsia="Arial" w:hAnsi="Arial" w:cs="Arial"/>
        </w:rPr>
        <w:t>indicar resultados qualitativos e quantitativos, tais como: soluções desenvolvidas, protótipos gerados, registros de propriedade intelectual, capacitações realizadas, parcerias firmad</w:t>
      </w:r>
      <w:r>
        <w:rPr>
          <w:rFonts w:ascii="Arial" w:eastAsia="Arial" w:hAnsi="Arial" w:cs="Arial"/>
        </w:rPr>
        <w:t>as e impactos acadêmicos, tecnológicos, econômicos e sociais.</w:t>
      </w:r>
    </w:p>
    <w:p w14:paraId="010F7997" w14:textId="77777777" w:rsidR="001A70D7" w:rsidRDefault="001A70D7">
      <w:pPr>
        <w:spacing w:line="300" w:lineRule="auto"/>
        <w:ind w:left="720" w:right="100"/>
        <w:jc w:val="both"/>
        <w:rPr>
          <w:rFonts w:ascii="Arial" w:eastAsia="Arial" w:hAnsi="Arial" w:cs="Arial"/>
        </w:rPr>
      </w:pPr>
    </w:p>
    <w:p w14:paraId="49B83DF1" w14:textId="77777777" w:rsidR="001A70D7" w:rsidRDefault="006B52CC">
      <w:pPr>
        <w:numPr>
          <w:ilvl w:val="0"/>
          <w:numId w:val="2"/>
        </w:numPr>
        <w:spacing w:line="300" w:lineRule="auto"/>
        <w:ind w:right="10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 xml:space="preserve">Equipe: </w:t>
      </w:r>
      <w:r>
        <w:rPr>
          <w:rFonts w:ascii="Arial" w:eastAsia="Arial" w:hAnsi="Arial" w:cs="Arial"/>
        </w:rPr>
        <w:t>apresentar a relação de servidores, discentes e colaboradores responsáveis pela execução das Metas/Atividades que compõem a proposta. O servidor proponente será registrado automaticamen</w:t>
      </w:r>
      <w:r>
        <w:rPr>
          <w:rFonts w:ascii="Arial" w:eastAsia="Arial" w:hAnsi="Arial" w:cs="Arial"/>
        </w:rPr>
        <w:t>te no SUAP como o coordenador do projeto. Os demais membros da equipe deverão estar classificados na modalidade de participante voluntário. Após serem inseridos na equipe pelo coordenador, para efetivarem suas participações, o(s) bolsista(s) e os voluntári</w:t>
      </w:r>
      <w:r>
        <w:rPr>
          <w:rFonts w:ascii="Arial" w:eastAsia="Arial" w:hAnsi="Arial" w:cs="Arial"/>
        </w:rPr>
        <w:t xml:space="preserve">os deverão acessar </w:t>
      </w:r>
      <w:r>
        <w:rPr>
          <w:rFonts w:ascii="Arial" w:eastAsia="Arial" w:hAnsi="Arial" w:cs="Arial"/>
          <w:b/>
          <w:bCs/>
        </w:rPr>
        <w:t xml:space="preserve">o SUAP Módulo Pesquisa &gt; Projetos &gt; Meus Projetos &gt; Pendente &gt; Selecionar o título da ação de pesquisa proposta &gt; Equipe &gt; Aceitar, </w:t>
      </w:r>
      <w:r>
        <w:rPr>
          <w:rFonts w:ascii="Arial" w:eastAsia="Arial" w:hAnsi="Arial" w:cs="Arial"/>
        </w:rPr>
        <w:t>e concordar com o disposto no Termo de Compromisso/Termo de Serviço Voluntário gerado pelo sistema de mod</w:t>
      </w:r>
      <w:r>
        <w:rPr>
          <w:rFonts w:ascii="Arial" w:eastAsia="Arial" w:hAnsi="Arial" w:cs="Arial"/>
        </w:rPr>
        <w:t>o que fiquem com situação “Ativo”. Neste campo, o proponente também poderá gerenciar e inserir anexos em relação a cada um dos componentes da proposta de pesquisa. Para possibilitar o pagamento do apoio financeiro, na aba “Equipe” também devem ser inserido</w:t>
      </w:r>
      <w:r>
        <w:rPr>
          <w:rFonts w:ascii="Arial" w:eastAsia="Arial" w:hAnsi="Arial" w:cs="Arial"/>
        </w:rPr>
        <w:t>s os dados bancários do coordenador da proposta.</w:t>
      </w:r>
    </w:p>
    <w:p w14:paraId="3C2D2736" w14:textId="77777777" w:rsidR="001A70D7" w:rsidRDefault="001A70D7">
      <w:pPr>
        <w:spacing w:line="300" w:lineRule="auto"/>
        <w:ind w:left="720" w:right="100"/>
        <w:jc w:val="both"/>
        <w:rPr>
          <w:rFonts w:ascii="Arial" w:eastAsia="Arial" w:hAnsi="Arial" w:cs="Arial"/>
        </w:rPr>
      </w:pPr>
    </w:p>
    <w:p w14:paraId="2B460DB2" w14:textId="77777777" w:rsidR="001A70D7" w:rsidRDefault="006B52CC">
      <w:pPr>
        <w:numPr>
          <w:ilvl w:val="0"/>
          <w:numId w:val="2"/>
        </w:numPr>
        <w:spacing w:line="300" w:lineRule="auto"/>
        <w:ind w:right="10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 xml:space="preserve">Metas/Atividades: </w:t>
      </w:r>
      <w:r>
        <w:rPr>
          <w:rFonts w:ascii="Arial" w:eastAsia="Arial" w:hAnsi="Arial" w:cs="Arial"/>
        </w:rPr>
        <w:t>detalhar as metas mensais do ambiente, incluindo ações como desenvolvimento de projetos, oferta de serviços, capacitações, manutenção de equipamentos, eventos e atividades de inovação. Devem estar expressas em termos quantitativos, mensuráveis e, portanto,</w:t>
      </w:r>
      <w:r>
        <w:rPr>
          <w:rFonts w:ascii="Arial" w:eastAsia="Arial" w:hAnsi="Arial" w:cs="Arial"/>
        </w:rPr>
        <w:t xml:space="preserve"> verificáveis no decorrer de cada mês de execução da proposta. A proposta deverá conter, no mínimo, 01 (uma) meta ou 01 (uma) atividade por mês no transcorrer dos meses de sua execução. É necessário informar detalhadamente quais são as atividades necessári</w:t>
      </w:r>
      <w:r>
        <w:rPr>
          <w:rFonts w:ascii="Arial" w:eastAsia="Arial" w:hAnsi="Arial" w:cs="Arial"/>
        </w:rPr>
        <w:t>as para o alcance de cada meta estabelecida, indicando o período previsto para início do término da realização nesse mês de referência. As Metas/Atividades terão como responsável pelo menos um membro da equipe, de tal modo que todos possuam Metas/Atividade</w:t>
      </w:r>
      <w:r>
        <w:rPr>
          <w:rFonts w:ascii="Arial" w:eastAsia="Arial" w:hAnsi="Arial" w:cs="Arial"/>
        </w:rPr>
        <w:t>s Previstas em seus planos de trabalho, viabilizando o acompanhamento do desenvolvimento Meta/Atividade a cada mês de execução do projeto pelo coordenador da proposta de prestação de serviços e pela Diretoria de Inovação (ou setor equivalente)</w:t>
      </w:r>
      <w:r>
        <w:rPr>
          <w:rFonts w:ascii="Arial" w:eastAsia="Arial" w:hAnsi="Arial" w:cs="Arial"/>
          <w:i/>
          <w:iCs/>
        </w:rPr>
        <w:t>.</w:t>
      </w:r>
    </w:p>
    <w:p w14:paraId="39883FA7" w14:textId="77777777" w:rsidR="001A70D7" w:rsidRDefault="001A70D7">
      <w:pPr>
        <w:spacing w:line="300" w:lineRule="auto"/>
        <w:ind w:left="720" w:right="100"/>
        <w:jc w:val="both"/>
        <w:rPr>
          <w:rFonts w:ascii="Arial" w:eastAsia="Arial" w:hAnsi="Arial" w:cs="Arial"/>
          <w:i/>
          <w:iCs/>
        </w:rPr>
      </w:pPr>
    </w:p>
    <w:p w14:paraId="3AFEC947" w14:textId="77777777" w:rsidR="001A70D7" w:rsidRDefault="006B52CC">
      <w:pPr>
        <w:numPr>
          <w:ilvl w:val="0"/>
          <w:numId w:val="2"/>
        </w:numPr>
        <w:spacing w:line="300" w:lineRule="auto"/>
        <w:ind w:right="10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Plano de A</w:t>
      </w:r>
      <w:r>
        <w:rPr>
          <w:rFonts w:ascii="Arial" w:eastAsia="Arial" w:hAnsi="Arial" w:cs="Arial"/>
          <w:b/>
          <w:bCs/>
        </w:rPr>
        <w:t xml:space="preserve">plicação: </w:t>
      </w:r>
      <w:r>
        <w:rPr>
          <w:rFonts w:ascii="Arial" w:eastAsia="Arial" w:hAnsi="Arial" w:cs="Arial"/>
          <w:color w:val="000000"/>
        </w:rPr>
        <w:t>Adicionar a Memória de Cálculo de forma coerente, definindo o planejamento de gastos da proposta, de forma que sejam detalhados mensalmente com os elementos de despesas previstos pelo edital, a saber: 339020 (Auxílio Financeiro a Pesquisadores) p</w:t>
      </w:r>
      <w:r>
        <w:rPr>
          <w:rFonts w:ascii="Arial" w:eastAsia="Arial" w:hAnsi="Arial" w:cs="Arial"/>
          <w:color w:val="000000"/>
        </w:rPr>
        <w:t>ara despesas de Custeio do Apoio Financeiro. Os itens a serem preenchidos são: Despesa, Descrição, Unidade de Medida, Quantidade e Valor Unitário. Após a inserção, os elementos de despesa previstos serão registrados em “Valor Planejado” e “Valor Disponível</w:t>
      </w:r>
      <w:r>
        <w:rPr>
          <w:rFonts w:ascii="Arial" w:eastAsia="Arial" w:hAnsi="Arial" w:cs="Arial"/>
          <w:color w:val="000000"/>
        </w:rPr>
        <w:t>”</w:t>
      </w:r>
      <w:r>
        <w:rPr>
          <w:rFonts w:ascii="Arial" w:eastAsia="Arial" w:hAnsi="Arial" w:cs="Arial"/>
          <w:b/>
          <w:bCs/>
          <w:color w:val="000000"/>
        </w:rPr>
        <w:t>.</w:t>
      </w:r>
    </w:p>
    <w:p w14:paraId="5B7C79F0" w14:textId="77777777" w:rsidR="001A70D7" w:rsidRDefault="001A70D7">
      <w:pPr>
        <w:spacing w:line="300" w:lineRule="auto"/>
        <w:ind w:left="720" w:right="100"/>
        <w:jc w:val="both"/>
        <w:rPr>
          <w:rFonts w:ascii="Arial" w:eastAsia="Arial" w:hAnsi="Arial" w:cs="Arial"/>
          <w:b/>
          <w:bCs/>
        </w:rPr>
      </w:pPr>
    </w:p>
    <w:p w14:paraId="515EE186" w14:textId="77777777" w:rsidR="001A70D7" w:rsidRDefault="006B52CC">
      <w:pPr>
        <w:numPr>
          <w:ilvl w:val="0"/>
          <w:numId w:val="2"/>
        </w:numPr>
        <w:spacing w:line="300" w:lineRule="auto"/>
        <w:ind w:right="10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 xml:space="preserve">Plano de Desembolso: </w:t>
      </w:r>
      <w:r>
        <w:rPr>
          <w:rFonts w:ascii="Arial" w:eastAsia="Arial" w:hAnsi="Arial" w:cs="Arial"/>
        </w:rPr>
        <w:t>O valor reservado e distribuído na Memória de Cálculo deverá ser finalmente desembolsado conforme os meses previstos pelo edital. No Plano de Desembolso, o proponente deve adicionar item, inserindo a Memória de Cálculo preenchida anteriormente, ano e mês d</w:t>
      </w:r>
      <w:r>
        <w:rPr>
          <w:rFonts w:ascii="Arial" w:eastAsia="Arial" w:hAnsi="Arial" w:cs="Arial"/>
        </w:rPr>
        <w:t>e pagamento, valor da despesa e se deseja ou não repetir o reembolso durante os meses. Todas as despesas adicionadas e seus respectivos meses aparecerão no Plano de Desembolso.</w:t>
      </w:r>
    </w:p>
    <w:p w14:paraId="3FFEBCC1" w14:textId="77777777" w:rsidR="001A70D7" w:rsidRDefault="001A70D7">
      <w:pPr>
        <w:spacing w:line="300" w:lineRule="auto"/>
        <w:ind w:left="720" w:right="100"/>
        <w:jc w:val="both"/>
        <w:rPr>
          <w:rFonts w:ascii="Arial" w:eastAsia="Arial" w:hAnsi="Arial" w:cs="Arial"/>
        </w:rPr>
      </w:pPr>
    </w:p>
    <w:p w14:paraId="2A9C013F" w14:textId="77777777" w:rsidR="001A70D7" w:rsidRDefault="006B52CC">
      <w:pPr>
        <w:numPr>
          <w:ilvl w:val="0"/>
          <w:numId w:val="2"/>
        </w:numPr>
        <w:spacing w:after="240" w:line="300" w:lineRule="auto"/>
        <w:ind w:right="10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 xml:space="preserve">Anexos: </w:t>
      </w:r>
      <w:r>
        <w:rPr>
          <w:rFonts w:ascii="Arial" w:eastAsia="Arial" w:hAnsi="Arial" w:cs="Arial"/>
        </w:rPr>
        <w:t>além dos anexos gerados automaticamente pelo SUAP, o proponente deverá</w:t>
      </w:r>
      <w:r>
        <w:rPr>
          <w:rFonts w:ascii="Arial" w:eastAsia="Arial" w:hAnsi="Arial" w:cs="Arial"/>
        </w:rPr>
        <w:t xml:space="preserve"> inserir os documentos exigidos </w:t>
      </w:r>
      <w:r>
        <w:rPr>
          <w:rFonts w:ascii="Arial" w:eastAsia="Arial" w:hAnsi="Arial" w:cs="Arial"/>
          <w:color w:val="000000"/>
        </w:rPr>
        <w:t xml:space="preserve">no item 7 deste </w:t>
      </w:r>
      <w:r>
        <w:rPr>
          <w:rFonts w:ascii="Arial" w:eastAsia="Arial" w:hAnsi="Arial" w:cs="Arial"/>
        </w:rPr>
        <w:t>edital, preenchidos, assinados e digitalizados, exclusivamente em formato PDF. No campo de “Anexos Adicionais”, o proponente tem a possibilidade de adicionar outros documentos necessários e importantes para a</w:t>
      </w:r>
      <w:r>
        <w:rPr>
          <w:rFonts w:ascii="Arial" w:eastAsia="Arial" w:hAnsi="Arial" w:cs="Arial"/>
        </w:rPr>
        <w:t xml:space="preserve"> proposta, também em formato PDF.</w:t>
      </w:r>
    </w:p>
    <w:p w14:paraId="3DE88C27" w14:textId="77777777" w:rsidR="001A70D7" w:rsidRDefault="001A70D7">
      <w:pPr>
        <w:spacing w:before="160"/>
        <w:jc w:val="right"/>
        <w:rPr>
          <w:rFonts w:ascii="Arial" w:eastAsia="Arial" w:hAnsi="Arial" w:cs="Arial"/>
        </w:rPr>
      </w:pPr>
    </w:p>
    <w:p w14:paraId="075C879E" w14:textId="77777777" w:rsidR="001A70D7" w:rsidRDefault="006B52CC">
      <w:pPr>
        <w:spacing w:before="240" w:after="240"/>
        <w:jc w:val="both"/>
        <w:rPr>
          <w:rFonts w:ascii="Arial" w:eastAsia="Arial" w:hAnsi="Arial" w:cs="Arial"/>
          <w:highlight w:val="red"/>
        </w:rPr>
      </w:pPr>
      <w:r>
        <w:rPr>
          <w:rFonts w:ascii="Arial" w:eastAsia="Arial" w:hAnsi="Arial" w:cs="Arial"/>
        </w:rPr>
        <w:t xml:space="preserve">  </w:t>
      </w:r>
    </w:p>
    <w:p w14:paraId="03CB7BC3" w14:textId="77777777" w:rsidR="001A70D7" w:rsidRDefault="006B52CC">
      <w:pPr>
        <w:pBdr>
          <w:top w:val="nil"/>
          <w:left w:val="nil"/>
          <w:bottom w:val="nil"/>
          <w:right w:val="nil"/>
          <w:between w:val="nil"/>
        </w:pBdr>
        <w:spacing w:before="119"/>
        <w:ind w:left="198"/>
        <w:jc w:val="center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Maria José Batista Bezerra de Melo</w:t>
      </w:r>
    </w:p>
    <w:p w14:paraId="3057A6A2" w14:textId="77777777" w:rsidR="001A70D7" w:rsidRDefault="006B52CC">
      <w:pPr>
        <w:pBdr>
          <w:top w:val="nil"/>
          <w:left w:val="nil"/>
          <w:bottom w:val="nil"/>
          <w:right w:val="nil"/>
          <w:between w:val="nil"/>
        </w:pBdr>
        <w:spacing w:before="119"/>
        <w:ind w:left="198"/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Pró-Reitora de Extensão e Cultura</w:t>
      </w:r>
    </w:p>
    <w:p w14:paraId="2DA05092" w14:textId="77777777" w:rsidR="001A70D7" w:rsidRDefault="001A70D7">
      <w:pPr>
        <w:pBdr>
          <w:top w:val="nil"/>
          <w:left w:val="nil"/>
          <w:bottom w:val="nil"/>
          <w:right w:val="nil"/>
          <w:between w:val="nil"/>
        </w:pBdr>
        <w:spacing w:before="119"/>
        <w:ind w:left="198"/>
        <w:jc w:val="center"/>
        <w:rPr>
          <w:rFonts w:ascii="Arial" w:eastAsia="Arial" w:hAnsi="Arial" w:cs="Arial"/>
        </w:rPr>
      </w:pPr>
    </w:p>
    <w:p w14:paraId="7A3FC1F5" w14:textId="77777777" w:rsidR="001A70D7" w:rsidRDefault="001A70D7">
      <w:pPr>
        <w:pBdr>
          <w:top w:val="nil"/>
          <w:left w:val="nil"/>
          <w:bottom w:val="nil"/>
          <w:right w:val="nil"/>
          <w:between w:val="nil"/>
        </w:pBdr>
        <w:spacing w:before="119"/>
        <w:ind w:left="198"/>
        <w:jc w:val="center"/>
        <w:rPr>
          <w:rFonts w:ascii="Arial" w:eastAsia="Arial" w:hAnsi="Arial" w:cs="Arial"/>
        </w:rPr>
      </w:pPr>
    </w:p>
    <w:p w14:paraId="7B00DACC" w14:textId="77777777" w:rsidR="001A70D7" w:rsidRDefault="006B52CC">
      <w:pPr>
        <w:pBdr>
          <w:top w:val="nil"/>
          <w:left w:val="nil"/>
          <w:bottom w:val="nil"/>
          <w:right w:val="nil"/>
          <w:between w:val="nil"/>
        </w:pBdr>
        <w:spacing w:before="40"/>
        <w:jc w:val="center"/>
        <w:rPr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</w:rPr>
        <w:t>Silvana Luciene do Nascimento Cunha Costa</w:t>
      </w:r>
    </w:p>
    <w:p w14:paraId="6AD6BB9E" w14:textId="77777777" w:rsidR="001A70D7" w:rsidRDefault="006B52CC">
      <w:pPr>
        <w:pBdr>
          <w:top w:val="nil"/>
          <w:left w:val="nil"/>
          <w:bottom w:val="nil"/>
          <w:right w:val="nil"/>
          <w:between w:val="nil"/>
        </w:pBdr>
        <w:spacing w:before="40"/>
        <w:jc w:val="center"/>
        <w:rPr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</w:rPr>
        <w:t>Pró-Reitora de Pesquisa, Inovação e Pós-Graduação</w:t>
      </w:r>
    </w:p>
    <w:p w14:paraId="4AE891D0" w14:textId="77777777" w:rsidR="001A70D7" w:rsidRDefault="001A70D7">
      <w:pPr>
        <w:spacing w:before="240" w:after="240"/>
        <w:jc w:val="both"/>
        <w:rPr>
          <w:rFonts w:ascii="Arial" w:eastAsia="Arial" w:hAnsi="Arial" w:cs="Arial"/>
        </w:rPr>
      </w:pPr>
    </w:p>
    <w:p w14:paraId="572EA450" w14:textId="77777777" w:rsidR="001A70D7" w:rsidRDefault="001A70D7">
      <w:pPr>
        <w:jc w:val="both"/>
        <w:rPr>
          <w:rFonts w:ascii="Arial" w:eastAsia="Arial" w:hAnsi="Arial" w:cs="Arial"/>
        </w:rPr>
      </w:pPr>
    </w:p>
    <w:sectPr w:rsidR="001A70D7">
      <w:pgSz w:w="11910" w:h="16840"/>
      <w:pgMar w:top="1701" w:right="1134" w:bottom="1134" w:left="1701" w:header="425" w:footer="431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1" w:fontKey="{F275E1F9-F88B-4FF3-B7F5-9128B8899FD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C5CC8046-2823-4C93-8EB7-E2094A7004A1}"/>
  </w:font>
  <w:font w:name="Cambria">
    <w:panose1 w:val="02040503050406030204"/>
    <w:charset w:val="00"/>
    <w:family w:val="auto"/>
    <w:pitch w:val="default"/>
    <w:embedRegular r:id="rId3" w:fontKey="{0C03E915-9C28-461A-8222-7D115B19B395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654D54"/>
    <w:multiLevelType w:val="multilevel"/>
    <w:tmpl w:val="C36489D4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7691127"/>
    <w:multiLevelType w:val="multilevel"/>
    <w:tmpl w:val="8EC808FC"/>
    <w:lvl w:ilvl="0">
      <w:start w:val="1"/>
      <w:numFmt w:val="decimal"/>
      <w:lvlText w:val="%1"/>
      <w:lvlJc w:val="left"/>
      <w:pPr>
        <w:ind w:left="360" w:hanging="360"/>
      </w:pPr>
      <w:rPr>
        <w:b/>
        <w:bCs/>
        <w:color w:val="000000"/>
        <w:sz w:val="22"/>
        <w:szCs w:val="22"/>
      </w:rPr>
    </w:lvl>
    <w:lvl w:ilvl="1">
      <w:start w:val="1"/>
      <w:numFmt w:val="decimal"/>
      <w:lvlText w:val="%1.%2"/>
      <w:lvlJc w:val="left"/>
      <w:pPr>
        <w:ind w:left="792" w:hanging="432"/>
      </w:pPr>
      <w:rPr>
        <w:b/>
        <w:bCs/>
        <w:sz w:val="22"/>
        <w:szCs w:val="22"/>
      </w:rPr>
    </w:lvl>
    <w:lvl w:ilvl="2">
      <w:start w:val="1"/>
      <w:numFmt w:val="decimal"/>
      <w:lvlText w:val="%1.%2.%3"/>
      <w:lvlJc w:val="left"/>
      <w:pPr>
        <w:ind w:left="0" w:firstLine="0"/>
      </w:pPr>
      <w:rPr>
        <w:b/>
        <w:bCs/>
        <w:i w:val="0"/>
        <w:iCs w:val="0"/>
        <w:color w:val="000000"/>
        <w:sz w:val="22"/>
        <w:szCs w:val="22"/>
      </w:rPr>
    </w:lvl>
    <w:lvl w:ilvl="3">
      <w:start w:val="1"/>
      <w:numFmt w:val="decimal"/>
      <w:lvlText w:val="%1.%2.%3.%4."/>
      <w:lvlJc w:val="left"/>
      <w:pPr>
        <w:ind w:left="1728" w:hanging="647"/>
      </w:pPr>
      <w:rPr>
        <w:b w:val="0"/>
        <w:bCs w:val="0"/>
        <w:color w:val="000000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3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/>
  <w:defaultTabStop w:val="720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A70D7"/>
    <w:rsid w:val="001A70D7"/>
    <w:rsid w:val="006B52CC"/>
    <w:rsid w:val="008501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7D3C6A"/>
  <w15:docId w15:val="{F2F519D3-7939-4BCE-9E97-60DEEB0116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sz w:val="22"/>
        <w:szCs w:val="22"/>
        <w:lang w:val="pt-PT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left="1009" w:hanging="541"/>
      <w:outlineLvl w:val="0"/>
    </w:pPr>
    <w:rPr>
      <w:b/>
      <w:bCs/>
      <w:sz w:val="24"/>
      <w:szCs w:val="24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fDiD6RI5+tHIhEp4UQZ9ukgc5UQ==">CgMxLjAyCGguZ2pkZ3hzMg5oLnI1c255NGMwYXVlcjIOaC5nNnppNzRkbjlnZWcyDmgubG51cWd0MzF6cHowOAByITFQZlJCVVQ3WjQ0ZXRuLWhLNW1CTm8xZl9sVlRFSk1Iag==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1017</Words>
  <Characters>5496</Characters>
  <Application>Microsoft Office Word</Application>
  <DocSecurity>0</DocSecurity>
  <Lines>45</Lines>
  <Paragraphs>12</Paragraphs>
  <ScaleCrop>false</ScaleCrop>
  <Company/>
  <LinksUpToDate>false</LinksUpToDate>
  <CharactersWithSpaces>6501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Alexsandra Chaves</cp:lastModifiedBy>
  <cp:revision>3</cp:revision>
  <dcterms:created xsi:type="dcterms:W3CDTF">2026-06-09T13:07:00Z</dcterms:created>
  <dcterms:modified xsi:type="dcterms:W3CDTF">2026-06-09T13:07:00Z</dcterms:modified>
</cp:coreProperties>
</file>