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08A3" w14:textId="77777777" w:rsidR="00E72AA1" w:rsidRDefault="00AC2BE9">
      <w:pPr>
        <w:pStyle w:val="Standard"/>
        <w:ind w:left="4678"/>
      </w:pPr>
      <w:r>
        <w:rPr>
          <w:noProof/>
        </w:rPr>
        <w:drawing>
          <wp:inline distT="0" distB="0" distL="0" distR="0" wp14:anchorId="22CDFAD1" wp14:editId="531BE5C9">
            <wp:extent cx="443118" cy="444581"/>
            <wp:effectExtent l="0" t="0" r="0" b="0"/>
            <wp:docPr id="2016572211" name="image1.pn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118" cy="4445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D67F7FC" w14:textId="77777777" w:rsidR="00E72AA1" w:rsidRDefault="00E72AA1">
      <w:pPr>
        <w:pStyle w:val="Standard"/>
        <w:jc w:val="center"/>
        <w:rPr>
          <w:rFonts w:ascii="Arial" w:eastAsia="Arial" w:hAnsi="Arial" w:cs="Arial"/>
          <w:b/>
          <w:sz w:val="16"/>
          <w:szCs w:val="16"/>
        </w:rPr>
      </w:pPr>
    </w:p>
    <w:p w14:paraId="68A13CCF" w14:textId="77777777" w:rsidR="00E72AA1" w:rsidRDefault="00AC2BE9">
      <w:pPr>
        <w:pStyle w:val="Standard"/>
        <w:jc w:val="center"/>
      </w:pPr>
      <w:r>
        <w:rPr>
          <w:rFonts w:ascii="Arial" w:eastAsia="Arial" w:hAnsi="Arial" w:cs="Arial"/>
          <w:b/>
          <w:sz w:val="14"/>
          <w:szCs w:val="14"/>
        </w:rPr>
        <w:t>MINISTÉRIO DA EDUCAÇÃO</w:t>
      </w:r>
    </w:p>
    <w:p w14:paraId="0CA6CF3B" w14:textId="77777777" w:rsidR="00E72AA1" w:rsidRDefault="00AC2BE9">
      <w:pPr>
        <w:pStyle w:val="Standard"/>
        <w:jc w:val="center"/>
      </w:pPr>
      <w:r>
        <w:rPr>
          <w:rFonts w:ascii="Arial" w:eastAsia="Arial" w:hAnsi="Arial" w:cs="Arial"/>
          <w:b/>
          <w:sz w:val="14"/>
          <w:szCs w:val="14"/>
        </w:rPr>
        <w:t>SECRETARIA DE EDUCAÇÃO PROFISSIONAL E TECNOLÓGICA</w:t>
      </w:r>
    </w:p>
    <w:p w14:paraId="7668D1D6" w14:textId="77777777" w:rsidR="00E72AA1" w:rsidRDefault="00AC2BE9">
      <w:pPr>
        <w:pStyle w:val="Standard"/>
        <w:jc w:val="center"/>
      </w:pPr>
      <w:r>
        <w:rPr>
          <w:rFonts w:ascii="Arial" w:eastAsia="Arial" w:hAnsi="Arial" w:cs="Arial"/>
          <w:b/>
          <w:sz w:val="14"/>
          <w:szCs w:val="14"/>
        </w:rPr>
        <w:t>INSTITUTO FEDERAL DE EDUCAÇÃO, CIÊNCIA E TECNOLOGIA DA PARAÍBA</w:t>
      </w:r>
    </w:p>
    <w:p w14:paraId="2E4702EB" w14:textId="77777777" w:rsidR="00E72AA1" w:rsidRDefault="00AC2BE9">
      <w:pPr>
        <w:pStyle w:val="Standard"/>
        <w:jc w:val="center"/>
      </w:pPr>
      <w:bookmarkStart w:id="0" w:name="_heading=h.gjdgxs"/>
      <w:bookmarkEnd w:id="0"/>
      <w:r>
        <w:rPr>
          <w:rFonts w:ascii="Arial" w:eastAsia="Arial" w:hAnsi="Arial" w:cs="Arial"/>
          <w:b/>
          <w:sz w:val="14"/>
          <w:szCs w:val="14"/>
        </w:rPr>
        <w:t>PRÓ-REITORIA DE EXTENSÃO E CULTURA</w:t>
      </w:r>
    </w:p>
    <w:p w14:paraId="7547B4BB" w14:textId="77777777" w:rsidR="00E72AA1" w:rsidRDefault="00AC2BE9">
      <w:pPr>
        <w:pStyle w:val="Standard"/>
        <w:jc w:val="center"/>
      </w:pPr>
      <w:r>
        <w:rPr>
          <w:rFonts w:ascii="Arial" w:eastAsia="Arial" w:hAnsi="Arial" w:cs="Arial"/>
          <w:b/>
          <w:sz w:val="14"/>
          <w:szCs w:val="14"/>
        </w:rPr>
        <w:t>DIRETORIA DE CULTURA</w:t>
      </w:r>
    </w:p>
    <w:p w14:paraId="5AED4F16" w14:textId="77777777" w:rsidR="00E72AA1" w:rsidRDefault="00AC2BE9">
      <w:pPr>
        <w:pStyle w:val="Standard"/>
        <w:tabs>
          <w:tab w:val="left" w:pos="1440"/>
          <w:tab w:val="center" w:pos="4904"/>
        </w:tabs>
      </w:pP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</w:p>
    <w:p w14:paraId="1E2C7A6A" w14:textId="67D99AA5" w:rsidR="00AC2BE9" w:rsidRPr="00AC2BE9" w:rsidRDefault="00AC2BE9" w:rsidP="00AC2BE9">
      <w:pPr>
        <w:pStyle w:val="Standard"/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AC2BE9">
        <w:rPr>
          <w:rFonts w:ascii="Arial" w:eastAsia="Arial" w:hAnsi="Arial" w:cs="Arial"/>
          <w:sz w:val="24"/>
          <w:szCs w:val="24"/>
        </w:rPr>
        <w:t>Edital nº 3</w:t>
      </w:r>
      <w:r w:rsidR="00C9559F">
        <w:rPr>
          <w:rFonts w:ascii="Arial" w:eastAsia="Arial" w:hAnsi="Arial" w:cs="Arial"/>
          <w:sz w:val="24"/>
          <w:szCs w:val="24"/>
        </w:rPr>
        <w:t>2</w:t>
      </w:r>
      <w:r w:rsidRPr="00AC2BE9">
        <w:rPr>
          <w:rFonts w:ascii="Arial" w:eastAsia="Arial" w:hAnsi="Arial" w:cs="Arial"/>
          <w:sz w:val="24"/>
          <w:szCs w:val="24"/>
        </w:rPr>
        <w:t xml:space="preserve">, de </w:t>
      </w:r>
      <w:r w:rsidR="00C9559F">
        <w:rPr>
          <w:rFonts w:ascii="Arial" w:eastAsia="Arial" w:hAnsi="Arial" w:cs="Arial"/>
          <w:sz w:val="24"/>
          <w:szCs w:val="24"/>
        </w:rPr>
        <w:t>3</w:t>
      </w:r>
      <w:r w:rsidRPr="00AC2BE9">
        <w:rPr>
          <w:rFonts w:ascii="Arial" w:eastAsia="Arial" w:hAnsi="Arial" w:cs="Arial"/>
          <w:sz w:val="24"/>
          <w:szCs w:val="24"/>
        </w:rPr>
        <w:t xml:space="preserve"> de setembro de 2025</w:t>
      </w:r>
    </w:p>
    <w:p w14:paraId="2B6109B4" w14:textId="77777777" w:rsidR="00AC2BE9" w:rsidRPr="00AC2BE9" w:rsidRDefault="00AC2BE9" w:rsidP="00AC2BE9">
      <w:pPr>
        <w:pStyle w:val="Standard"/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AC2BE9">
        <w:rPr>
          <w:rFonts w:ascii="Arial" w:eastAsia="Arial" w:hAnsi="Arial" w:cs="Arial"/>
          <w:sz w:val="24"/>
          <w:szCs w:val="24"/>
        </w:rPr>
        <w:t>PROGRAMA DE AÇÃO CULTURAL</w:t>
      </w:r>
    </w:p>
    <w:p w14:paraId="44BE0606" w14:textId="77777777" w:rsidR="00AC2BE9" w:rsidRPr="00AC2BE9" w:rsidRDefault="00AC2BE9" w:rsidP="00AC2BE9">
      <w:pPr>
        <w:pStyle w:val="Standard"/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AC2BE9">
        <w:rPr>
          <w:rFonts w:ascii="Arial" w:eastAsia="Arial" w:hAnsi="Arial" w:cs="Arial"/>
          <w:b/>
          <w:sz w:val="24"/>
          <w:szCs w:val="24"/>
        </w:rPr>
        <w:t>PRÊMIO IFPB DE ARTES VISUAIS 2025</w:t>
      </w:r>
    </w:p>
    <w:p w14:paraId="60F040EB" w14:textId="77777777" w:rsidR="00E72AA1" w:rsidRDefault="00E72AA1">
      <w:pPr>
        <w:pStyle w:val="Standard"/>
        <w:spacing w:line="276" w:lineRule="auto"/>
        <w:jc w:val="both"/>
        <w:rPr>
          <w:rFonts w:eastAsia="Calibri" w:cs="Calibri"/>
          <w:b/>
        </w:rPr>
      </w:pPr>
    </w:p>
    <w:p w14:paraId="4736FA43" w14:textId="77777777" w:rsidR="00B20FA2" w:rsidRDefault="00AC2BE9">
      <w:pPr>
        <w:pStyle w:val="Standard"/>
        <w:shd w:val="clear" w:color="auto" w:fill="D9D9D9"/>
        <w:ind w:right="391"/>
        <w:jc w:val="center"/>
        <w:rPr>
          <w:rFonts w:ascii="Arial" w:eastAsia="Arial" w:hAnsi="Arial" w:cs="Arial"/>
          <w:b/>
          <w:sz w:val="28"/>
          <w:szCs w:val="28"/>
        </w:rPr>
      </w:pPr>
      <w:bookmarkStart w:id="1" w:name="_heading=h.30j0zll"/>
      <w:bookmarkEnd w:id="1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ANEXO </w:t>
      </w:r>
      <w:r>
        <w:rPr>
          <w:rFonts w:ascii="Arial" w:eastAsia="Arial" w:hAnsi="Arial" w:cs="Arial"/>
          <w:b/>
          <w:sz w:val="28"/>
          <w:szCs w:val="28"/>
        </w:rPr>
        <w:t xml:space="preserve">IV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– </w:t>
      </w:r>
      <w:r>
        <w:rPr>
          <w:rFonts w:ascii="Arial" w:eastAsia="Arial" w:hAnsi="Arial" w:cs="Arial"/>
          <w:b/>
          <w:sz w:val="28"/>
          <w:szCs w:val="28"/>
        </w:rPr>
        <w:t>TERMO DE DEPÓSITO DE OBRA ARTÍSTICA</w:t>
      </w:r>
      <w:r w:rsidR="00B20FA2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7BF763B7" w14:textId="72442A1D" w:rsidR="00E72AA1" w:rsidRDefault="00B20FA2">
      <w:pPr>
        <w:pStyle w:val="Standard"/>
        <w:shd w:val="clear" w:color="auto" w:fill="D9D9D9"/>
        <w:ind w:right="391"/>
        <w:jc w:val="center"/>
      </w:pPr>
      <w:r>
        <w:rPr>
          <w:rFonts w:ascii="Arial" w:eastAsia="Arial" w:hAnsi="Arial" w:cs="Arial"/>
          <w:b/>
          <w:sz w:val="28"/>
          <w:szCs w:val="28"/>
        </w:rPr>
        <w:t>(</w:t>
      </w:r>
      <w:r w:rsidR="00FF71B2">
        <w:rPr>
          <w:rFonts w:ascii="Arial" w:eastAsia="Arial" w:hAnsi="Arial" w:cs="Arial"/>
          <w:b/>
          <w:sz w:val="28"/>
          <w:szCs w:val="28"/>
        </w:rPr>
        <w:t xml:space="preserve">APENAS </w:t>
      </w:r>
      <w:r>
        <w:rPr>
          <w:rFonts w:ascii="Arial" w:eastAsia="Arial" w:hAnsi="Arial" w:cs="Arial"/>
          <w:b/>
          <w:sz w:val="28"/>
          <w:szCs w:val="28"/>
        </w:rPr>
        <w:t xml:space="preserve">SE FOR CONTEMPLADO(A) </w:t>
      </w:r>
      <w:r w:rsidR="00FF71B2">
        <w:rPr>
          <w:rFonts w:ascii="Arial" w:eastAsia="Arial" w:hAnsi="Arial" w:cs="Arial"/>
          <w:b/>
          <w:sz w:val="28"/>
          <w:szCs w:val="28"/>
        </w:rPr>
        <w:t>NO CONCURSO)</w:t>
      </w:r>
    </w:p>
    <w:p w14:paraId="5CB95658" w14:textId="77777777" w:rsidR="00E72AA1" w:rsidRDefault="00E72AA1">
      <w:pPr>
        <w:pStyle w:val="Standard"/>
        <w:tabs>
          <w:tab w:val="left" w:pos="818"/>
        </w:tabs>
        <w:spacing w:line="276" w:lineRule="auto"/>
        <w:ind w:right="105"/>
        <w:jc w:val="both"/>
        <w:rPr>
          <w:rFonts w:eastAsia="Calibri" w:cs="Calibri"/>
          <w:color w:val="000000"/>
        </w:rPr>
      </w:pPr>
    </w:p>
    <w:p w14:paraId="4D325957" w14:textId="77777777" w:rsidR="00E72AA1" w:rsidRDefault="00E72AA1">
      <w:pPr>
        <w:pStyle w:val="Standard"/>
        <w:tabs>
          <w:tab w:val="left" w:pos="818"/>
        </w:tabs>
        <w:spacing w:line="276" w:lineRule="auto"/>
        <w:ind w:right="105"/>
        <w:jc w:val="both"/>
        <w:rPr>
          <w:rFonts w:eastAsia="Calibri" w:cs="Calibri"/>
          <w:color w:val="000000"/>
        </w:rPr>
      </w:pPr>
    </w:p>
    <w:p w14:paraId="1F9A439C" w14:textId="77777777" w:rsidR="00E72AA1" w:rsidRDefault="00AC2BE9">
      <w:pPr>
        <w:pStyle w:val="Standard"/>
        <w:numPr>
          <w:ilvl w:val="0"/>
          <w:numId w:val="3"/>
        </w:numPr>
        <w:tabs>
          <w:tab w:val="left" w:pos="667"/>
        </w:tabs>
        <w:ind w:left="286" w:hanging="273"/>
      </w:pPr>
      <w:r>
        <w:rPr>
          <w:rFonts w:ascii="Arial" w:eastAsia="Arial" w:hAnsi="Arial" w:cs="Arial"/>
          <w:b/>
          <w:color w:val="000000"/>
          <w:sz w:val="20"/>
          <w:szCs w:val="20"/>
        </w:rPr>
        <w:t>Identificação do responsável pelo recebimento</w:t>
      </w:r>
    </w:p>
    <w:tbl>
      <w:tblPr>
        <w:tblW w:w="96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6"/>
        <w:gridCol w:w="1913"/>
        <w:gridCol w:w="1913"/>
        <w:gridCol w:w="2091"/>
        <w:gridCol w:w="1312"/>
      </w:tblGrid>
      <w:tr w:rsidR="00E72AA1" w14:paraId="64A5A2CC" w14:textId="77777777">
        <w:trPr>
          <w:trHeight w:val="219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208BD0" w14:textId="77777777" w:rsidR="00E72AA1" w:rsidRDefault="00AC2BE9">
            <w:pPr>
              <w:pStyle w:val="Standard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 completo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A0AA18" w14:textId="77777777" w:rsidR="00E72AA1" w:rsidRDefault="00AC2BE9">
            <w:pPr>
              <w:pStyle w:val="Standard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Cargo / Função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AA1431" w14:textId="77777777" w:rsidR="00E72AA1" w:rsidRDefault="00AC2BE9">
            <w:pPr>
              <w:pStyle w:val="Standard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Telefone(s)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D55B7D" w14:textId="77777777" w:rsidR="00E72AA1" w:rsidRDefault="00AC2BE9">
            <w:pPr>
              <w:pStyle w:val="Standard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23B363" w14:textId="77777777" w:rsidR="00E72AA1" w:rsidRDefault="00AC2BE9">
            <w:pPr>
              <w:pStyle w:val="Standard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Data de recebimento</w:t>
            </w:r>
          </w:p>
        </w:tc>
      </w:tr>
      <w:tr w:rsidR="00E72AA1" w14:paraId="66EAD91F" w14:textId="77777777"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3510A" w14:textId="77777777" w:rsidR="00E72AA1" w:rsidRDefault="00E72AA1">
            <w:pPr>
              <w:pStyle w:val="Standard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8B9D0" w14:textId="77777777" w:rsidR="00E72AA1" w:rsidRDefault="00E72AA1">
            <w:pPr>
              <w:pStyle w:val="Standard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D177D" w14:textId="77777777" w:rsidR="00E72AA1" w:rsidRDefault="00E72AA1">
            <w:pPr>
              <w:pStyle w:val="Standard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ACF5C" w14:textId="77777777" w:rsidR="00E72AA1" w:rsidRDefault="00E72AA1">
            <w:pPr>
              <w:pStyle w:val="Standard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1B1B2" w14:textId="77777777" w:rsidR="00E72AA1" w:rsidRDefault="00E72AA1">
            <w:pPr>
              <w:pStyle w:val="Standard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A9863D6" w14:textId="77777777" w:rsidR="00E72AA1" w:rsidRDefault="00E72AA1">
      <w:pPr>
        <w:pStyle w:val="Standard"/>
        <w:ind w:left="2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33ADFF6" w14:textId="77777777" w:rsidR="00E72AA1" w:rsidRDefault="00AC2BE9">
      <w:pPr>
        <w:pStyle w:val="Standard"/>
        <w:numPr>
          <w:ilvl w:val="0"/>
          <w:numId w:val="2"/>
        </w:numPr>
        <w:tabs>
          <w:tab w:val="left" w:pos="667"/>
        </w:tabs>
        <w:ind w:left="286" w:hanging="273"/>
      </w:pPr>
      <w:r>
        <w:rPr>
          <w:rFonts w:ascii="Arial" w:eastAsia="Arial" w:hAnsi="Arial" w:cs="Arial"/>
          <w:b/>
          <w:color w:val="000000"/>
          <w:sz w:val="20"/>
          <w:szCs w:val="20"/>
        </w:rPr>
        <w:t>Identificação do responsável pela entrega</w:t>
      </w:r>
    </w:p>
    <w:tbl>
      <w:tblPr>
        <w:tblW w:w="96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1913"/>
        <w:gridCol w:w="3402"/>
      </w:tblGrid>
      <w:tr w:rsidR="00E72AA1" w14:paraId="41B3CB6D" w14:textId="77777777">
        <w:trPr>
          <w:trHeight w:val="219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AEA454" w14:textId="77777777" w:rsidR="00E72AA1" w:rsidRDefault="00AC2BE9">
            <w:pPr>
              <w:pStyle w:val="Standard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 completo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E2FAB0" w14:textId="77777777" w:rsidR="00E72AA1" w:rsidRDefault="00AC2BE9">
            <w:pPr>
              <w:pStyle w:val="Standard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Telefone(s)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B8196A" w14:textId="77777777" w:rsidR="00E72AA1" w:rsidRDefault="00AC2BE9">
            <w:pPr>
              <w:pStyle w:val="Standard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</w:t>
            </w:r>
          </w:p>
        </w:tc>
      </w:tr>
      <w:tr w:rsidR="00E72AA1" w14:paraId="415A9135" w14:textId="77777777"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FFF39" w14:textId="77777777" w:rsidR="00E72AA1" w:rsidRDefault="00E72AA1">
            <w:pPr>
              <w:pStyle w:val="Standard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EF365" w14:textId="77777777" w:rsidR="00E72AA1" w:rsidRDefault="00E72AA1">
            <w:pPr>
              <w:pStyle w:val="Standard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C1A52" w14:textId="77777777" w:rsidR="00E72AA1" w:rsidRDefault="00E72AA1">
            <w:pPr>
              <w:pStyle w:val="Standard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A817ACA" w14:textId="77777777" w:rsidR="00E72AA1" w:rsidRDefault="00E72AA1">
      <w:pPr>
        <w:pStyle w:val="Standard"/>
        <w:ind w:left="2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4507DBC" w14:textId="77777777" w:rsidR="00E72AA1" w:rsidRDefault="00AC2BE9">
      <w:pPr>
        <w:pStyle w:val="Standard"/>
        <w:numPr>
          <w:ilvl w:val="0"/>
          <w:numId w:val="2"/>
        </w:numPr>
        <w:tabs>
          <w:tab w:val="left" w:pos="667"/>
        </w:tabs>
        <w:ind w:left="286" w:hanging="273"/>
      </w:pPr>
      <w:r>
        <w:rPr>
          <w:rFonts w:ascii="Arial" w:eastAsia="Arial" w:hAnsi="Arial" w:cs="Arial"/>
          <w:b/>
          <w:color w:val="000000"/>
          <w:sz w:val="20"/>
          <w:szCs w:val="20"/>
        </w:rPr>
        <w:t>Tipo de recebimento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0"/>
        <w:gridCol w:w="2985"/>
      </w:tblGrid>
      <w:tr w:rsidR="00E72AA1" w14:paraId="604538E7" w14:textId="77777777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473C7" w14:textId="77777777" w:rsidR="00E72AA1" w:rsidRDefault="00AC2BE9">
            <w:pPr>
              <w:pStyle w:val="Standard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Obra artística</w:t>
            </w:r>
          </w:p>
          <w:p w14:paraId="030A9B5F" w14:textId="636979B5" w:rsidR="00E72AA1" w:rsidRDefault="00AC2BE9">
            <w:pPr>
              <w:pStyle w:val="Standard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14"/>
                <w:szCs w:val="14"/>
              </w:rPr>
              <w:t>Observação: Conforme item 9.7 do edital, as informações técnicas a respeito do depósito das obras originais serão fornecidas, posteriormente, a depender das características estilísticas das obras visuais premiadas. Poderão ser solicitadas as obras impressas e emolduradas (fotografia, desenho e/ou pintura), em formato digital (desenho e/ou pintura) ou o original da escultura, pintura em tela, entre outros.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74B93" w14:textId="77777777" w:rsidR="00E72AA1" w:rsidRDefault="00E72AA1">
            <w:pPr>
              <w:pStyle w:val="Standard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21B2BDB" w14:textId="77777777" w:rsidR="00E72AA1" w:rsidRDefault="00E72AA1">
            <w:pPr>
              <w:pStyle w:val="Standard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76E5F26" w14:textId="77777777" w:rsidR="00E72AA1" w:rsidRDefault="00AC2BE9">
            <w:pPr>
              <w:pStyle w:val="Standard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Sim (     ) Não (     )</w:t>
            </w:r>
          </w:p>
        </w:tc>
      </w:tr>
    </w:tbl>
    <w:p w14:paraId="5AA4D8BF" w14:textId="77777777" w:rsidR="00E72AA1" w:rsidRDefault="00E72AA1">
      <w:pPr>
        <w:pStyle w:val="Standard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11C07A2" w14:textId="77777777" w:rsidR="00E72AA1" w:rsidRDefault="00AC2BE9">
      <w:pPr>
        <w:pStyle w:val="Standard"/>
        <w:numPr>
          <w:ilvl w:val="0"/>
          <w:numId w:val="2"/>
        </w:numPr>
        <w:tabs>
          <w:tab w:val="left" w:pos="667"/>
        </w:tabs>
        <w:ind w:left="286" w:hanging="273"/>
      </w:pPr>
      <w:r>
        <w:rPr>
          <w:rFonts w:ascii="Arial" w:eastAsia="Arial" w:hAnsi="Arial" w:cs="Arial"/>
          <w:b/>
          <w:color w:val="000000"/>
          <w:sz w:val="20"/>
          <w:szCs w:val="20"/>
        </w:rPr>
        <w:t>Identificação da obra</w:t>
      </w:r>
    </w:p>
    <w:tbl>
      <w:tblPr>
        <w:tblW w:w="96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8"/>
        <w:gridCol w:w="3827"/>
      </w:tblGrid>
      <w:tr w:rsidR="00E72AA1" w14:paraId="151DF9DD" w14:textId="77777777">
        <w:trPr>
          <w:trHeight w:val="21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5D8913" w14:textId="77777777" w:rsidR="00E72AA1" w:rsidRDefault="00AC2BE9">
            <w:pPr>
              <w:pStyle w:val="Standard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6072B9" w14:textId="77777777" w:rsidR="00E72AA1" w:rsidRDefault="00AC2BE9">
            <w:pPr>
              <w:pStyle w:val="Standard"/>
              <w:ind w:left="-55" w:right="-10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Autor(es)</w:t>
            </w:r>
          </w:p>
        </w:tc>
      </w:tr>
      <w:tr w:rsidR="00E72AA1" w14:paraId="3950712A" w14:textId="77777777">
        <w:tc>
          <w:tcPr>
            <w:tcW w:w="5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75C91" w14:textId="77777777" w:rsidR="00E72AA1" w:rsidRDefault="00E72AA1">
            <w:pPr>
              <w:pStyle w:val="Standard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6F2E1" w14:textId="77777777" w:rsidR="00E72AA1" w:rsidRDefault="00E72AA1">
            <w:pPr>
              <w:pStyle w:val="Standard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E12206A" w14:textId="77777777" w:rsidR="00E72AA1" w:rsidRDefault="00E72AA1">
      <w:pPr>
        <w:pStyle w:val="Standard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8725946" w14:textId="77777777" w:rsidR="00E72AA1" w:rsidRDefault="00E72AA1">
      <w:pPr>
        <w:pStyle w:val="Standard"/>
        <w:tabs>
          <w:tab w:val="left" w:pos="1114"/>
        </w:tabs>
        <w:ind w:left="733"/>
        <w:jc w:val="right"/>
        <w:rPr>
          <w:rFonts w:ascii="Arial" w:eastAsia="Arial" w:hAnsi="Arial" w:cs="Arial"/>
          <w:sz w:val="20"/>
          <w:szCs w:val="20"/>
        </w:rPr>
      </w:pPr>
    </w:p>
    <w:p w14:paraId="55D7B94E" w14:textId="53E21C2F" w:rsidR="00E72AA1" w:rsidRDefault="00AC2BE9">
      <w:pPr>
        <w:pStyle w:val="Standard"/>
        <w:tabs>
          <w:tab w:val="left" w:pos="1114"/>
        </w:tabs>
        <w:ind w:left="733"/>
        <w:jc w:val="right"/>
      </w:pPr>
      <w:r>
        <w:rPr>
          <w:rFonts w:ascii="Arial" w:eastAsia="Arial" w:hAnsi="Arial" w:cs="Arial"/>
          <w:color w:val="0000FF"/>
          <w:sz w:val="20"/>
          <w:szCs w:val="20"/>
        </w:rPr>
        <w:t>&lt;cidade&gt;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FF"/>
          <w:sz w:val="20"/>
          <w:szCs w:val="20"/>
        </w:rPr>
        <w:t>&lt;dia&gt;</w:t>
      </w:r>
      <w:r>
        <w:rPr>
          <w:rFonts w:ascii="Arial" w:eastAsia="Arial" w:hAnsi="Arial" w:cs="Arial"/>
          <w:sz w:val="20"/>
          <w:szCs w:val="20"/>
        </w:rPr>
        <w:t xml:space="preserve"> de </w:t>
      </w:r>
      <w:r>
        <w:rPr>
          <w:rFonts w:ascii="Arial" w:eastAsia="Arial" w:hAnsi="Arial" w:cs="Arial"/>
          <w:color w:val="0000FF"/>
          <w:sz w:val="20"/>
          <w:szCs w:val="20"/>
        </w:rPr>
        <w:t>&lt;mês&gt;</w:t>
      </w:r>
      <w:r>
        <w:rPr>
          <w:rFonts w:ascii="Arial" w:eastAsia="Arial" w:hAnsi="Arial" w:cs="Arial"/>
          <w:sz w:val="20"/>
          <w:szCs w:val="20"/>
        </w:rPr>
        <w:t xml:space="preserve"> de 202_</w:t>
      </w:r>
    </w:p>
    <w:p w14:paraId="4FECCE4F" w14:textId="77777777" w:rsidR="00E72AA1" w:rsidRDefault="00E72AA1">
      <w:pPr>
        <w:pStyle w:val="Standard"/>
        <w:tabs>
          <w:tab w:val="left" w:pos="1114"/>
        </w:tabs>
        <w:ind w:left="733"/>
        <w:jc w:val="right"/>
        <w:rPr>
          <w:rFonts w:ascii="Arial" w:eastAsia="Arial" w:hAnsi="Arial" w:cs="Arial"/>
          <w:b/>
          <w:sz w:val="20"/>
          <w:szCs w:val="20"/>
        </w:rPr>
      </w:pPr>
    </w:p>
    <w:p w14:paraId="4AB398E5" w14:textId="77777777" w:rsidR="00E72AA1" w:rsidRDefault="00AC2BE9">
      <w:pPr>
        <w:pStyle w:val="Standard"/>
        <w:numPr>
          <w:ilvl w:val="0"/>
          <w:numId w:val="2"/>
        </w:numPr>
        <w:tabs>
          <w:tab w:val="left" w:pos="667"/>
        </w:tabs>
        <w:ind w:left="286" w:hanging="273"/>
      </w:pPr>
      <w:r>
        <w:rPr>
          <w:rFonts w:ascii="Arial" w:eastAsia="Arial" w:hAnsi="Arial" w:cs="Arial"/>
          <w:b/>
          <w:color w:val="000000"/>
          <w:sz w:val="20"/>
          <w:szCs w:val="20"/>
        </w:rPr>
        <w:t>Assinatura</w:t>
      </w:r>
      <w:r>
        <w:rPr>
          <w:rFonts w:ascii="Arial" w:eastAsia="Arial" w:hAnsi="Arial" w:cs="Arial"/>
          <w:b/>
          <w:sz w:val="20"/>
          <w:szCs w:val="20"/>
        </w:rPr>
        <w:t>s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8"/>
      </w:tblGrid>
      <w:tr w:rsidR="00E72AA1" w14:paraId="10916DFA" w14:textId="77777777">
        <w:tc>
          <w:tcPr>
            <w:tcW w:w="4819" w:type="dxa"/>
            <w:tcBorders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D6E1E" w14:textId="77777777" w:rsidR="00E72AA1" w:rsidRDefault="00E72AA1">
            <w:pPr>
              <w:pStyle w:val="Standard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66871" w14:textId="77777777" w:rsidR="00E72AA1" w:rsidRDefault="00E72AA1">
            <w:pPr>
              <w:pStyle w:val="Standard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72AA1" w14:paraId="7D393190" w14:textId="77777777">
        <w:tc>
          <w:tcPr>
            <w:tcW w:w="4819" w:type="dxa"/>
            <w:tcBorders>
              <w:top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4C8C4" w14:textId="77777777" w:rsidR="00E72AA1" w:rsidRDefault="00AC2BE9">
            <w:pPr>
              <w:pStyle w:val="Standard"/>
              <w:ind w:left="27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Nome: </w:t>
            </w:r>
            <w:r>
              <w:rPr>
                <w:rFonts w:ascii="Arial" w:eastAsia="Arial" w:hAnsi="Arial" w:cs="Arial"/>
                <w:i/>
                <w:color w:val="0070C0"/>
                <w:sz w:val="20"/>
                <w:szCs w:val="20"/>
              </w:rPr>
              <w:t>&lt;Assinatura do responsável pelo recebimento&gt;</w:t>
            </w:r>
          </w:p>
        </w:tc>
        <w:tc>
          <w:tcPr>
            <w:tcW w:w="4818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6E2D8" w14:textId="77777777" w:rsidR="00E72AA1" w:rsidRDefault="00AC2BE9">
            <w:pPr>
              <w:pStyle w:val="Standard"/>
              <w:ind w:left="27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Nome: </w:t>
            </w:r>
            <w:r>
              <w:rPr>
                <w:rFonts w:ascii="Arial" w:eastAsia="Arial" w:hAnsi="Arial" w:cs="Arial"/>
                <w:i/>
                <w:color w:val="0070C0"/>
                <w:sz w:val="20"/>
                <w:szCs w:val="20"/>
              </w:rPr>
              <w:t>&lt;Assinatura do responsável pela entrega&gt;</w:t>
            </w:r>
          </w:p>
        </w:tc>
      </w:tr>
      <w:tr w:rsidR="00E72AA1" w14:paraId="7A748667" w14:textId="77777777">
        <w:tc>
          <w:tcPr>
            <w:tcW w:w="4819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F4AE4" w14:textId="77777777" w:rsidR="00E72AA1" w:rsidRDefault="00E72AA1">
            <w:pPr>
              <w:pStyle w:val="Standard"/>
              <w:ind w:left="2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8BDC2" w14:textId="77777777" w:rsidR="00E72AA1" w:rsidRDefault="00E72AA1">
            <w:pPr>
              <w:pStyle w:val="Standard"/>
              <w:ind w:left="2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72AA1" w14:paraId="1C8EF5B4" w14:textId="77777777">
        <w:tc>
          <w:tcPr>
            <w:tcW w:w="4819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50FD5" w14:textId="77777777" w:rsidR="00E72AA1" w:rsidRDefault="00E72AA1">
            <w:pPr>
              <w:pStyle w:val="Standard"/>
              <w:ind w:left="2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D464E" w14:textId="77777777" w:rsidR="00AC2BE9" w:rsidRDefault="00AC2BE9">
            <w:pPr>
              <w:widowControl w:val="0"/>
            </w:pPr>
          </w:p>
        </w:tc>
      </w:tr>
    </w:tbl>
    <w:p w14:paraId="3374CC4A" w14:textId="77777777" w:rsidR="00E72AA1" w:rsidRDefault="00E72AA1">
      <w:pPr>
        <w:pStyle w:val="Standard"/>
        <w:tabs>
          <w:tab w:val="left" w:pos="818"/>
        </w:tabs>
        <w:spacing w:before="240" w:after="240" w:line="360" w:lineRule="auto"/>
        <w:jc w:val="both"/>
      </w:pPr>
    </w:p>
    <w:sectPr w:rsidR="00E72AA1">
      <w:pgSz w:w="11906" w:h="16838"/>
      <w:pgMar w:top="568" w:right="940" w:bottom="280" w:left="9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E2F3D" w14:textId="77777777" w:rsidR="00AC2BE9" w:rsidRDefault="00AC2BE9">
      <w:r>
        <w:separator/>
      </w:r>
    </w:p>
  </w:endnote>
  <w:endnote w:type="continuationSeparator" w:id="0">
    <w:p w14:paraId="08742A30" w14:textId="77777777" w:rsidR="00AC2BE9" w:rsidRDefault="00AC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Cambria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22C1" w14:textId="77777777" w:rsidR="00AC2BE9" w:rsidRDefault="00AC2BE9">
      <w:r>
        <w:rPr>
          <w:color w:val="000000"/>
        </w:rPr>
        <w:separator/>
      </w:r>
    </w:p>
  </w:footnote>
  <w:footnote w:type="continuationSeparator" w:id="0">
    <w:p w14:paraId="6EBE0181" w14:textId="77777777" w:rsidR="00AC2BE9" w:rsidRDefault="00AC2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D2842"/>
    <w:multiLevelType w:val="multilevel"/>
    <w:tmpl w:val="359E388A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77BD4D10"/>
    <w:multiLevelType w:val="multilevel"/>
    <w:tmpl w:val="25266D22"/>
    <w:styleLink w:val="WWNum1"/>
    <w:lvl w:ilvl="0">
      <w:start w:val="1"/>
      <w:numFmt w:val="decimal"/>
      <w:lvlText w:val="%1."/>
      <w:lvlJc w:val="left"/>
      <w:pPr>
        <w:ind w:left="733" w:hanging="360"/>
      </w:pPr>
    </w:lvl>
    <w:lvl w:ilvl="1">
      <w:start w:val="1"/>
      <w:numFmt w:val="decimal"/>
      <w:lvlText w:val="%2."/>
      <w:lvlJc w:val="left"/>
      <w:pPr>
        <w:ind w:left="1093" w:hanging="360"/>
      </w:pPr>
    </w:lvl>
    <w:lvl w:ilvl="2">
      <w:start w:val="1"/>
      <w:numFmt w:val="decimal"/>
      <w:lvlText w:val="%3."/>
      <w:lvlJc w:val="left"/>
      <w:pPr>
        <w:ind w:left="1453" w:hanging="360"/>
      </w:pPr>
    </w:lvl>
    <w:lvl w:ilvl="3">
      <w:start w:val="1"/>
      <w:numFmt w:val="decimal"/>
      <w:lvlText w:val="%4."/>
      <w:lvlJc w:val="left"/>
      <w:pPr>
        <w:ind w:left="1813" w:hanging="360"/>
      </w:pPr>
    </w:lvl>
    <w:lvl w:ilvl="4">
      <w:start w:val="1"/>
      <w:numFmt w:val="decimal"/>
      <w:lvlText w:val="%5."/>
      <w:lvlJc w:val="left"/>
      <w:pPr>
        <w:ind w:left="2173" w:hanging="360"/>
      </w:pPr>
    </w:lvl>
    <w:lvl w:ilvl="5">
      <w:start w:val="1"/>
      <w:numFmt w:val="decimal"/>
      <w:lvlText w:val="%6."/>
      <w:lvlJc w:val="left"/>
      <w:pPr>
        <w:ind w:left="2533" w:hanging="360"/>
      </w:pPr>
    </w:lvl>
    <w:lvl w:ilvl="6">
      <w:start w:val="1"/>
      <w:numFmt w:val="decimal"/>
      <w:lvlText w:val="%7."/>
      <w:lvlJc w:val="left"/>
      <w:pPr>
        <w:ind w:left="2893" w:hanging="360"/>
      </w:pPr>
    </w:lvl>
    <w:lvl w:ilvl="7">
      <w:start w:val="1"/>
      <w:numFmt w:val="decimal"/>
      <w:lvlText w:val="%8."/>
      <w:lvlJc w:val="left"/>
      <w:pPr>
        <w:ind w:left="3253" w:hanging="360"/>
      </w:pPr>
    </w:lvl>
    <w:lvl w:ilvl="8">
      <w:start w:val="1"/>
      <w:numFmt w:val="decimal"/>
      <w:lvlText w:val="%9."/>
      <w:lvlJc w:val="left"/>
      <w:pPr>
        <w:ind w:left="3613" w:hanging="360"/>
      </w:pPr>
    </w:lvl>
  </w:abstractNum>
  <w:num w:numId="1" w16cid:durableId="808863965">
    <w:abstractNumId w:val="0"/>
  </w:num>
  <w:num w:numId="2" w16cid:durableId="123237098">
    <w:abstractNumId w:val="1"/>
  </w:num>
  <w:num w:numId="3" w16cid:durableId="88448963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AA1"/>
    <w:rsid w:val="00751F0B"/>
    <w:rsid w:val="007C1801"/>
    <w:rsid w:val="00A4358C"/>
    <w:rsid w:val="00AC2BE9"/>
    <w:rsid w:val="00B20FA2"/>
    <w:rsid w:val="00C9559F"/>
    <w:rsid w:val="00E72AA1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4F33"/>
  <w15:docId w15:val="{C8D6C9C7-C6FC-4036-908F-67B11C79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inux Libertine G" w:hAnsi="Calibri" w:cs="Linux Libertine G"/>
        <w:sz w:val="22"/>
        <w:szCs w:val="22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Ttulo1">
    <w:name w:val="heading 1"/>
    <w:basedOn w:val="Normal"/>
    <w:next w:val="Standard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DCULT</dc:creator>
  <cp:lastModifiedBy>Erivan Lopes Tomé Júnior</cp:lastModifiedBy>
  <cp:revision>5</cp:revision>
  <dcterms:created xsi:type="dcterms:W3CDTF">2025-09-02T14:59:00Z</dcterms:created>
  <dcterms:modified xsi:type="dcterms:W3CDTF">2025-09-09T13:07:00Z</dcterms:modified>
</cp:coreProperties>
</file>