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4C" w:rsidRDefault="004A3FC6">
      <w:pPr>
        <w:pStyle w:val="Corpodetexto"/>
        <w:ind w:left="42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81239" cy="8615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239" cy="86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C4C" w:rsidRDefault="004A3FC6">
      <w:pPr>
        <w:spacing w:before="114" w:line="266" w:lineRule="exact"/>
        <w:ind w:left="562" w:right="1125"/>
        <w:jc w:val="center"/>
        <w:rPr>
          <w:b/>
        </w:rPr>
      </w:pPr>
      <w:r>
        <w:rPr>
          <w:b/>
        </w:rPr>
        <w:t>MINISTÉRIO</w:t>
      </w:r>
      <w:r>
        <w:rPr>
          <w:b/>
          <w:spacing w:val="-6"/>
        </w:rPr>
        <w:t xml:space="preserve"> </w:t>
      </w:r>
      <w:r>
        <w:rPr>
          <w:b/>
        </w:rPr>
        <w:t>DA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EDUCAÇÃO</w:t>
      </w:r>
    </w:p>
    <w:p w:rsidR="00E74C4C" w:rsidRDefault="004A3FC6">
      <w:pPr>
        <w:spacing w:line="266" w:lineRule="exact"/>
        <w:ind w:left="563" w:right="1125"/>
        <w:jc w:val="center"/>
        <w:rPr>
          <w:b/>
        </w:rPr>
      </w:pPr>
      <w:r>
        <w:rPr>
          <w:b/>
        </w:rPr>
        <w:t>SECRETARIA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EDUCAÇÃO PROFISSIONAL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TECNOLÓGICA</w:t>
      </w:r>
    </w:p>
    <w:p w:rsidR="00E74C4C" w:rsidRDefault="004A3FC6">
      <w:pPr>
        <w:spacing w:before="7"/>
        <w:ind w:left="542" w:right="1125"/>
        <w:jc w:val="center"/>
        <w:rPr>
          <w:b/>
        </w:rPr>
      </w:pPr>
      <w:r>
        <w:rPr>
          <w:b/>
        </w:rPr>
        <w:t>INSTITUTO</w:t>
      </w:r>
      <w:r>
        <w:rPr>
          <w:b/>
          <w:spacing w:val="-12"/>
        </w:rPr>
        <w:t xml:space="preserve"> </w:t>
      </w:r>
      <w:r>
        <w:rPr>
          <w:b/>
        </w:rPr>
        <w:t>FEDERAL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EDUCAÇÃO,</w:t>
      </w:r>
      <w:r>
        <w:rPr>
          <w:b/>
          <w:spacing w:val="-9"/>
        </w:rPr>
        <w:t xml:space="preserve"> </w:t>
      </w:r>
      <w:r>
        <w:rPr>
          <w:b/>
        </w:rPr>
        <w:t>CIÊNCIA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TECNOLOGIA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7"/>
        </w:rPr>
        <w:t xml:space="preserve"> </w:t>
      </w:r>
      <w:proofErr w:type="gramStart"/>
      <w:r>
        <w:rPr>
          <w:b/>
          <w:spacing w:val="-2"/>
        </w:rPr>
        <w:t>PARAÍBA</w:t>
      </w:r>
      <w:proofErr w:type="gramEnd"/>
    </w:p>
    <w:p w:rsidR="00E74C4C" w:rsidRDefault="00E74C4C">
      <w:pPr>
        <w:pStyle w:val="Corpodetexto"/>
        <w:spacing w:before="254"/>
        <w:rPr>
          <w:b/>
          <w:sz w:val="22"/>
        </w:rPr>
      </w:pPr>
    </w:p>
    <w:p w:rsidR="00E74C4C" w:rsidRDefault="004A3FC6">
      <w:pPr>
        <w:pStyle w:val="Ttulo"/>
        <w:spacing w:before="1"/>
      </w:pPr>
      <w:r>
        <w:t>ANEXO</w:t>
      </w:r>
      <w:r>
        <w:rPr>
          <w:spacing w:val="-9"/>
        </w:rPr>
        <w:t xml:space="preserve"> </w:t>
      </w:r>
      <w:r>
        <w:rPr>
          <w:spacing w:val="-10"/>
        </w:rPr>
        <w:t>I</w:t>
      </w:r>
    </w:p>
    <w:p w:rsidR="00E74C4C" w:rsidRDefault="00E74C4C">
      <w:pPr>
        <w:pStyle w:val="Corpodetexto"/>
        <w:spacing w:before="264"/>
        <w:rPr>
          <w:b/>
          <w:sz w:val="28"/>
        </w:rPr>
      </w:pPr>
    </w:p>
    <w:p w:rsidR="00E74C4C" w:rsidRDefault="004A3FC6">
      <w:pPr>
        <w:pStyle w:val="Ttulo"/>
        <w:spacing w:line="341" w:lineRule="exact"/>
        <w:ind w:left="63"/>
      </w:pPr>
      <w:r>
        <w:t>FORMULÁRIO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AUTODECLARAÇÃO</w:t>
      </w:r>
      <w:r>
        <w:rPr>
          <w:spacing w:val="-9"/>
        </w:rPr>
        <w:t xml:space="preserve"> </w:t>
      </w:r>
      <w:r>
        <w:t>ÉTNICO-</w:t>
      </w:r>
      <w:r>
        <w:rPr>
          <w:spacing w:val="-2"/>
        </w:rPr>
        <w:t>RACIAL</w:t>
      </w:r>
    </w:p>
    <w:p w:rsidR="00E74C4C" w:rsidRDefault="00E74C4C">
      <w:pPr>
        <w:spacing w:line="268" w:lineRule="exact"/>
        <w:ind w:left="70" w:right="1125"/>
        <w:jc w:val="center"/>
      </w:pPr>
    </w:p>
    <w:p w:rsidR="00E74C4C" w:rsidRDefault="00E74C4C">
      <w:pPr>
        <w:pStyle w:val="Corpodetexto"/>
        <w:rPr>
          <w:sz w:val="22"/>
        </w:rPr>
      </w:pPr>
    </w:p>
    <w:p w:rsidR="00E74C4C" w:rsidRDefault="00E74C4C">
      <w:pPr>
        <w:pStyle w:val="Corpodetexto"/>
        <w:spacing w:before="148"/>
        <w:rPr>
          <w:sz w:val="22"/>
        </w:rPr>
      </w:pPr>
    </w:p>
    <w:p w:rsidR="00E74C4C" w:rsidRDefault="004A3FC6">
      <w:pPr>
        <w:tabs>
          <w:tab w:val="left" w:pos="7939"/>
          <w:tab w:val="left" w:pos="10151"/>
        </w:tabs>
        <w:ind w:left="52"/>
        <w:jc w:val="both"/>
        <w:rPr>
          <w:sz w:val="24"/>
        </w:rPr>
      </w:pPr>
      <w:r>
        <w:rPr>
          <w:spacing w:val="-5"/>
          <w:sz w:val="24"/>
        </w:rPr>
        <w:t>E</w:t>
      </w:r>
      <w:r>
        <w:rPr>
          <w:spacing w:val="-5"/>
          <w:sz w:val="24"/>
          <w:u w:val="single"/>
        </w:rPr>
        <w:t>u,</w:t>
      </w:r>
      <w:r>
        <w:rPr>
          <w:sz w:val="24"/>
          <w:u w:val="single"/>
        </w:rPr>
        <w:tab/>
      </w:r>
      <w:proofErr w:type="gramStart"/>
      <w:r>
        <w:rPr>
          <w:spacing w:val="40"/>
          <w:sz w:val="24"/>
        </w:rPr>
        <w:t xml:space="preserve">  </w:t>
      </w:r>
      <w:proofErr w:type="gramEnd"/>
      <w:r>
        <w:rPr>
          <w:sz w:val="24"/>
        </w:rPr>
        <w:t>RG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74C4C" w:rsidRDefault="004A3FC6">
      <w:pPr>
        <w:pStyle w:val="Corpodetexto"/>
        <w:tabs>
          <w:tab w:val="left" w:pos="1308"/>
          <w:tab w:val="left" w:pos="4077"/>
          <w:tab w:val="left" w:pos="5089"/>
          <w:tab w:val="left" w:pos="8486"/>
        </w:tabs>
        <w:spacing w:before="140" w:line="360" w:lineRule="auto"/>
        <w:ind w:left="52" w:right="418"/>
        <w:jc w:val="both"/>
      </w:pPr>
      <w:r>
        <w:rPr>
          <w:spacing w:val="-6"/>
          <w:sz w:val="24"/>
        </w:rPr>
        <w:t>UF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gramStart"/>
      <w:r>
        <w:t>DECLARO</w:t>
      </w:r>
      <w:proofErr w:type="gramEnd"/>
      <w:r>
        <w:t xml:space="preserve"> para o fim específico que me enquadro na Política de Ações Afirmativas de</w:t>
      </w:r>
      <w:r>
        <w:rPr>
          <w:spacing w:val="20"/>
        </w:rPr>
        <w:t xml:space="preserve"> </w:t>
      </w:r>
      <w:r>
        <w:t>concorrer</w:t>
      </w:r>
      <w:r>
        <w:rPr>
          <w:spacing w:val="24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reserva de vagas destinadas a pretos e</w:t>
      </w:r>
      <w:r>
        <w:rPr>
          <w:spacing w:val="-3"/>
        </w:rPr>
        <w:t xml:space="preserve"> </w:t>
      </w:r>
      <w:r>
        <w:t>pardos no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Simplificado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Professor Substituto,</w:t>
      </w:r>
      <w:r>
        <w:rPr>
          <w:spacing w:val="-3"/>
        </w:rPr>
        <w:t xml:space="preserve"> </w:t>
      </w:r>
      <w:r>
        <w:t>regido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 w:rsidR="00E86643">
        <w:t xml:space="preserve">Edital nº </w:t>
      </w:r>
      <w:r w:rsidR="008414FD">
        <w:t>76</w:t>
      </w:r>
      <w:bookmarkStart w:id="0" w:name="_GoBack"/>
      <w:bookmarkEnd w:id="0"/>
      <w:r>
        <w:t xml:space="preserve">/2025 de </w:t>
      </w:r>
      <w:r w:rsidR="007C4445">
        <w:t>24</w:t>
      </w:r>
      <w:r>
        <w:t xml:space="preserve"> de </w:t>
      </w:r>
      <w:r w:rsidR="007C4445">
        <w:t>abril</w:t>
      </w:r>
      <w:r>
        <w:t xml:space="preserve"> de 2025 do</w:t>
      </w:r>
      <w:r>
        <w:rPr>
          <w:spacing w:val="40"/>
        </w:rPr>
        <w:t xml:space="preserve"> </w:t>
      </w:r>
      <w:r>
        <w:t>Instituto</w:t>
      </w:r>
      <w:r>
        <w:rPr>
          <w:spacing w:val="4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Educação</w:t>
      </w:r>
      <w:r>
        <w:rPr>
          <w:spacing w:val="40"/>
        </w:rPr>
        <w:t xml:space="preserve"> </w:t>
      </w:r>
      <w:r>
        <w:t>Ciência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Tecnologia</w:t>
      </w:r>
      <w:r>
        <w:rPr>
          <w:spacing w:val="-15"/>
        </w:rPr>
        <w:t xml:space="preserve"> </w:t>
      </w:r>
      <w:r>
        <w:t xml:space="preserve">da Paraíba (IFPB) – para o Código nº </w:t>
      </w:r>
      <w:r>
        <w:rPr>
          <w:u w:val="single"/>
        </w:rPr>
        <w:tab/>
      </w:r>
      <w:r>
        <w:t xml:space="preserve">, </w:t>
      </w:r>
      <w:r>
        <w:rPr>
          <w:i/>
        </w:rPr>
        <w:t>Campus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E74C4C" w:rsidRDefault="004A3FC6">
      <w:pPr>
        <w:pStyle w:val="Corpodetexto"/>
        <w:spacing w:before="204" w:line="360" w:lineRule="auto"/>
        <w:ind w:left="52" w:right="419"/>
        <w:jc w:val="both"/>
      </w:pPr>
      <w:r>
        <w:t>Declaro estar ciente de que, se for verificada a não veracidade de quaisquer informações prestadas nesta Autodeclaração, estarei sujeito/a, a qualquer tempo, às penalidades legais (administrativas e penais</w:t>
      </w:r>
      <w:proofErr w:type="gramStart"/>
      <w:r>
        <w:t>)</w:t>
      </w:r>
      <w:proofErr w:type="gramEnd"/>
    </w:p>
    <w:p w:rsidR="00E74C4C" w:rsidRDefault="004A3FC6">
      <w:pPr>
        <w:pStyle w:val="Corpodetexto"/>
        <w:spacing w:before="200" w:line="360" w:lineRule="auto"/>
        <w:ind w:left="52" w:right="424" w:firstLine="60"/>
        <w:jc w:val="both"/>
      </w:pPr>
      <w:r>
        <w:t>Com base na Lei nº</w:t>
      </w:r>
      <w:r w:rsidR="007C4445">
        <w:t xml:space="preserve"> </w:t>
      </w:r>
      <w:r>
        <w:t>12.990, de 09 de junho de 2014, regulamentada pela Instrução Normativa MGI nº 23, de 25 de julho de 2023, que sou:</w:t>
      </w:r>
    </w:p>
    <w:p w:rsidR="00E74C4C" w:rsidRDefault="004A3FC6">
      <w:pPr>
        <w:spacing w:before="197"/>
        <w:ind w:left="2461"/>
        <w:jc w:val="both"/>
        <w:rPr>
          <w:sz w:val="28"/>
        </w:rPr>
      </w:pPr>
      <w:r>
        <w:rPr>
          <w:sz w:val="28"/>
        </w:rPr>
        <w:t>⃝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Preto</w:t>
      </w:r>
    </w:p>
    <w:p w:rsidR="00E74C4C" w:rsidRDefault="004A3FC6">
      <w:pPr>
        <w:spacing w:before="143"/>
        <w:ind w:left="2461"/>
        <w:jc w:val="both"/>
        <w:rPr>
          <w:sz w:val="28"/>
        </w:rPr>
      </w:pPr>
      <w:r>
        <w:rPr>
          <w:sz w:val="28"/>
        </w:rPr>
        <w:t>⃝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Pardo</w:t>
      </w:r>
    </w:p>
    <w:p w:rsidR="00E74C4C" w:rsidRDefault="00E74C4C">
      <w:pPr>
        <w:pStyle w:val="Corpodetexto"/>
        <w:rPr>
          <w:sz w:val="28"/>
        </w:rPr>
      </w:pPr>
    </w:p>
    <w:p w:rsidR="00E74C4C" w:rsidRDefault="00E74C4C">
      <w:pPr>
        <w:pStyle w:val="Corpodetexto"/>
        <w:rPr>
          <w:sz w:val="28"/>
        </w:rPr>
      </w:pPr>
    </w:p>
    <w:p w:rsidR="00E74C4C" w:rsidRDefault="00E74C4C">
      <w:pPr>
        <w:pStyle w:val="Corpodetexto"/>
        <w:spacing w:before="51"/>
        <w:rPr>
          <w:sz w:val="28"/>
        </w:rPr>
      </w:pPr>
    </w:p>
    <w:p w:rsidR="00E74C4C" w:rsidRDefault="004A3FC6">
      <w:pPr>
        <w:tabs>
          <w:tab w:val="left" w:pos="5153"/>
          <w:tab w:val="left" w:pos="6630"/>
          <w:tab w:val="left" w:pos="9302"/>
          <w:tab w:val="left" w:pos="10499"/>
        </w:tabs>
        <w:ind w:left="1801"/>
        <w:rPr>
          <w:rFonts w:ascii="Cambria"/>
          <w:sz w:val="24"/>
        </w:rPr>
      </w:pPr>
      <w:r>
        <w:rPr>
          <w:rFonts w:ascii="Cambria"/>
          <w:spacing w:val="-2"/>
          <w:sz w:val="24"/>
        </w:rPr>
        <w:t>Local</w:t>
      </w:r>
      <w:r>
        <w:rPr>
          <w:rFonts w:ascii="Cambria"/>
          <w:sz w:val="24"/>
          <w:u w:val="single"/>
        </w:rPr>
        <w:tab/>
      </w:r>
      <w:r>
        <w:rPr>
          <w:rFonts w:ascii="Cambria"/>
          <w:spacing w:val="-10"/>
          <w:sz w:val="24"/>
        </w:rPr>
        <w:t>-</w:t>
      </w:r>
      <w:r>
        <w:rPr>
          <w:rFonts w:ascii="Cambria"/>
          <w:sz w:val="24"/>
          <w:u w:val="single"/>
        </w:rPr>
        <w:tab/>
      </w:r>
      <w:r>
        <w:rPr>
          <w:rFonts w:ascii="Cambria"/>
          <w:spacing w:val="-5"/>
          <w:sz w:val="24"/>
        </w:rPr>
        <w:t>de</w:t>
      </w:r>
      <w:r>
        <w:rPr>
          <w:rFonts w:ascii="Cambria"/>
          <w:sz w:val="24"/>
          <w:u w:val="single"/>
        </w:rPr>
        <w:tab/>
      </w:r>
      <w:r>
        <w:rPr>
          <w:rFonts w:ascii="Cambria"/>
          <w:sz w:val="24"/>
        </w:rPr>
        <w:t>de</w:t>
      </w:r>
      <w:r>
        <w:rPr>
          <w:rFonts w:ascii="Cambria"/>
          <w:spacing w:val="-10"/>
          <w:sz w:val="24"/>
        </w:rPr>
        <w:t xml:space="preserve"> </w:t>
      </w:r>
      <w:r>
        <w:rPr>
          <w:rFonts w:ascii="Cambria"/>
          <w:spacing w:val="-5"/>
          <w:sz w:val="24"/>
        </w:rPr>
        <w:t>20</w:t>
      </w:r>
      <w:r>
        <w:rPr>
          <w:rFonts w:ascii="Cambria"/>
          <w:sz w:val="24"/>
          <w:u w:val="single"/>
        </w:rPr>
        <w:tab/>
      </w:r>
      <w:r>
        <w:rPr>
          <w:rFonts w:ascii="Cambria"/>
          <w:spacing w:val="-10"/>
          <w:sz w:val="24"/>
        </w:rPr>
        <w:t>.</w:t>
      </w:r>
    </w:p>
    <w:sectPr w:rsidR="00E74C4C">
      <w:footerReference w:type="default" r:id="rId8"/>
      <w:type w:val="continuous"/>
      <w:pgSz w:w="11910" w:h="16840"/>
      <w:pgMar w:top="1000" w:right="283" w:bottom="1640" w:left="992" w:header="0" w:footer="1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77" w:rsidRDefault="00EE4B77">
      <w:r>
        <w:separator/>
      </w:r>
    </w:p>
  </w:endnote>
  <w:endnote w:type="continuationSeparator" w:id="0">
    <w:p w:rsidR="00EE4B77" w:rsidRDefault="00EE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C4C" w:rsidRDefault="004A3FC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8656" behindDoc="1" locked="0" layoutInCell="1" allowOverlap="1">
              <wp:simplePos x="0" y="0"/>
              <wp:positionH relativeFrom="page">
                <wp:posOffset>2202814</wp:posOffset>
              </wp:positionH>
              <wp:positionV relativeFrom="page">
                <wp:posOffset>9647519</wp:posOffset>
              </wp:positionV>
              <wp:extent cx="29343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43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4335">
                            <a:moveTo>
                              <a:pt x="0" y="0"/>
                            </a:moveTo>
                            <a:lnTo>
                              <a:pt x="2934097" y="0"/>
                            </a:lnTo>
                          </a:path>
                        </a:pathLst>
                      </a:custGeom>
                      <a:ln w="86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57824" from="173.449997pt,759.647217pt" to="404.481274pt,759.647217pt" stroked="true" strokeweight=".67968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9168" behindDoc="1" locked="0" layoutInCell="1" allowOverlap="1">
              <wp:simplePos x="0" y="0"/>
              <wp:positionH relativeFrom="page">
                <wp:posOffset>2733929</wp:posOffset>
              </wp:positionH>
              <wp:positionV relativeFrom="page">
                <wp:posOffset>9682132</wp:posOffset>
              </wp:positionV>
              <wp:extent cx="1875155" cy="204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51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4C4C" w:rsidRDefault="004A3FC6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Assinatura</w:t>
                          </w:r>
                          <w:r>
                            <w:rPr>
                              <w:rFonts w:ascii="Cambria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da/do</w:t>
                          </w:r>
                          <w:r>
                            <w:rPr>
                              <w:rFonts w:ascii="Cambria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24"/>
                            </w:rPr>
                            <w:t>declarante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5.270004pt;margin-top:762.37262pt;width:147.65pt;height:16.1pt;mso-position-horizontal-relative:page;mso-position-vertical-relative:page;z-index:-1575731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Assinatura</w:t>
                    </w:r>
                    <w:r>
                      <w:rPr>
                        <w:rFonts w:ascii="Cambria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da/do</w:t>
                    </w:r>
                    <w:r>
                      <w:rPr>
                        <w:rFonts w:ascii="Cambri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4"/>
                      </w:rPr>
                      <w:t>declarante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77" w:rsidRDefault="00EE4B77">
      <w:r>
        <w:separator/>
      </w:r>
    </w:p>
  </w:footnote>
  <w:footnote w:type="continuationSeparator" w:id="0">
    <w:p w:rsidR="00EE4B77" w:rsidRDefault="00EE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4C4C"/>
    <w:rsid w:val="003147A9"/>
    <w:rsid w:val="004A3FC6"/>
    <w:rsid w:val="006600A6"/>
    <w:rsid w:val="007C4445"/>
    <w:rsid w:val="00827627"/>
    <w:rsid w:val="008414FD"/>
    <w:rsid w:val="00844EDA"/>
    <w:rsid w:val="009E623C"/>
    <w:rsid w:val="00E74C4C"/>
    <w:rsid w:val="00E86643"/>
    <w:rsid w:val="00EE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ind w:right="112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866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643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ind w:right="112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866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643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compec</dc:creator>
  <cp:lastModifiedBy>COMPEC_ADMIN01</cp:lastModifiedBy>
  <cp:revision>3</cp:revision>
  <cp:lastPrinted>2025-04-28T15:25:00Z</cp:lastPrinted>
  <dcterms:created xsi:type="dcterms:W3CDTF">2025-04-28T15:25:00Z</dcterms:created>
  <dcterms:modified xsi:type="dcterms:W3CDTF">2025-04-28T15:25:00Z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2010</vt:lpwstr>
  </property>
</Properties>
</file>