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2A91" w14:textId="77777777" w:rsidR="0057687F" w:rsidRPr="00395AB3" w:rsidRDefault="008C2B25">
      <w:pPr>
        <w:pStyle w:val="Ttulo1"/>
        <w:ind w:left="617"/>
        <w:rPr>
          <w:rFonts w:ascii="Times New Roman" w:eastAsia="Times New Roman" w:hAnsi="Times New Roman" w:cs="Times New Roman"/>
          <w:sz w:val="22"/>
          <w:szCs w:val="22"/>
        </w:rPr>
      </w:pPr>
      <w:r w:rsidRPr="00395AB3">
        <w:rPr>
          <w:rFonts w:ascii="Times New Roman" w:eastAsia="Times New Roman" w:hAnsi="Times New Roman" w:cs="Times New Roman"/>
          <w:sz w:val="22"/>
          <w:szCs w:val="22"/>
        </w:rPr>
        <w:t>ANEXO II</w:t>
      </w:r>
    </w:p>
    <w:p w14:paraId="2211B792" w14:textId="77777777" w:rsidR="0057687F" w:rsidRPr="00395AB3" w:rsidRDefault="008C2B25">
      <w:pPr>
        <w:spacing w:before="223"/>
        <w:ind w:left="615" w:right="673"/>
        <w:jc w:val="center"/>
        <w:rPr>
          <w:b/>
        </w:rPr>
      </w:pPr>
      <w:r w:rsidRPr="00395AB3">
        <w:rPr>
          <w:b/>
        </w:rPr>
        <w:t>FICHA DE CREDENCIAMENTO/RECREDENCIAMENTO DOCENTE</w:t>
      </w:r>
    </w:p>
    <w:p w14:paraId="1CBC2D0A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A1899AB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CCC2870" w14:textId="77777777" w:rsidR="0057687F" w:rsidRPr="00395AB3" w:rsidRDefault="008C2B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17"/>
        </w:tabs>
        <w:spacing w:before="181"/>
        <w:ind w:firstLine="0"/>
        <w:rPr>
          <w:color w:val="000000"/>
        </w:rPr>
      </w:pPr>
      <w:r w:rsidRPr="00395AB3">
        <w:rPr>
          <w:color w:val="000000"/>
        </w:rPr>
        <w:t>Dados Pessoais</w:t>
      </w:r>
    </w:p>
    <w:p w14:paraId="5F381924" w14:textId="77777777" w:rsidR="0057687F" w:rsidRPr="00395AB3" w:rsidRDefault="008C2B25">
      <w:pPr>
        <w:tabs>
          <w:tab w:val="left" w:pos="8532"/>
        </w:tabs>
        <w:spacing w:before="195"/>
        <w:ind w:left="498"/>
      </w:pPr>
      <w:r w:rsidRPr="00395AB3">
        <w:t xml:space="preserve">Nome: 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</w:p>
    <w:p w14:paraId="06296CB9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7E3CA53C" w14:textId="77777777" w:rsidR="0057687F" w:rsidRPr="00395AB3" w:rsidRDefault="008C2B25">
      <w:pPr>
        <w:tabs>
          <w:tab w:val="left" w:pos="2748"/>
          <w:tab w:val="left" w:pos="3161"/>
          <w:tab w:val="left" w:pos="3621"/>
          <w:tab w:val="left" w:pos="7462"/>
          <w:tab w:val="left" w:pos="8523"/>
        </w:tabs>
        <w:spacing w:before="60"/>
        <w:ind w:left="498"/>
      </w:pPr>
      <w:r w:rsidRPr="00395AB3">
        <w:t>Data de Nascimento: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>/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>/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>Naturalidade: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 xml:space="preserve">UF: 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</w:p>
    <w:p w14:paraId="779BD931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</w:p>
    <w:p w14:paraId="30E82A4F" w14:textId="77777777" w:rsidR="0057687F" w:rsidRPr="00395AB3" w:rsidRDefault="008C2B25">
      <w:pPr>
        <w:tabs>
          <w:tab w:val="left" w:pos="5103"/>
          <w:tab w:val="left" w:pos="8549"/>
        </w:tabs>
        <w:spacing w:before="60"/>
        <w:ind w:left="498"/>
      </w:pPr>
      <w:r w:rsidRPr="00395AB3">
        <w:t>Nacionalidade: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 xml:space="preserve">CPF: 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</w:p>
    <w:p w14:paraId="55ABD5C4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3C349B77" w14:textId="77777777" w:rsidR="0057687F" w:rsidRPr="00395AB3" w:rsidRDefault="008C2B25">
      <w:pPr>
        <w:tabs>
          <w:tab w:val="left" w:pos="2664"/>
          <w:tab w:val="left" w:pos="4751"/>
          <w:tab w:val="left" w:pos="5166"/>
          <w:tab w:val="left" w:pos="5624"/>
          <w:tab w:val="left" w:pos="8596"/>
        </w:tabs>
        <w:spacing w:before="59"/>
        <w:ind w:left="498"/>
      </w:pPr>
      <w:r w:rsidRPr="00395AB3">
        <w:t>RG: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>Data da Expedição: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>/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>/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 xml:space="preserve">Órgão Expedidor: 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</w:p>
    <w:p w14:paraId="493D0736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14:paraId="454A7A6F" w14:textId="77777777" w:rsidR="0057687F" w:rsidRPr="00395AB3" w:rsidRDefault="008C2B25">
      <w:pPr>
        <w:tabs>
          <w:tab w:val="left" w:pos="8612"/>
        </w:tabs>
        <w:spacing w:before="59"/>
        <w:ind w:left="498"/>
      </w:pPr>
      <w:r w:rsidRPr="00395AB3">
        <w:t xml:space="preserve">Endereço: 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</w:p>
    <w:p w14:paraId="5547C9AB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3E107AB1" w14:textId="77777777" w:rsidR="0057687F" w:rsidRPr="00395AB3" w:rsidRDefault="008C2B25">
      <w:pPr>
        <w:tabs>
          <w:tab w:val="left" w:pos="5527"/>
          <w:tab w:val="left" w:pos="8597"/>
        </w:tabs>
        <w:spacing w:before="59"/>
        <w:ind w:left="498"/>
      </w:pPr>
      <w:r w:rsidRPr="00395AB3">
        <w:t>Bairro: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 xml:space="preserve">CEP.: 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</w:p>
    <w:p w14:paraId="193F9C6A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38604641" w14:textId="77777777" w:rsidR="0057687F" w:rsidRPr="00395AB3" w:rsidRDefault="008C2B25">
      <w:pPr>
        <w:tabs>
          <w:tab w:val="left" w:pos="2845"/>
          <w:tab w:val="left" w:pos="4979"/>
          <w:tab w:val="left" w:pos="6157"/>
          <w:tab w:val="left" w:pos="8623"/>
        </w:tabs>
        <w:spacing w:before="60"/>
        <w:ind w:left="498"/>
      </w:pPr>
      <w:r w:rsidRPr="00395AB3">
        <w:t>Telefone Residencial: (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>)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>Celular:(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 xml:space="preserve">) 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</w:p>
    <w:p w14:paraId="60740AD8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5ED0FB80" w14:textId="77777777" w:rsidR="0057687F" w:rsidRPr="00395AB3" w:rsidRDefault="008C2B25">
      <w:pPr>
        <w:tabs>
          <w:tab w:val="left" w:pos="8655"/>
        </w:tabs>
        <w:spacing w:before="59"/>
        <w:ind w:left="498"/>
      </w:pPr>
      <w:r w:rsidRPr="00395AB3">
        <w:t xml:space="preserve">E-mail: 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</w:p>
    <w:p w14:paraId="124D4115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C68577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FB00F8" w14:textId="77777777" w:rsidR="0057687F" w:rsidRPr="00395AB3" w:rsidRDefault="008C2B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17"/>
        </w:tabs>
        <w:spacing w:before="187"/>
        <w:ind w:firstLine="0"/>
        <w:rPr>
          <w:color w:val="000000"/>
        </w:rPr>
      </w:pPr>
      <w:r w:rsidRPr="00395AB3">
        <w:rPr>
          <w:color w:val="000000"/>
        </w:rPr>
        <w:t>Dados do Campus de Origem</w:t>
      </w:r>
    </w:p>
    <w:p w14:paraId="626102A8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14:paraId="3EAFDBB2" w14:textId="77777777" w:rsidR="0057687F" w:rsidRPr="00395AB3" w:rsidRDefault="008C2B25">
      <w:pPr>
        <w:tabs>
          <w:tab w:val="left" w:pos="8601"/>
        </w:tabs>
        <w:spacing w:line="360" w:lineRule="auto"/>
        <w:ind w:left="498"/>
      </w:pPr>
      <w:r w:rsidRPr="00395AB3">
        <w:t xml:space="preserve">Campus: 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</w:p>
    <w:p w14:paraId="7B8C0E62" w14:textId="77777777" w:rsidR="0057687F" w:rsidRPr="00395AB3" w:rsidRDefault="008C2B25">
      <w:pPr>
        <w:tabs>
          <w:tab w:val="left" w:pos="4883"/>
          <w:tab w:val="left" w:pos="8577"/>
        </w:tabs>
        <w:spacing w:before="60" w:line="360" w:lineRule="auto"/>
        <w:ind w:left="498"/>
      </w:pPr>
      <w:r w:rsidRPr="00395AB3">
        <w:t>Cargo/Nível: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 xml:space="preserve">Regime de Trabalho: 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</w:p>
    <w:p w14:paraId="4710B3D2" w14:textId="77777777" w:rsidR="0057687F" w:rsidRPr="00395AB3" w:rsidRDefault="008C2B25">
      <w:pPr>
        <w:tabs>
          <w:tab w:val="left" w:pos="5578"/>
          <w:tab w:val="left" w:pos="8567"/>
        </w:tabs>
        <w:spacing w:before="60" w:line="360" w:lineRule="auto"/>
        <w:ind w:left="498"/>
        <w:rPr>
          <w:color w:val="000000"/>
        </w:rPr>
      </w:pPr>
      <w:r w:rsidRPr="00395AB3">
        <w:t>Unidade Acadêmica: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 xml:space="preserve">Matrícula: 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</w:p>
    <w:p w14:paraId="66CF609E" w14:textId="77777777" w:rsidR="0057687F" w:rsidRPr="00395AB3" w:rsidRDefault="008C2B25">
      <w:pPr>
        <w:tabs>
          <w:tab w:val="left" w:pos="8539"/>
        </w:tabs>
        <w:spacing w:before="59" w:line="360" w:lineRule="auto"/>
        <w:ind w:left="498"/>
        <w:rPr>
          <w:u w:val="single"/>
        </w:rPr>
      </w:pPr>
      <w:r w:rsidRPr="00395AB3">
        <w:t>Carga Horária na Graduação: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</w:p>
    <w:p w14:paraId="3CBA8BBA" w14:textId="77777777" w:rsidR="0057687F" w:rsidRPr="00395AB3" w:rsidRDefault="008C2B25">
      <w:pPr>
        <w:tabs>
          <w:tab w:val="left" w:pos="8539"/>
        </w:tabs>
        <w:spacing w:before="59" w:line="360" w:lineRule="auto"/>
        <w:ind w:left="498"/>
      </w:pPr>
      <w:r w:rsidRPr="00395AB3">
        <w:t>Participação em Programa de Pós-Graduação: Sim (  )  Não (  )</w:t>
      </w:r>
    </w:p>
    <w:p w14:paraId="5B8F41D9" w14:textId="77777777" w:rsidR="0057687F" w:rsidRPr="00395AB3" w:rsidRDefault="008C2B25">
      <w:pPr>
        <w:tabs>
          <w:tab w:val="left" w:pos="8539"/>
        </w:tabs>
        <w:spacing w:before="59" w:line="360" w:lineRule="auto"/>
        <w:ind w:left="498"/>
      </w:pPr>
      <w:r w:rsidRPr="00395AB3">
        <w:t>Nome do Programa/</w:t>
      </w:r>
      <w:r w:rsidR="00AA1E04" w:rsidRPr="00395AB3">
        <w:t>Instituição</w:t>
      </w:r>
      <w:r w:rsidRPr="00395AB3">
        <w:t>: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</w:p>
    <w:p w14:paraId="21DE1586" w14:textId="77777777" w:rsidR="0057687F" w:rsidRPr="00395AB3" w:rsidRDefault="008C2B25">
      <w:pPr>
        <w:tabs>
          <w:tab w:val="left" w:pos="8539"/>
        </w:tabs>
        <w:spacing w:before="59" w:line="360" w:lineRule="auto"/>
        <w:ind w:left="498"/>
      </w:pPr>
      <w:r w:rsidRPr="00395AB3">
        <w:t>Período de participação no Programa de Pós-Graduação: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</w:p>
    <w:p w14:paraId="5FEC7A8A" w14:textId="77777777" w:rsidR="0057687F" w:rsidRPr="00395AB3" w:rsidRDefault="008C2B25">
      <w:pPr>
        <w:tabs>
          <w:tab w:val="left" w:pos="8484"/>
        </w:tabs>
        <w:spacing w:before="60" w:line="360" w:lineRule="auto"/>
        <w:ind w:left="498"/>
        <w:rPr>
          <w:u w:val="single"/>
        </w:rPr>
      </w:pPr>
      <w:r w:rsidRPr="00395AB3">
        <w:t xml:space="preserve">Carga Horária na Pós-Graduação: 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</w:p>
    <w:p w14:paraId="0E25D734" w14:textId="77777777" w:rsidR="0057687F" w:rsidRPr="00395AB3" w:rsidRDefault="0057687F">
      <w:pPr>
        <w:tabs>
          <w:tab w:val="left" w:pos="8484"/>
        </w:tabs>
        <w:spacing w:before="60"/>
        <w:ind w:left="498"/>
      </w:pPr>
    </w:p>
    <w:p w14:paraId="5CBD9BEA" w14:textId="77777777" w:rsidR="0057687F" w:rsidRPr="00395AB3" w:rsidRDefault="008C2B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17"/>
        </w:tabs>
        <w:spacing w:before="40" w:line="427" w:lineRule="auto"/>
        <w:ind w:right="2829" w:firstLine="0"/>
        <w:rPr>
          <w:color w:val="000000"/>
        </w:rPr>
      </w:pPr>
      <w:r w:rsidRPr="00395AB3">
        <w:rPr>
          <w:color w:val="000000"/>
        </w:rPr>
        <w:t xml:space="preserve">Linha de Pesquisa do PPGEE que possui interesse: </w:t>
      </w:r>
    </w:p>
    <w:p w14:paraId="7113386C" w14:textId="77777777" w:rsidR="0057687F" w:rsidRPr="00395AB3" w:rsidRDefault="008C2B25">
      <w:pPr>
        <w:pBdr>
          <w:top w:val="nil"/>
          <w:left w:val="nil"/>
          <w:bottom w:val="nil"/>
          <w:right w:val="nil"/>
          <w:between w:val="nil"/>
        </w:pBdr>
        <w:tabs>
          <w:tab w:val="left" w:pos="717"/>
        </w:tabs>
        <w:spacing w:before="40" w:line="427" w:lineRule="auto"/>
        <w:ind w:left="498" w:right="4952"/>
        <w:rPr>
          <w:color w:val="000000"/>
        </w:rPr>
      </w:pPr>
      <w:r w:rsidRPr="00395AB3">
        <w:rPr>
          <w:color w:val="000000"/>
        </w:rPr>
        <w:t>( ) Eletromagnetismo Aplicado;</w:t>
      </w:r>
    </w:p>
    <w:p w14:paraId="09686DF7" w14:textId="77777777" w:rsidR="0057687F" w:rsidRPr="00395AB3" w:rsidRDefault="008C2B25">
      <w:pPr>
        <w:spacing w:line="253" w:lineRule="auto"/>
        <w:ind w:left="498"/>
        <w:sectPr w:rsidR="0057687F" w:rsidRPr="00395AB3">
          <w:pgSz w:w="11901" w:h="16817"/>
          <w:pgMar w:top="1701" w:right="1134" w:bottom="1701" w:left="1134" w:header="720" w:footer="720" w:gutter="0"/>
          <w:cols w:space="720"/>
        </w:sectPr>
      </w:pPr>
      <w:r w:rsidRPr="00395AB3">
        <w:t>( ) Processamento de Sinais;</w:t>
      </w:r>
    </w:p>
    <w:p w14:paraId="064F5169" w14:textId="77777777" w:rsidR="0057687F" w:rsidRPr="00395AB3" w:rsidRDefault="008C2B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17"/>
        </w:tabs>
        <w:spacing w:before="40" w:line="427" w:lineRule="auto"/>
        <w:ind w:right="2829" w:firstLine="0"/>
        <w:rPr>
          <w:color w:val="000000"/>
        </w:rPr>
      </w:pPr>
      <w:r w:rsidRPr="00395AB3">
        <w:rPr>
          <w:color w:val="000000"/>
        </w:rPr>
        <w:lastRenderedPageBreak/>
        <w:t>Índice de Produtividade Docente (IPD):</w:t>
      </w:r>
    </w:p>
    <w:p w14:paraId="2BF2D0DC" w14:textId="77777777" w:rsidR="0057687F" w:rsidRPr="00395AB3" w:rsidRDefault="008C2B25">
      <w:pPr>
        <w:spacing w:before="195" w:line="276" w:lineRule="auto"/>
        <w:ind w:left="498" w:right="553"/>
        <w:jc w:val="both"/>
      </w:pPr>
      <w:r w:rsidRPr="00395AB3">
        <w:t>A Coordenação de Aperfeiçoamento de Pessoal de Nível Superior (CAPES) classifica os periódicos em A1, A2, B1, B2, B3, B4 e B5. O candidato deverá preencher as Tabelas 2 e 3 considerando apenas os anos de 2017 a 2021 de sua produção de acordo com o Qualis de periódicos da área de Engenharias IV.</w:t>
      </w:r>
    </w:p>
    <w:p w14:paraId="1D4345BD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38D737E1" w14:textId="77777777" w:rsidR="0057687F" w:rsidRPr="00395AB3" w:rsidRDefault="008C2B25">
      <w:pPr>
        <w:spacing w:line="252" w:lineRule="auto"/>
        <w:ind w:left="498" w:right="540"/>
        <w:rPr>
          <w:i/>
        </w:rPr>
      </w:pPr>
      <w:r w:rsidRPr="00395AB3">
        <w:rPr>
          <w:i/>
        </w:rPr>
        <w:t>Tabela 2: Quantidade de publicação em periódicos qualificados na área de Ciência da Computação nos anos 2017, 2018, 2019, 2020 e 2021.</w:t>
      </w:r>
    </w:p>
    <w:p w14:paraId="338792DF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color w:val="000000"/>
        </w:rPr>
      </w:pPr>
    </w:p>
    <w:tbl>
      <w:tblPr>
        <w:tblStyle w:val="a2"/>
        <w:tblW w:w="8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829"/>
        <w:gridCol w:w="992"/>
        <w:gridCol w:w="992"/>
        <w:gridCol w:w="993"/>
        <w:gridCol w:w="992"/>
        <w:gridCol w:w="992"/>
        <w:gridCol w:w="992"/>
      </w:tblGrid>
      <w:tr w:rsidR="0057687F" w:rsidRPr="00395AB3" w14:paraId="5BE284CF" w14:textId="77777777" w:rsidTr="001A1F3C">
        <w:trPr>
          <w:trHeight w:val="404"/>
          <w:jc w:val="center"/>
        </w:trPr>
        <w:tc>
          <w:tcPr>
            <w:tcW w:w="1849" w:type="dxa"/>
            <w:shd w:val="clear" w:color="auto" w:fill="auto"/>
          </w:tcPr>
          <w:p w14:paraId="731A5092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color w:val="000000"/>
              </w:rPr>
            </w:pPr>
            <w:r w:rsidRPr="00395AB3">
              <w:rPr>
                <w:color w:val="000000"/>
              </w:rPr>
              <w:t>QUALIS</w:t>
            </w:r>
          </w:p>
        </w:tc>
        <w:tc>
          <w:tcPr>
            <w:tcW w:w="829" w:type="dxa"/>
            <w:shd w:val="clear" w:color="auto" w:fill="auto"/>
          </w:tcPr>
          <w:p w14:paraId="5391EFE4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color w:val="000000"/>
              </w:rPr>
            </w:pPr>
            <w:r w:rsidRPr="00395AB3">
              <w:rPr>
                <w:color w:val="000000"/>
              </w:rPr>
              <w:t>A1</w:t>
            </w:r>
          </w:p>
        </w:tc>
        <w:tc>
          <w:tcPr>
            <w:tcW w:w="992" w:type="dxa"/>
            <w:shd w:val="clear" w:color="auto" w:fill="auto"/>
          </w:tcPr>
          <w:p w14:paraId="20ACEB9A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color w:val="000000"/>
              </w:rPr>
            </w:pPr>
            <w:r w:rsidRPr="00395AB3">
              <w:rPr>
                <w:color w:val="000000"/>
              </w:rPr>
              <w:t>A2</w:t>
            </w:r>
          </w:p>
        </w:tc>
        <w:tc>
          <w:tcPr>
            <w:tcW w:w="992" w:type="dxa"/>
            <w:shd w:val="clear" w:color="auto" w:fill="auto"/>
          </w:tcPr>
          <w:p w14:paraId="24D72A65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color w:val="000000"/>
              </w:rPr>
            </w:pPr>
            <w:r w:rsidRPr="00395AB3">
              <w:rPr>
                <w:color w:val="000000"/>
              </w:rPr>
              <w:t>B1</w:t>
            </w:r>
          </w:p>
        </w:tc>
        <w:tc>
          <w:tcPr>
            <w:tcW w:w="993" w:type="dxa"/>
            <w:shd w:val="clear" w:color="auto" w:fill="auto"/>
          </w:tcPr>
          <w:p w14:paraId="6D82280D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jc w:val="center"/>
              <w:rPr>
                <w:color w:val="000000"/>
              </w:rPr>
            </w:pPr>
            <w:r w:rsidRPr="00395AB3">
              <w:rPr>
                <w:color w:val="000000"/>
              </w:rPr>
              <w:t>B2</w:t>
            </w:r>
          </w:p>
        </w:tc>
        <w:tc>
          <w:tcPr>
            <w:tcW w:w="992" w:type="dxa"/>
            <w:shd w:val="clear" w:color="auto" w:fill="auto"/>
          </w:tcPr>
          <w:p w14:paraId="35475FE0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5"/>
              <w:jc w:val="center"/>
              <w:rPr>
                <w:color w:val="000000"/>
              </w:rPr>
            </w:pPr>
            <w:r w:rsidRPr="00395AB3">
              <w:rPr>
                <w:color w:val="000000"/>
              </w:rPr>
              <w:t>B3</w:t>
            </w:r>
          </w:p>
        </w:tc>
        <w:tc>
          <w:tcPr>
            <w:tcW w:w="992" w:type="dxa"/>
            <w:shd w:val="clear" w:color="auto" w:fill="auto"/>
          </w:tcPr>
          <w:p w14:paraId="0E35F69C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jc w:val="center"/>
              <w:rPr>
                <w:color w:val="000000"/>
              </w:rPr>
            </w:pPr>
            <w:r w:rsidRPr="00395AB3">
              <w:rPr>
                <w:color w:val="000000"/>
              </w:rPr>
              <w:t>B4</w:t>
            </w:r>
          </w:p>
        </w:tc>
        <w:tc>
          <w:tcPr>
            <w:tcW w:w="992" w:type="dxa"/>
            <w:shd w:val="clear" w:color="auto" w:fill="auto"/>
          </w:tcPr>
          <w:p w14:paraId="4742772B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5"/>
              <w:jc w:val="center"/>
              <w:rPr>
                <w:color w:val="000000"/>
              </w:rPr>
            </w:pPr>
            <w:r w:rsidRPr="00395AB3">
              <w:rPr>
                <w:color w:val="000000"/>
              </w:rPr>
              <w:t>B5</w:t>
            </w:r>
          </w:p>
        </w:tc>
      </w:tr>
      <w:tr w:rsidR="0057687F" w:rsidRPr="00395AB3" w14:paraId="5C3E90D6" w14:textId="77777777" w:rsidTr="001A1F3C">
        <w:trPr>
          <w:trHeight w:val="404"/>
          <w:jc w:val="center"/>
        </w:trPr>
        <w:tc>
          <w:tcPr>
            <w:tcW w:w="1849" w:type="dxa"/>
            <w:shd w:val="clear" w:color="auto" w:fill="auto"/>
          </w:tcPr>
          <w:p w14:paraId="1C0DF163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color w:val="000000"/>
              </w:rPr>
            </w:pPr>
            <w:r w:rsidRPr="00395AB3">
              <w:rPr>
                <w:color w:val="000000"/>
              </w:rPr>
              <w:t>QUANTIDADE</w:t>
            </w:r>
          </w:p>
        </w:tc>
        <w:tc>
          <w:tcPr>
            <w:tcW w:w="829" w:type="dxa"/>
            <w:shd w:val="clear" w:color="auto" w:fill="auto"/>
          </w:tcPr>
          <w:p w14:paraId="5DF223ED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D592772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04B0CEA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6A3B584E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1B78660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8AAC2C6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9FF2516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7474565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343E23DC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</w:rPr>
      </w:pPr>
    </w:p>
    <w:p w14:paraId="4EF2858A" w14:textId="77777777" w:rsidR="0057687F" w:rsidRPr="00395AB3" w:rsidRDefault="008C2B25">
      <w:pPr>
        <w:spacing w:line="254" w:lineRule="auto"/>
        <w:ind w:left="498"/>
        <w:rPr>
          <w:i/>
        </w:rPr>
      </w:pPr>
      <w:r w:rsidRPr="00395AB3">
        <w:rPr>
          <w:i/>
        </w:rPr>
        <w:t>Tabela 3: Quantidade de produções técnicas obtidas nos anos 2017, 2018, 2019, 2020 e 2021.</w:t>
      </w:r>
    </w:p>
    <w:p w14:paraId="48F9D813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</w:rPr>
      </w:pPr>
    </w:p>
    <w:tbl>
      <w:tblPr>
        <w:tblStyle w:val="a3"/>
        <w:tblW w:w="7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521"/>
        <w:gridCol w:w="2412"/>
      </w:tblGrid>
      <w:tr w:rsidR="0057687F" w:rsidRPr="001A1F3C" w14:paraId="5EB0888E" w14:textId="77777777" w:rsidTr="001A1F3C">
        <w:trPr>
          <w:trHeight w:val="438"/>
          <w:jc w:val="center"/>
        </w:trPr>
        <w:tc>
          <w:tcPr>
            <w:tcW w:w="3150" w:type="dxa"/>
            <w:shd w:val="clear" w:color="auto" w:fill="auto"/>
          </w:tcPr>
          <w:p w14:paraId="33E31BAF" w14:textId="77777777" w:rsidR="0057687F" w:rsidRPr="001A1F3C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color w:val="000000"/>
              </w:rPr>
            </w:pPr>
            <w:r w:rsidRPr="001A1F3C">
              <w:rPr>
                <w:color w:val="000000"/>
              </w:rPr>
              <w:t>TIPO</w:t>
            </w:r>
          </w:p>
        </w:tc>
        <w:tc>
          <w:tcPr>
            <w:tcW w:w="1521" w:type="dxa"/>
            <w:shd w:val="clear" w:color="auto" w:fill="auto"/>
          </w:tcPr>
          <w:p w14:paraId="2AA9C6B1" w14:textId="77777777" w:rsidR="0057687F" w:rsidRPr="001A1F3C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color w:val="000000"/>
              </w:rPr>
            </w:pPr>
            <w:r w:rsidRPr="001A1F3C">
              <w:rPr>
                <w:color w:val="000000"/>
              </w:rPr>
              <w:t>Patente</w:t>
            </w:r>
          </w:p>
        </w:tc>
        <w:tc>
          <w:tcPr>
            <w:tcW w:w="2412" w:type="dxa"/>
            <w:shd w:val="clear" w:color="auto" w:fill="auto"/>
          </w:tcPr>
          <w:p w14:paraId="4E383E08" w14:textId="77777777" w:rsidR="0057687F" w:rsidRPr="001A1F3C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color w:val="000000"/>
              </w:rPr>
            </w:pPr>
            <w:r w:rsidRPr="001A1F3C">
              <w:rPr>
                <w:color w:val="000000"/>
              </w:rPr>
              <w:t xml:space="preserve">Registro de </w:t>
            </w:r>
            <w:r w:rsidRPr="001A1F3C">
              <w:rPr>
                <w:i/>
                <w:color w:val="000000"/>
              </w:rPr>
              <w:t>software</w:t>
            </w:r>
          </w:p>
        </w:tc>
      </w:tr>
      <w:tr w:rsidR="0057687F" w:rsidRPr="001A1F3C" w14:paraId="13748B73" w14:textId="77777777" w:rsidTr="001A1F3C">
        <w:trPr>
          <w:trHeight w:val="438"/>
          <w:jc w:val="center"/>
        </w:trPr>
        <w:tc>
          <w:tcPr>
            <w:tcW w:w="3150" w:type="dxa"/>
            <w:shd w:val="clear" w:color="auto" w:fill="auto"/>
          </w:tcPr>
          <w:p w14:paraId="35738CA6" w14:textId="77777777" w:rsidR="0057687F" w:rsidRPr="001A1F3C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color w:val="000000"/>
              </w:rPr>
            </w:pPr>
            <w:r w:rsidRPr="001A1F3C">
              <w:rPr>
                <w:color w:val="000000"/>
              </w:rPr>
              <w:t>QUANTIDADE</w:t>
            </w:r>
          </w:p>
        </w:tc>
        <w:tc>
          <w:tcPr>
            <w:tcW w:w="1521" w:type="dxa"/>
            <w:shd w:val="clear" w:color="auto" w:fill="auto"/>
          </w:tcPr>
          <w:p w14:paraId="2CE786B6" w14:textId="77777777" w:rsidR="0057687F" w:rsidRPr="001A1F3C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2" w:type="dxa"/>
            <w:shd w:val="clear" w:color="auto" w:fill="auto"/>
          </w:tcPr>
          <w:p w14:paraId="4927B5C1" w14:textId="77777777" w:rsidR="0057687F" w:rsidRPr="001A1F3C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7916888D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</w:rPr>
      </w:pPr>
    </w:p>
    <w:p w14:paraId="708177E4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E14A9C" w14:textId="77777777" w:rsidR="0057687F" w:rsidRPr="00395AB3" w:rsidRDefault="008C2B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before="187"/>
        <w:rPr>
          <w:color w:val="000000"/>
        </w:rPr>
      </w:pPr>
      <w:r w:rsidRPr="00395AB3">
        <w:rPr>
          <w:color w:val="000000"/>
        </w:rPr>
        <w:t>Grupos de pesquisa aos quais está vinculado no CNPq:</w:t>
      </w:r>
    </w:p>
    <w:p w14:paraId="2AF801FD" w14:textId="77777777" w:rsidR="0057687F" w:rsidRPr="00395AB3" w:rsidRDefault="008C2B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before="187"/>
      </w:pPr>
      <w:r w:rsidRPr="00395AB3">
        <w:t>Orientações concluídas Iniciação  Científica,  Pós-Graduação lato-sensu,  Mestrado  e/ou  Doutorado:</w:t>
      </w:r>
    </w:p>
    <w:p w14:paraId="07710D0C" w14:textId="77777777" w:rsidR="001A1F3C" w:rsidRDefault="008C2B25" w:rsidP="001A1F3C">
      <w:pPr>
        <w:pBdr>
          <w:top w:val="nil"/>
          <w:left w:val="nil"/>
          <w:bottom w:val="nil"/>
          <w:right w:val="nil"/>
          <w:between w:val="nil"/>
        </w:pBdr>
        <w:spacing w:before="2"/>
      </w:pPr>
      <w:r w:rsidRPr="00395AB3">
        <w:rPr>
          <w:noProof/>
        </w:rPr>
        <mc:AlternateContent>
          <mc:Choice Requires="wps">
            <w:drawing>
              <wp:anchor distT="4294967293" distB="4294967293" distL="0" distR="0" simplePos="0" relativeHeight="251658240" behindDoc="0" locked="0" layoutInCell="1" hidden="0" allowOverlap="1" wp14:anchorId="1809DC4F" wp14:editId="4D557C2B">
                <wp:simplePos x="0" y="0"/>
                <wp:positionH relativeFrom="column">
                  <wp:posOffset>393700</wp:posOffset>
                </wp:positionH>
                <wp:positionV relativeFrom="paragraph">
                  <wp:posOffset>208294</wp:posOffset>
                </wp:positionV>
                <wp:extent cx="5085715" cy="22225"/>
                <wp:effectExtent l="0" t="0" r="0" b="0"/>
                <wp:wrapTopAndBottom distT="4294967293" distB="4294967293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07905" y="3780000"/>
                          <a:ext cx="50761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2DE3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1pt;margin-top:16.4pt;width:400.45pt;height:1.75pt;z-index:251658240;visibility:visible;mso-wrap-style:square;mso-wrap-distance-left:0;mso-wrap-distance-top:-8e-5mm;mso-wrap-distance-right:0;mso-wrap-distance-bottom:-8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170E3970" w14:textId="77777777" w:rsidR="0057687F" w:rsidRPr="00395AB3" w:rsidRDefault="008C2B25" w:rsidP="001A1F3C">
      <w:pPr>
        <w:pBdr>
          <w:top w:val="nil"/>
          <w:left w:val="nil"/>
          <w:bottom w:val="nil"/>
          <w:right w:val="nil"/>
          <w:between w:val="nil"/>
        </w:pBdr>
        <w:spacing w:before="2"/>
      </w:pPr>
      <w:r w:rsidRPr="00395AB3">
        <w:tab/>
      </w:r>
    </w:p>
    <w:p w14:paraId="17BE3A62" w14:textId="77777777" w:rsidR="0057687F" w:rsidRPr="00395AB3" w:rsidRDefault="008C2B25">
      <w:pPr>
        <w:spacing w:before="40" w:line="276" w:lineRule="auto"/>
        <w:ind w:right="540"/>
        <w:jc w:val="both"/>
      </w:pPr>
      <w:r w:rsidRPr="00395AB3">
        <w:t xml:space="preserve">O candidato declara que está ciente e aceita as normas que regulamentam a atividade de Pós-Graduação Stricto Sensu no país, bem como as normas gerais do IFPB e do PPGEE. </w:t>
      </w:r>
    </w:p>
    <w:p w14:paraId="77D27A05" w14:textId="77777777" w:rsidR="0057687F" w:rsidRPr="00395AB3" w:rsidRDefault="0057687F">
      <w:pPr>
        <w:spacing w:before="40" w:line="276" w:lineRule="auto"/>
        <w:ind w:right="540"/>
        <w:jc w:val="both"/>
      </w:pPr>
    </w:p>
    <w:p w14:paraId="60A00966" w14:textId="77777777" w:rsidR="0057687F" w:rsidRPr="00395AB3" w:rsidRDefault="008C2B25">
      <w:pPr>
        <w:spacing w:before="40" w:line="276" w:lineRule="auto"/>
        <w:ind w:right="540"/>
        <w:jc w:val="both"/>
      </w:pPr>
      <w:r w:rsidRPr="00395AB3">
        <w:t>Da mesma forma, o candidato declara que está ciente que os custos de deslocamentos e diárias do professor selecionado para atuar junto ao PPGEE serão de inteira responsabilidade do mesmo, s</w:t>
      </w:r>
      <w:r w:rsidR="001A1F3C">
        <w:t>em nenhuma responsabilidade do C</w:t>
      </w:r>
      <w:r w:rsidRPr="00395AB3">
        <w:t xml:space="preserve">ampus de origem do professor ou do </w:t>
      </w:r>
      <w:r w:rsidR="001A1F3C">
        <w:t>C</w:t>
      </w:r>
      <w:r w:rsidRPr="00395AB3">
        <w:t>ampus de origem do PPGEE.</w:t>
      </w:r>
    </w:p>
    <w:p w14:paraId="76958A5C" w14:textId="77777777" w:rsidR="0057687F" w:rsidRPr="00395AB3" w:rsidRDefault="0057687F">
      <w:pPr>
        <w:tabs>
          <w:tab w:val="left" w:pos="5010"/>
          <w:tab w:val="left" w:pos="5707"/>
          <w:tab w:val="left" w:pos="7790"/>
          <w:tab w:val="left" w:pos="8988"/>
        </w:tabs>
        <w:ind w:left="858"/>
      </w:pPr>
    </w:p>
    <w:p w14:paraId="61E9D25F" w14:textId="77777777" w:rsidR="0057687F" w:rsidRPr="00395AB3" w:rsidRDefault="0057687F">
      <w:pPr>
        <w:tabs>
          <w:tab w:val="left" w:pos="5010"/>
          <w:tab w:val="left" w:pos="5707"/>
          <w:tab w:val="left" w:pos="7790"/>
          <w:tab w:val="left" w:pos="8988"/>
        </w:tabs>
        <w:ind w:left="858"/>
      </w:pPr>
    </w:p>
    <w:p w14:paraId="62387687" w14:textId="77777777" w:rsidR="0057687F" w:rsidRPr="00395AB3" w:rsidRDefault="008C2B25">
      <w:pPr>
        <w:tabs>
          <w:tab w:val="left" w:pos="5010"/>
          <w:tab w:val="left" w:pos="5707"/>
          <w:tab w:val="left" w:pos="7790"/>
          <w:tab w:val="left" w:pos="8988"/>
        </w:tabs>
        <w:ind w:left="858"/>
        <w:rPr>
          <w:u w:val="single"/>
        </w:rPr>
      </w:pPr>
      <w:r w:rsidRPr="00395AB3">
        <w:t>Local e Data: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>,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>de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  <w:r w:rsidRPr="00395AB3">
        <w:t xml:space="preserve">de </w:t>
      </w:r>
      <w:r w:rsidRPr="00395AB3">
        <w:rPr>
          <w:u w:val="single"/>
        </w:rPr>
        <w:t xml:space="preserve"> </w:t>
      </w:r>
      <w:r w:rsidRPr="00395AB3">
        <w:rPr>
          <w:u w:val="single"/>
        </w:rPr>
        <w:tab/>
      </w:r>
    </w:p>
    <w:p w14:paraId="2B280817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CB152D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14:paraId="3EF82961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14:paraId="51583365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14:paraId="3FB89CA2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14:paraId="285DBEC1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14:paraId="2F6BCC07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14:paraId="557F012F" w14:textId="77777777" w:rsidR="0057687F" w:rsidRPr="00395AB3" w:rsidRDefault="008C2B2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 w:rsidRPr="00395AB3"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638963AC" wp14:editId="28C1A676">
                <wp:simplePos x="0" y="0"/>
                <wp:positionH relativeFrom="column">
                  <wp:posOffset>2870200</wp:posOffset>
                </wp:positionH>
                <wp:positionV relativeFrom="paragraph">
                  <wp:posOffset>88900</wp:posOffset>
                </wp:positionV>
                <wp:extent cx="3061335" cy="9525"/>
                <wp:effectExtent l="0" t="0" r="0" b="0"/>
                <wp:wrapTopAndBottom distT="0" dist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1335" cy="9525"/>
                          <a:chOff x="3815333" y="3775237"/>
                          <a:chExt cx="3061335" cy="9525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3815333" y="3775237"/>
                            <a:ext cx="3061335" cy="9525"/>
                            <a:chOff x="3815333" y="3775238"/>
                            <a:chExt cx="3061335" cy="4445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3815333" y="3775238"/>
                              <a:ext cx="3061325" cy="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1BC2B4" w14:textId="77777777" w:rsidR="0057687F" w:rsidRDefault="0057687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" name="Group 7"/>
                          <wpg:cNvGrpSpPr/>
                          <wpg:grpSpPr>
                            <a:xfrm>
                              <a:off x="3815333" y="3775238"/>
                              <a:ext cx="3061335" cy="4445"/>
                              <a:chOff x="5670" y="158"/>
                              <a:chExt cx="4821" cy="7"/>
                            </a:xfrm>
                          </wpg:grpSpPr>
                          <wps:wsp>
                            <wps:cNvPr id="8" name="Rectangle 8"/>
                            <wps:cNvSpPr/>
                            <wps:spPr>
                              <a:xfrm>
                                <a:off x="5670" y="158"/>
                                <a:ext cx="480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CE512F" w14:textId="77777777" w:rsidR="0057687F" w:rsidRDefault="0057687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Straight Arrow Connector 9"/>
                            <wps:cNvCnPr/>
                            <wps:spPr>
                              <a:xfrm>
                                <a:off x="5670" y="165"/>
                                <a:ext cx="295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0" name="Straight Arrow Connector 10"/>
                            <wps:cNvCnPr/>
                            <wps:spPr>
                              <a:xfrm>
                                <a:off x="8630" y="165"/>
                                <a:ext cx="18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8963AC" id="Group 1" o:spid="_x0000_s1026" style="position:absolute;margin-left:226pt;margin-top:7pt;width:241.05pt;height:.75pt;z-index:251659264;mso-wrap-distance-left:0;mso-wrap-distance-right:0" coordorigin="38153,37752" coordsize="306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">
                <v:group id="Group 5" o:spid="_x0000_s1027" style="position:absolute;left:38153;top:37752;width:30613;height:95" coordorigin="38153,37752" coordsize="3061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28" style="position:absolute;left:38153;top:37752;width:30613;height: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81BC2B4" w14:textId="77777777" w:rsidR="0057687F" w:rsidRDefault="0057687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7" o:spid="_x0000_s1029" style="position:absolute;left:38153;top:37752;width:30613;height:44" coordorigin="5670,158" coordsize="482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8" o:spid="_x0000_s1030" style="position:absolute;left:5670;top:158;width:48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14:paraId="17CE512F" w14:textId="77777777" w:rsidR="0057687F" w:rsidRDefault="0057687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31" type="#_x0000_t32" style="position:absolute;left:5670;top:165;width:29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">
                      <v:stroke startarrowwidth="narrow" startarrowlength="short" endarrowwidth="narrow" endarrowlength="short"/>
                    </v:shape>
                    <v:shape id="Straight Arrow Connector 10" o:spid="_x0000_s1032" type="#_x0000_t32" style="position:absolute;left:8630;top:165;width:18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">
                      <v:stroke startarrowwidth="narrow" startarrowlength="short" endarrowwidth="narrow" endarrowlength="short"/>
                    </v:shape>
                  </v:group>
                </v:group>
                <w10:wrap type="topAndBottom"/>
              </v:group>
            </w:pict>
          </mc:Fallback>
        </mc:AlternateContent>
      </w:r>
    </w:p>
    <w:p w14:paraId="045D3D59" w14:textId="77777777" w:rsidR="0057687F" w:rsidRPr="00395AB3" w:rsidRDefault="008C2B25">
      <w:pPr>
        <w:spacing w:before="15"/>
        <w:ind w:left="5784"/>
      </w:pPr>
      <w:r w:rsidRPr="00395AB3">
        <w:t>Assinatura do Candidato</w:t>
      </w:r>
    </w:p>
    <w:p w14:paraId="08072793" w14:textId="77777777" w:rsidR="0057687F" w:rsidRPr="00395AB3" w:rsidRDefault="0057687F">
      <w:pPr>
        <w:spacing w:before="15"/>
        <w:ind w:left="5784"/>
      </w:pPr>
    </w:p>
    <w:p w14:paraId="1585D446" w14:textId="77777777" w:rsidR="0057687F" w:rsidRPr="00395AB3" w:rsidRDefault="0057687F">
      <w:pPr>
        <w:spacing w:before="15"/>
        <w:ind w:left="5784"/>
      </w:pPr>
    </w:p>
    <w:p w14:paraId="4A2D38CD" w14:textId="77777777" w:rsidR="0057687F" w:rsidRPr="00395AB3" w:rsidRDefault="0057687F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</w:p>
    <w:sectPr w:rsidR="0057687F" w:rsidRPr="00395AB3">
      <w:pgSz w:w="11901" w:h="16817"/>
      <w:pgMar w:top="1701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00817"/>
    <w:multiLevelType w:val="multilevel"/>
    <w:tmpl w:val="02F49DE6"/>
    <w:lvl w:ilvl="0">
      <w:start w:val="1"/>
      <w:numFmt w:val="decimal"/>
      <w:lvlText w:val="%1."/>
      <w:lvlJc w:val="left"/>
      <w:pPr>
        <w:ind w:left="498" w:hanging="219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462" w:hanging="219"/>
      </w:pPr>
    </w:lvl>
    <w:lvl w:ilvl="2">
      <w:start w:val="1"/>
      <w:numFmt w:val="bullet"/>
      <w:lvlText w:val="•"/>
      <w:lvlJc w:val="left"/>
      <w:pPr>
        <w:ind w:left="2425" w:hanging="219"/>
      </w:pPr>
    </w:lvl>
    <w:lvl w:ilvl="3">
      <w:start w:val="1"/>
      <w:numFmt w:val="bullet"/>
      <w:lvlText w:val="•"/>
      <w:lvlJc w:val="left"/>
      <w:pPr>
        <w:ind w:left="3387" w:hanging="219"/>
      </w:pPr>
    </w:lvl>
    <w:lvl w:ilvl="4">
      <w:start w:val="1"/>
      <w:numFmt w:val="bullet"/>
      <w:lvlText w:val="•"/>
      <w:lvlJc w:val="left"/>
      <w:pPr>
        <w:ind w:left="4350" w:hanging="219"/>
      </w:pPr>
    </w:lvl>
    <w:lvl w:ilvl="5">
      <w:start w:val="1"/>
      <w:numFmt w:val="bullet"/>
      <w:lvlText w:val="•"/>
      <w:lvlJc w:val="left"/>
      <w:pPr>
        <w:ind w:left="5313" w:hanging="219"/>
      </w:pPr>
    </w:lvl>
    <w:lvl w:ilvl="6">
      <w:start w:val="1"/>
      <w:numFmt w:val="bullet"/>
      <w:lvlText w:val="•"/>
      <w:lvlJc w:val="left"/>
      <w:pPr>
        <w:ind w:left="6275" w:hanging="219"/>
      </w:pPr>
    </w:lvl>
    <w:lvl w:ilvl="7">
      <w:start w:val="1"/>
      <w:numFmt w:val="bullet"/>
      <w:lvlText w:val="•"/>
      <w:lvlJc w:val="left"/>
      <w:pPr>
        <w:ind w:left="7238" w:hanging="219"/>
      </w:pPr>
    </w:lvl>
    <w:lvl w:ilvl="8">
      <w:start w:val="1"/>
      <w:numFmt w:val="bullet"/>
      <w:lvlText w:val="•"/>
      <w:lvlJc w:val="left"/>
      <w:pPr>
        <w:ind w:left="8201" w:hanging="219"/>
      </w:pPr>
    </w:lvl>
  </w:abstractNum>
  <w:abstractNum w:abstractNumId="1" w15:restartNumberingAfterBreak="0">
    <w:nsid w:val="74C92487"/>
    <w:multiLevelType w:val="multilevel"/>
    <w:tmpl w:val="532C59A4"/>
    <w:lvl w:ilvl="0">
      <w:start w:val="1"/>
      <w:numFmt w:val="decimal"/>
      <w:lvlText w:val="%1."/>
      <w:lvlJc w:val="left"/>
      <w:pPr>
        <w:ind w:left="738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8" w:hanging="38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492" w:hanging="248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upperRoman"/>
      <w:lvlText w:val="%4."/>
      <w:lvlJc w:val="left"/>
      <w:pPr>
        <w:ind w:left="2298" w:hanging="38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1500" w:hanging="382"/>
      </w:pPr>
    </w:lvl>
    <w:lvl w:ilvl="5">
      <w:start w:val="1"/>
      <w:numFmt w:val="bullet"/>
      <w:lvlText w:val="•"/>
      <w:lvlJc w:val="left"/>
      <w:pPr>
        <w:ind w:left="1640" w:hanging="382"/>
      </w:pPr>
    </w:lvl>
    <w:lvl w:ilvl="6">
      <w:start w:val="1"/>
      <w:numFmt w:val="bullet"/>
      <w:lvlText w:val="•"/>
      <w:lvlJc w:val="left"/>
      <w:pPr>
        <w:ind w:left="2300" w:hanging="382"/>
      </w:pPr>
    </w:lvl>
    <w:lvl w:ilvl="7">
      <w:start w:val="1"/>
      <w:numFmt w:val="bullet"/>
      <w:lvlText w:val="•"/>
      <w:lvlJc w:val="left"/>
      <w:pPr>
        <w:ind w:left="4256" w:hanging="381"/>
      </w:pPr>
    </w:lvl>
    <w:lvl w:ilvl="8">
      <w:start w:val="1"/>
      <w:numFmt w:val="bullet"/>
      <w:lvlText w:val="•"/>
      <w:lvlJc w:val="left"/>
      <w:pPr>
        <w:ind w:left="6213" w:hanging="38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7F"/>
    <w:rsid w:val="001A1F3C"/>
    <w:rsid w:val="00395AB3"/>
    <w:rsid w:val="003B704C"/>
    <w:rsid w:val="0043092B"/>
    <w:rsid w:val="004A5C33"/>
    <w:rsid w:val="004D7CEB"/>
    <w:rsid w:val="0057687F"/>
    <w:rsid w:val="00645B33"/>
    <w:rsid w:val="00674CF7"/>
    <w:rsid w:val="006D59A6"/>
    <w:rsid w:val="00871BBE"/>
    <w:rsid w:val="008C2B25"/>
    <w:rsid w:val="00AA1E04"/>
    <w:rsid w:val="00C05BBB"/>
    <w:rsid w:val="00C3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A6AF"/>
  <w15:docId w15:val="{7E3250A5-6308-4E6E-B617-0F368BC6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5"/>
      <w:ind w:left="614" w:right="673"/>
      <w:jc w:val="center"/>
      <w:outlineLvl w:val="0"/>
    </w:pPr>
    <w:rPr>
      <w:rFonts w:ascii="Trebuchet MS" w:eastAsia="Trebuchet MS" w:hAnsi="Trebuchet MS" w:cs="Trebuchet MS"/>
      <w:b/>
      <w:sz w:val="44"/>
      <w:szCs w:val="44"/>
    </w:rPr>
  </w:style>
  <w:style w:type="paragraph" w:styleId="Ttulo2">
    <w:name w:val="heading 2"/>
    <w:basedOn w:val="Normal"/>
    <w:next w:val="Normal"/>
    <w:pPr>
      <w:ind w:left="738" w:hanging="240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33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5B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5BBB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C0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Moreno</dc:creator>
  <cp:lastModifiedBy>Danilo Resgis</cp:lastModifiedBy>
  <cp:revision>3</cp:revision>
  <cp:lastPrinted>2021-11-30T02:31:00Z</cp:lastPrinted>
  <dcterms:created xsi:type="dcterms:W3CDTF">2021-11-30T18:58:00Z</dcterms:created>
  <dcterms:modified xsi:type="dcterms:W3CDTF">2021-11-30T19:03:00Z</dcterms:modified>
</cp:coreProperties>
</file>