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02BF" w:rsidRPr="005B02BF" w:rsidRDefault="005B02BF" w:rsidP="005B02BF">
      <w:pPr>
        <w:pStyle w:val="Ttulo"/>
        <w:rPr>
          <w:rFonts w:eastAsia="Lucida Sans Unicode"/>
        </w:rPr>
      </w:pPr>
      <w:r w:rsidRPr="005B02BF">
        <w:rPr>
          <w:rFonts w:eastAsia="Lucida Sans Unicode"/>
        </w:rPr>
        <w:t>Termo de Partilha</w:t>
      </w:r>
    </w:p>
    <w:p w:rsidR="005B02BF" w:rsidRDefault="005B02BF" w:rsidP="005B02BF">
      <w:pPr>
        <w:pStyle w:val="Ttulo1"/>
        <w:rPr>
          <w:rFonts w:eastAsia="Calibri"/>
        </w:rPr>
      </w:pPr>
      <w:r>
        <w:rPr>
          <w:rFonts w:eastAsia="Calibri"/>
        </w:rPr>
        <w:t>Inventores</w:t>
      </w:r>
    </w:p>
    <w:p w:rsidR="005B02BF" w:rsidRPr="00B47234" w:rsidRDefault="005B02BF" w:rsidP="005B02BF">
      <w:pPr>
        <w:rPr>
          <w:rFonts w:eastAsia="Arial"/>
          <w:color w:val="FF0000"/>
          <w:lang w:val="en-US"/>
        </w:rPr>
      </w:pPr>
      <w:r w:rsidRPr="00B47234">
        <w:rPr>
          <w:rFonts w:eastAsia="Arial"/>
          <w:b/>
          <w:color w:val="FF0000"/>
          <w:lang w:val="en-US"/>
        </w:rPr>
        <w:t>FULANO BELTRANO DE SOUZA</w:t>
      </w:r>
      <w:r w:rsidRPr="00B47234">
        <w:rPr>
          <w:rFonts w:eastAsia="Arial"/>
          <w:b/>
          <w:color w:val="FF0000"/>
          <w:lang w:val="en-US"/>
        </w:rPr>
        <w:t>,</w:t>
      </w:r>
      <w:r w:rsidRPr="00B47234">
        <w:rPr>
          <w:rFonts w:eastAsia="Arial"/>
          <w:b/>
          <w:color w:val="FF0000"/>
          <w:spacing w:val="29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solteiro,</w:t>
      </w:r>
      <w:r w:rsidRPr="00B47234">
        <w:rPr>
          <w:rFonts w:eastAsia="Arial"/>
          <w:color w:val="FF0000"/>
          <w:spacing w:val="30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brasileiro,</w:t>
      </w:r>
      <w:r w:rsidRPr="00B47234">
        <w:rPr>
          <w:rFonts w:eastAsia="Arial"/>
          <w:color w:val="FF0000"/>
          <w:spacing w:val="28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portador</w:t>
      </w:r>
      <w:r w:rsidRPr="00B47234">
        <w:rPr>
          <w:rFonts w:eastAsia="Arial"/>
          <w:color w:val="FF0000"/>
          <w:spacing w:val="25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da</w:t>
      </w:r>
      <w:r w:rsidRPr="00B47234">
        <w:rPr>
          <w:rFonts w:eastAsia="Arial"/>
          <w:color w:val="FF0000"/>
          <w:spacing w:val="21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carteira</w:t>
      </w:r>
      <w:r w:rsidRPr="00B47234">
        <w:rPr>
          <w:rFonts w:eastAsia="Arial"/>
          <w:color w:val="FF0000"/>
          <w:spacing w:val="23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de</w:t>
      </w:r>
      <w:r w:rsidRPr="00B47234">
        <w:rPr>
          <w:rFonts w:eastAsia="Arial"/>
          <w:color w:val="FF0000"/>
          <w:w w:val="99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identidade</w:t>
      </w:r>
      <w:r w:rsidRPr="00B47234">
        <w:rPr>
          <w:rFonts w:eastAsia="Arial"/>
          <w:color w:val="FF0000"/>
          <w:spacing w:val="36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nº</w:t>
      </w:r>
      <w:r w:rsidRPr="00B47234">
        <w:rPr>
          <w:rFonts w:eastAsia="Arial"/>
          <w:color w:val="FF0000"/>
          <w:spacing w:val="29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xxx.xxx</w:t>
      </w:r>
      <w:r w:rsidRPr="00B47234">
        <w:rPr>
          <w:rFonts w:eastAsia="Arial"/>
          <w:color w:val="FF0000"/>
          <w:spacing w:val="38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SSDS/PB</w:t>
      </w:r>
      <w:r w:rsidRPr="00B47234">
        <w:rPr>
          <w:rFonts w:eastAsia="Arial"/>
          <w:color w:val="FF0000"/>
          <w:lang w:val="en-US"/>
        </w:rPr>
        <w:t>,</w:t>
      </w:r>
      <w:r w:rsidRPr="00B47234">
        <w:rPr>
          <w:rFonts w:eastAsia="Arial"/>
          <w:color w:val="FF0000"/>
          <w:spacing w:val="35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do</w:t>
      </w:r>
      <w:r w:rsidRPr="00B47234">
        <w:rPr>
          <w:rFonts w:eastAsia="Arial"/>
          <w:color w:val="FF0000"/>
          <w:spacing w:val="31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CPF</w:t>
      </w:r>
      <w:r w:rsidRPr="00B47234">
        <w:rPr>
          <w:rFonts w:eastAsia="Arial"/>
          <w:color w:val="FF0000"/>
          <w:spacing w:val="36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nº</w:t>
      </w:r>
      <w:r w:rsidRPr="00B47234">
        <w:rPr>
          <w:rFonts w:eastAsia="Arial"/>
          <w:color w:val="FF0000"/>
          <w:spacing w:val="25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xxx.xxx.xxx-xx</w:t>
      </w:r>
      <w:r w:rsidRPr="00B47234">
        <w:rPr>
          <w:rFonts w:eastAsia="Arial"/>
          <w:color w:val="FF0000"/>
          <w:lang w:val="en-US"/>
        </w:rPr>
        <w:t>,</w:t>
      </w:r>
      <w:r w:rsidRPr="00B47234">
        <w:rPr>
          <w:rFonts w:eastAsia="Arial"/>
          <w:color w:val="FF0000"/>
          <w:spacing w:val="4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residente</w:t>
      </w:r>
      <w:r w:rsidRPr="00B47234">
        <w:rPr>
          <w:rFonts w:eastAsia="Arial"/>
          <w:color w:val="FF0000"/>
          <w:spacing w:val="34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e</w:t>
      </w:r>
      <w:r w:rsidRPr="00B47234">
        <w:rPr>
          <w:rFonts w:eastAsia="Arial"/>
          <w:color w:val="FF0000"/>
          <w:w w:val="96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domiciliado</w:t>
      </w:r>
      <w:r w:rsidRPr="00B47234">
        <w:rPr>
          <w:rFonts w:eastAsia="Arial"/>
          <w:color w:val="FF0000"/>
          <w:spacing w:val="21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na</w:t>
      </w:r>
      <w:r w:rsidRPr="00B47234">
        <w:rPr>
          <w:rFonts w:eastAsia="Arial"/>
          <w:color w:val="FF0000"/>
          <w:spacing w:val="12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Rua</w:t>
      </w:r>
      <w:r w:rsidRPr="00B47234">
        <w:rPr>
          <w:rFonts w:eastAsia="Arial"/>
          <w:color w:val="FF0000"/>
          <w:spacing w:val="4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Projetada</w:t>
      </w:r>
      <w:r w:rsidRPr="00B47234">
        <w:rPr>
          <w:rFonts w:eastAsia="Arial"/>
          <w:color w:val="FF0000"/>
          <w:lang w:val="en-US"/>
        </w:rPr>
        <w:t>,</w:t>
      </w:r>
      <w:r w:rsidRPr="00B47234">
        <w:rPr>
          <w:rFonts w:eastAsia="Arial"/>
          <w:color w:val="FF0000"/>
          <w:spacing w:val="7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 xml:space="preserve">nº </w:t>
      </w:r>
      <w:r w:rsidRPr="00B47234">
        <w:rPr>
          <w:rFonts w:eastAsia="Arial"/>
          <w:color w:val="FF0000"/>
          <w:lang w:val="en-US"/>
        </w:rPr>
        <w:t>XX</w:t>
      </w:r>
      <w:r w:rsidRPr="00B47234">
        <w:rPr>
          <w:rFonts w:eastAsia="Arial"/>
          <w:color w:val="FF0000"/>
          <w:lang w:val="en-US"/>
        </w:rPr>
        <w:t>,</w:t>
      </w:r>
      <w:r w:rsidRPr="00B47234">
        <w:rPr>
          <w:rFonts w:eastAsia="Arial"/>
          <w:color w:val="FF0000"/>
          <w:spacing w:val="11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Bairro dos Estados</w:t>
      </w:r>
      <w:r w:rsidRPr="00B47234">
        <w:rPr>
          <w:rFonts w:eastAsia="Arial"/>
          <w:color w:val="FF0000"/>
          <w:lang w:val="en-US"/>
        </w:rPr>
        <w:t>,</w:t>
      </w:r>
      <w:r w:rsidRPr="00B47234">
        <w:rPr>
          <w:rFonts w:eastAsia="Arial"/>
          <w:color w:val="FF0000"/>
          <w:spacing w:val="14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Centro</w:t>
      </w:r>
      <w:r w:rsidRPr="00B47234">
        <w:rPr>
          <w:rFonts w:eastAsia="Arial"/>
          <w:color w:val="FF0000"/>
          <w:lang w:val="en-US"/>
        </w:rPr>
        <w:t>,</w:t>
      </w:r>
      <w:r w:rsidRPr="00B47234">
        <w:rPr>
          <w:rFonts w:eastAsia="Arial"/>
          <w:color w:val="FF0000"/>
          <w:spacing w:val="20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João Pessoa/PB</w:t>
      </w:r>
      <w:r w:rsidRPr="00B47234">
        <w:rPr>
          <w:rFonts w:eastAsia="Arial"/>
          <w:color w:val="FF0000"/>
          <w:lang w:val="en-US"/>
        </w:rPr>
        <w:t>,</w:t>
      </w:r>
      <w:r w:rsidRPr="00B47234">
        <w:rPr>
          <w:rFonts w:eastAsia="Arial"/>
          <w:color w:val="FF0000"/>
          <w:w w:val="96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CEP</w:t>
      </w:r>
      <w:r w:rsidRPr="00B47234">
        <w:rPr>
          <w:rFonts w:eastAsia="Arial"/>
          <w:color w:val="FF0000"/>
          <w:spacing w:val="-1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XXXXX</w:t>
      </w:r>
      <w:r w:rsidRPr="00B47234">
        <w:rPr>
          <w:rFonts w:eastAsia="Arial"/>
          <w:color w:val="FF0000"/>
          <w:lang w:val="en-US"/>
        </w:rPr>
        <w:t>-</w:t>
      </w:r>
      <w:r w:rsidRPr="00B47234">
        <w:rPr>
          <w:rFonts w:eastAsia="Arial"/>
          <w:color w:val="FF0000"/>
          <w:lang w:val="en-US"/>
        </w:rPr>
        <w:t>XXX</w:t>
      </w:r>
      <w:r w:rsidRPr="00B47234">
        <w:rPr>
          <w:rFonts w:eastAsia="Arial"/>
          <w:color w:val="FF0000"/>
          <w:lang w:val="en-US"/>
        </w:rPr>
        <w:t>,</w:t>
      </w:r>
      <w:r w:rsidRPr="00B47234">
        <w:rPr>
          <w:rFonts w:eastAsia="Arial"/>
          <w:color w:val="FF0000"/>
          <w:spacing w:val="12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doravante</w:t>
      </w:r>
      <w:r w:rsidRPr="00B47234">
        <w:rPr>
          <w:rFonts w:eastAsia="Arial"/>
          <w:color w:val="FF0000"/>
          <w:spacing w:val="8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denominado</w:t>
      </w:r>
      <w:r w:rsidRPr="00B47234">
        <w:rPr>
          <w:rFonts w:eastAsia="Arial"/>
          <w:color w:val="FF0000"/>
          <w:spacing w:val="21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Inventor,</w:t>
      </w:r>
      <w:r w:rsidRPr="00B47234">
        <w:rPr>
          <w:rFonts w:eastAsia="Arial"/>
          <w:color w:val="FF0000"/>
          <w:spacing w:val="9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é [discente/docente/técnico-administrativo] do</w:t>
      </w:r>
      <w:r w:rsidRPr="00B47234">
        <w:rPr>
          <w:rFonts w:eastAsia="Arial"/>
          <w:color w:val="FF0000"/>
          <w:spacing w:val="7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Instituto Federal da Paraíba</w:t>
      </w:r>
      <w:r w:rsidRPr="00B47234">
        <w:rPr>
          <w:rFonts w:eastAsia="Arial"/>
          <w:color w:val="FF0000"/>
          <w:spacing w:val="1"/>
          <w:lang w:val="en-US"/>
        </w:rPr>
        <w:t>.</w:t>
      </w:r>
      <w:r w:rsidRPr="00B47234">
        <w:rPr>
          <w:rFonts w:eastAsia="Arial"/>
          <w:color w:val="FF0000"/>
          <w:spacing w:val="1"/>
          <w:lang w:val="en-US"/>
        </w:rPr>
        <w:tab/>
      </w:r>
    </w:p>
    <w:p w:rsidR="005B02BF" w:rsidRPr="00B47234" w:rsidRDefault="005B02BF" w:rsidP="005B02BF">
      <w:pPr>
        <w:rPr>
          <w:color w:val="FF0000"/>
          <w:lang w:val="en-US"/>
        </w:rPr>
      </w:pPr>
      <w:r w:rsidRPr="00B47234">
        <w:rPr>
          <w:rFonts w:eastAsia="Arial"/>
          <w:b/>
          <w:color w:val="FF0000"/>
          <w:lang w:val="en-US"/>
        </w:rPr>
        <w:t>SICRANO DA SILVA</w:t>
      </w:r>
      <w:r w:rsidRPr="00B47234">
        <w:rPr>
          <w:rFonts w:eastAsia="Arial"/>
          <w:b/>
          <w:color w:val="FF0000"/>
          <w:lang w:val="en-US"/>
        </w:rPr>
        <w:t>,</w:t>
      </w:r>
      <w:r w:rsidRPr="00B47234">
        <w:rPr>
          <w:rFonts w:eastAsia="Arial"/>
          <w:b/>
          <w:color w:val="FF0000"/>
          <w:spacing w:val="19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divorciado</w:t>
      </w:r>
      <w:r w:rsidRPr="00B47234">
        <w:rPr>
          <w:rFonts w:eastAsia="Arial"/>
          <w:color w:val="FF0000"/>
          <w:spacing w:val="-34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,</w:t>
      </w:r>
      <w:r w:rsidRPr="00B47234">
        <w:rPr>
          <w:rFonts w:eastAsia="Arial"/>
          <w:color w:val="FF0000"/>
          <w:spacing w:val="-12"/>
          <w:lang w:val="en-US"/>
        </w:rPr>
        <w:t xml:space="preserve"> </w:t>
      </w:r>
      <w:r w:rsidRPr="00B47234">
        <w:rPr>
          <w:rFonts w:eastAsia="Arial"/>
          <w:color w:val="FF0000"/>
          <w:spacing w:val="1"/>
          <w:lang w:val="en-US"/>
        </w:rPr>
        <w:t>brasileiro,</w:t>
      </w:r>
      <w:r w:rsidRPr="00B47234">
        <w:rPr>
          <w:rFonts w:eastAsia="Arial"/>
          <w:color w:val="FF0000"/>
          <w:spacing w:val="-7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portador</w:t>
      </w:r>
      <w:r w:rsidRPr="00B47234">
        <w:rPr>
          <w:rFonts w:eastAsia="Arial"/>
          <w:color w:val="FF0000"/>
          <w:spacing w:val="25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da</w:t>
      </w:r>
      <w:r w:rsidRPr="00B47234">
        <w:rPr>
          <w:rFonts w:eastAsia="Arial"/>
          <w:color w:val="FF0000"/>
          <w:spacing w:val="21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carteira</w:t>
      </w:r>
      <w:r w:rsidRPr="00B47234">
        <w:rPr>
          <w:rFonts w:eastAsia="Arial"/>
          <w:color w:val="FF0000"/>
          <w:spacing w:val="23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de</w:t>
      </w:r>
      <w:r w:rsidRPr="00B47234">
        <w:rPr>
          <w:rFonts w:eastAsia="Arial"/>
          <w:color w:val="FF0000"/>
          <w:w w:val="99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identidade</w:t>
      </w:r>
      <w:r w:rsidRPr="00B47234">
        <w:rPr>
          <w:rFonts w:eastAsia="Arial"/>
          <w:color w:val="FF0000"/>
          <w:spacing w:val="36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nº</w:t>
      </w:r>
      <w:r w:rsidRPr="00B47234">
        <w:rPr>
          <w:rFonts w:eastAsia="Arial"/>
          <w:color w:val="FF0000"/>
          <w:spacing w:val="29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xxx.xxx</w:t>
      </w:r>
      <w:r w:rsidRPr="00B47234">
        <w:rPr>
          <w:rFonts w:eastAsia="Arial"/>
          <w:color w:val="FF0000"/>
          <w:spacing w:val="38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SSDS/PB,</w:t>
      </w:r>
      <w:r w:rsidRPr="00B47234">
        <w:rPr>
          <w:rFonts w:eastAsia="Arial"/>
          <w:color w:val="FF0000"/>
          <w:spacing w:val="35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do</w:t>
      </w:r>
      <w:r w:rsidRPr="00B47234">
        <w:rPr>
          <w:rFonts w:eastAsia="Arial"/>
          <w:color w:val="FF0000"/>
          <w:spacing w:val="31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CPF</w:t>
      </w:r>
      <w:r w:rsidRPr="00B47234">
        <w:rPr>
          <w:rFonts w:eastAsia="Arial"/>
          <w:color w:val="FF0000"/>
          <w:spacing w:val="36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nº</w:t>
      </w:r>
      <w:r w:rsidRPr="00B47234">
        <w:rPr>
          <w:rFonts w:eastAsia="Arial"/>
          <w:color w:val="FF0000"/>
          <w:spacing w:val="25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xxx.xxx.xxx-xx,</w:t>
      </w:r>
      <w:r w:rsidRPr="00B47234">
        <w:rPr>
          <w:rFonts w:eastAsia="Arial"/>
          <w:color w:val="FF0000"/>
          <w:spacing w:val="4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residente</w:t>
      </w:r>
      <w:r w:rsidRPr="00B47234">
        <w:rPr>
          <w:rFonts w:eastAsia="Arial"/>
          <w:color w:val="FF0000"/>
          <w:spacing w:val="34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e</w:t>
      </w:r>
      <w:r w:rsidRPr="00B47234">
        <w:rPr>
          <w:rFonts w:eastAsia="Arial"/>
          <w:color w:val="FF0000"/>
          <w:w w:val="96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domiciliado</w:t>
      </w:r>
      <w:r w:rsidRPr="00B47234">
        <w:rPr>
          <w:rFonts w:eastAsia="Arial"/>
          <w:color w:val="FF0000"/>
          <w:spacing w:val="21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na</w:t>
      </w:r>
      <w:r w:rsidRPr="00B47234">
        <w:rPr>
          <w:rFonts w:eastAsia="Arial"/>
          <w:color w:val="FF0000"/>
          <w:spacing w:val="12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Rua</w:t>
      </w:r>
      <w:r w:rsidRPr="00B47234">
        <w:rPr>
          <w:rFonts w:eastAsia="Arial"/>
          <w:color w:val="FF0000"/>
          <w:spacing w:val="4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Projetada,</w:t>
      </w:r>
      <w:r w:rsidRPr="00B47234">
        <w:rPr>
          <w:rFonts w:eastAsia="Arial"/>
          <w:color w:val="FF0000"/>
          <w:spacing w:val="7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nº XX,</w:t>
      </w:r>
      <w:r w:rsidRPr="00B47234">
        <w:rPr>
          <w:rFonts w:eastAsia="Arial"/>
          <w:color w:val="FF0000"/>
          <w:spacing w:val="11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Bairro dos Estados,</w:t>
      </w:r>
      <w:r w:rsidRPr="00B47234">
        <w:rPr>
          <w:rFonts w:eastAsia="Arial"/>
          <w:color w:val="FF0000"/>
          <w:spacing w:val="14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Centro,</w:t>
      </w:r>
      <w:r w:rsidRPr="00B47234">
        <w:rPr>
          <w:rFonts w:eastAsia="Arial"/>
          <w:color w:val="FF0000"/>
          <w:spacing w:val="20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João Pessoa/PB,</w:t>
      </w:r>
      <w:r w:rsidRPr="00B47234">
        <w:rPr>
          <w:rFonts w:eastAsia="Arial"/>
          <w:color w:val="FF0000"/>
          <w:w w:val="96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CEP</w:t>
      </w:r>
      <w:r w:rsidRPr="00B47234">
        <w:rPr>
          <w:rFonts w:eastAsia="Arial"/>
          <w:color w:val="FF0000"/>
          <w:spacing w:val="-1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XXXXX-XXX,</w:t>
      </w:r>
      <w:r w:rsidRPr="00B47234">
        <w:rPr>
          <w:rFonts w:eastAsia="Arial"/>
          <w:color w:val="FF0000"/>
          <w:spacing w:val="12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doravante</w:t>
      </w:r>
      <w:r w:rsidRPr="00B47234">
        <w:rPr>
          <w:rFonts w:eastAsia="Arial"/>
          <w:color w:val="FF0000"/>
          <w:spacing w:val="8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denominado</w:t>
      </w:r>
      <w:r w:rsidRPr="00B47234">
        <w:rPr>
          <w:rFonts w:eastAsia="Arial"/>
          <w:color w:val="FF0000"/>
          <w:spacing w:val="21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Inventor,</w:t>
      </w:r>
      <w:r w:rsidRPr="00B47234">
        <w:rPr>
          <w:rFonts w:eastAsia="Arial"/>
          <w:color w:val="FF0000"/>
          <w:spacing w:val="9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é [discente/docente/técnico-administrativo] do</w:t>
      </w:r>
      <w:r w:rsidRPr="00B47234">
        <w:rPr>
          <w:rFonts w:eastAsia="Arial"/>
          <w:color w:val="FF0000"/>
          <w:spacing w:val="7"/>
          <w:lang w:val="en-US"/>
        </w:rPr>
        <w:t xml:space="preserve"> </w:t>
      </w:r>
      <w:r w:rsidRPr="00B47234">
        <w:rPr>
          <w:rFonts w:eastAsia="Arial"/>
          <w:color w:val="FF0000"/>
          <w:lang w:val="en-US"/>
        </w:rPr>
        <w:t>Instituto Federal da Paraíba</w:t>
      </w:r>
      <w:r w:rsidRPr="00B47234">
        <w:rPr>
          <w:rFonts w:eastAsia="Arial"/>
          <w:color w:val="FF0000"/>
          <w:spacing w:val="1"/>
          <w:lang w:val="en-US"/>
        </w:rPr>
        <w:t>.</w:t>
      </w:r>
    </w:p>
    <w:p w:rsidR="005B02BF" w:rsidRDefault="005B02BF" w:rsidP="005B02BF"/>
    <w:p w:rsidR="005B02BF" w:rsidRDefault="005B02BF" w:rsidP="005B02BF">
      <w:pPr>
        <w:rPr>
          <w:b/>
        </w:rPr>
      </w:pPr>
      <w:r w:rsidRPr="005B02BF">
        <w:t>As partes anteriormente indivi</w:t>
      </w:r>
      <w:r>
        <w:t>d</w:t>
      </w:r>
      <w:r w:rsidRPr="005B02BF">
        <w:t>uadas e devidamente qualificadas resolvem</w:t>
      </w:r>
      <w:r>
        <w:rPr>
          <w:rFonts w:eastAsia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6469380</wp:posOffset>
                </wp:positionH>
                <wp:positionV relativeFrom="paragraph">
                  <wp:posOffset>72390</wp:posOffset>
                </wp:positionV>
                <wp:extent cx="103505" cy="241300"/>
                <wp:effectExtent l="1905" t="635" r="0" b="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02BF" w:rsidRDefault="005B02BF" w:rsidP="005B02BF">
                            <w:pPr>
                              <w:spacing w:line="380" w:lineRule="exact"/>
                              <w:rPr>
                                <w:rFonts w:ascii="Times New Roman" w:eastAsia="Times New Roman" w:hAnsi="Times New Roman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706DA3"/>
                                <w:w w:val="50"/>
                                <w:sz w:val="38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509.4pt;margin-top:5.7pt;width:8.1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" filled="f" stroked="f">
                <v:textbox inset="0,0,0,0">
                  <w:txbxContent>
                    <w:p w:rsidR="005B02BF" w:rsidRDefault="005B02BF" w:rsidP="005B02BF">
                      <w:pPr>
                        <w:spacing w:line="380" w:lineRule="exact"/>
                        <w:rPr>
                          <w:rFonts w:ascii="Times New Roman" w:eastAsia="Times New Roman" w:hAnsi="Times New Roman"/>
                          <w:sz w:val="38"/>
                          <w:szCs w:val="38"/>
                        </w:rPr>
                      </w:pPr>
                      <w:r>
                        <w:rPr>
                          <w:rFonts w:ascii="Times New Roman"/>
                          <w:i/>
                          <w:color w:val="706DA3"/>
                          <w:w w:val="50"/>
                          <w:sz w:val="38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</w:t>
      </w:r>
      <w:r>
        <w:t>celebrar</w:t>
      </w:r>
      <w:r>
        <w:rPr>
          <w:spacing w:val="12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rPr>
          <w:b/>
        </w:rPr>
        <w:t>TERMO</w:t>
      </w:r>
      <w:r>
        <w:rPr>
          <w:b/>
          <w:spacing w:val="26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PARTILHA DE PROPRIEDADE INTELECTUAL</w:t>
      </w:r>
      <w:r>
        <w:rPr>
          <w:b/>
        </w:rPr>
        <w:t>,</w:t>
      </w:r>
      <w:r>
        <w:rPr>
          <w:b/>
          <w:spacing w:val="35"/>
        </w:rPr>
        <w:t xml:space="preserve"> </w:t>
      </w:r>
      <w:r>
        <w:t>relativo</w:t>
      </w:r>
      <w:r>
        <w:rPr>
          <w:spacing w:val="5"/>
        </w:rPr>
        <w:t xml:space="preserve"> </w:t>
      </w:r>
      <w:r>
        <w:t>ao</w:t>
      </w:r>
      <w:r>
        <w:rPr>
          <w:spacing w:val="11"/>
        </w:rPr>
        <w:t xml:space="preserve"> </w:t>
      </w:r>
      <w:r>
        <w:rPr>
          <w:spacing w:val="11"/>
        </w:rPr>
        <w:t xml:space="preserve">depósito de </w:t>
      </w:r>
      <w:r>
        <w:t>pedido</w:t>
      </w:r>
      <w:r>
        <w:rPr>
          <w:spacing w:val="8"/>
        </w:rPr>
        <w:t xml:space="preserve"> </w:t>
      </w:r>
      <w:r>
        <w:t>de</w:t>
      </w:r>
      <w:r>
        <w:rPr>
          <w:w w:val="97"/>
        </w:rPr>
        <w:t xml:space="preserve"> </w:t>
      </w:r>
      <w:r>
        <w:t>patente</w:t>
      </w:r>
      <w:r>
        <w:rPr>
          <w:spacing w:val="-7"/>
        </w:rPr>
        <w:t xml:space="preserve"> </w:t>
      </w:r>
      <w:r>
        <w:t>cujo</w:t>
      </w:r>
      <w:r>
        <w:rPr>
          <w:spacing w:val="-8"/>
        </w:rPr>
        <w:t xml:space="preserve"> </w:t>
      </w:r>
      <w:r>
        <w:t>título</w:t>
      </w:r>
      <w:r>
        <w:rPr>
          <w:spacing w:val="2"/>
        </w:rPr>
        <w:t xml:space="preserve"> </w:t>
      </w:r>
      <w:r>
        <w:rPr>
          <w:rFonts w:ascii="Times New Roman" w:hAnsi="Times New Roman"/>
          <w:sz w:val="22"/>
        </w:rPr>
        <w:t>é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b/>
        </w:rPr>
        <w:t>"</w:t>
      </w:r>
      <w:r w:rsidRPr="00B47234">
        <w:rPr>
          <w:b/>
          <w:color w:val="FF0000"/>
        </w:rPr>
        <w:t>XXXXXXXXXXXXXXXXXXXXXX</w:t>
      </w:r>
      <w:r>
        <w:rPr>
          <w:b/>
        </w:rPr>
        <w:t>”</w:t>
      </w:r>
    </w:p>
    <w:p w:rsidR="005B02BF" w:rsidRDefault="005B02BF" w:rsidP="005B02BF">
      <w:pPr>
        <w:rPr>
          <w:rFonts w:eastAsia="Lucida Sans Unicode" w:cs="Arial"/>
          <w:kern w:val="1"/>
        </w:rPr>
      </w:pPr>
      <w:r>
        <w:rPr>
          <w:rFonts w:eastAsia="Lucida Sans Unicode" w:cs="Arial"/>
          <w:kern w:val="1"/>
        </w:rPr>
        <w:t>Este instrumento será regido pelos preceitos de Direito Público e, quando couber, por disposições de Direito Privado, e pelas condições constantes das cláusulas que, a seguir, mutuamente se outorgam e aceitam nos seguintes termos:</w:t>
      </w:r>
    </w:p>
    <w:p w:rsidR="005B02BF" w:rsidRDefault="005B02BF" w:rsidP="005B02BF">
      <w:pPr>
        <w:pStyle w:val="Ttulo1"/>
        <w:rPr>
          <w:rFonts w:eastAsia="Calibri"/>
        </w:rPr>
      </w:pPr>
      <w:r>
        <w:rPr>
          <w:rFonts w:eastAsia="Calibri"/>
        </w:rPr>
        <w:t>Cláusula Primeira</w:t>
      </w:r>
    </w:p>
    <w:p w:rsidR="005B02BF" w:rsidRPr="005B02BF" w:rsidRDefault="005B02BF" w:rsidP="005B02BF">
      <w:pPr>
        <w:pStyle w:val="Ttulo1"/>
        <w:rPr>
          <w:rFonts w:eastAsia="Calibri"/>
        </w:rPr>
      </w:pPr>
      <w:r w:rsidRPr="005B02BF">
        <w:rPr>
          <w:rFonts w:eastAsia="Calibri"/>
        </w:rPr>
        <w:t>Declaração de partilha entre inventores</w:t>
      </w:r>
      <w:r>
        <w:rPr>
          <w:rFonts w:eastAsia="Calibri"/>
        </w:rPr>
        <w:t xml:space="preserve"> do IFPB</w:t>
      </w:r>
    </w:p>
    <w:p w:rsidR="005B02BF" w:rsidRDefault="005B02BF" w:rsidP="005B02BF">
      <w:r w:rsidRPr="005B02BF">
        <w:t xml:space="preserve">Os </w:t>
      </w:r>
      <w:r>
        <w:t>INVENTORES do IFPB</w:t>
      </w:r>
      <w:r w:rsidRPr="005B02BF">
        <w:t xml:space="preserve">, no tocante à participação fixada em 1/3 nos ganhos econômicos auferidos pela </w:t>
      </w:r>
      <w:r>
        <w:t>IFPB</w:t>
      </w:r>
      <w:r w:rsidRPr="005B02BF">
        <w:t xml:space="preserve">, resultantes do Pedido de Patente objeto do presente instrumento, acordam que será rateada em </w:t>
      </w:r>
      <w:r w:rsidRPr="00B47234">
        <w:rPr>
          <w:b/>
          <w:bCs/>
          <w:color w:val="FF0000"/>
        </w:rPr>
        <w:t>50% (cinquenta por cento)</w:t>
      </w:r>
      <w:r w:rsidRPr="00B47234">
        <w:rPr>
          <w:color w:val="FF0000"/>
        </w:rPr>
        <w:t xml:space="preserve"> para </w:t>
      </w:r>
      <w:r w:rsidRPr="00B47234">
        <w:rPr>
          <w:rFonts w:eastAsia="Arial"/>
          <w:b/>
          <w:color w:val="FF0000"/>
          <w:lang w:val="en-US"/>
        </w:rPr>
        <w:t>FULANO BELTRANO DE SOUZA</w:t>
      </w:r>
      <w:r w:rsidRPr="00B47234">
        <w:rPr>
          <w:color w:val="FF0000"/>
        </w:rPr>
        <w:t xml:space="preserve"> e </w:t>
      </w:r>
      <w:r w:rsidRPr="00B47234">
        <w:rPr>
          <w:b/>
          <w:bCs/>
          <w:color w:val="FF0000"/>
        </w:rPr>
        <w:t>50% (cinquenta por cento)</w:t>
      </w:r>
      <w:r w:rsidRPr="00B47234">
        <w:rPr>
          <w:color w:val="FF0000"/>
        </w:rPr>
        <w:t xml:space="preserve"> para </w:t>
      </w:r>
      <w:r w:rsidR="00C600A4" w:rsidRPr="00B47234">
        <w:rPr>
          <w:rFonts w:eastAsia="Arial"/>
          <w:b/>
          <w:color w:val="FF0000"/>
          <w:lang w:val="en-US"/>
        </w:rPr>
        <w:t>SICRANO DA SILVA</w:t>
      </w:r>
      <w:r w:rsidRPr="005B02BF">
        <w:t>, conforme permissibilidade prevista no Artigo 13 da Lei nº 10.973/2004.</w:t>
      </w:r>
    </w:p>
    <w:p w:rsidR="00C600A4" w:rsidRDefault="00C600A4" w:rsidP="005B02BF">
      <w:r>
        <w:t xml:space="preserve">A justificativa para as proporções da partilha se deve ao fato de que </w:t>
      </w:r>
      <w:r w:rsidRPr="00B47234">
        <w:rPr>
          <w:color w:val="FF0000"/>
        </w:rPr>
        <w:t>xxxxxxxxxxxxxxxxxxxxxxxxxxxxxxxxxxxxxxxxxxxxxxxxxxxxx</w:t>
      </w:r>
    </w:p>
    <w:p w:rsidR="00C600A4" w:rsidRDefault="00C600A4" w:rsidP="00C600A4">
      <w:pPr>
        <w:pStyle w:val="Ttulo1"/>
      </w:pPr>
      <w:r w:rsidRPr="00C600A4">
        <w:lastRenderedPageBreak/>
        <w:t xml:space="preserve">Cláusula </w:t>
      </w:r>
      <w:r>
        <w:t>Segunda</w:t>
      </w:r>
      <w:r w:rsidRPr="00C600A4">
        <w:t xml:space="preserve"> </w:t>
      </w:r>
    </w:p>
    <w:p w:rsidR="00C600A4" w:rsidRPr="00C600A4" w:rsidRDefault="00C600A4" w:rsidP="00C600A4">
      <w:pPr>
        <w:pStyle w:val="Ttulo1"/>
      </w:pPr>
      <w:r>
        <w:t>O</w:t>
      </w:r>
      <w:r w:rsidRPr="00C600A4">
        <w:t>brigações dos partícipes</w:t>
      </w:r>
    </w:p>
    <w:p w:rsidR="00C600A4" w:rsidRPr="00C600A4" w:rsidRDefault="00C600A4" w:rsidP="00C600A4">
      <w:r>
        <w:t xml:space="preserve">O </w:t>
      </w:r>
      <w:r w:rsidRPr="00C600A4">
        <w:rPr>
          <w:b/>
          <w:bCs/>
        </w:rPr>
        <w:t>IFPB</w:t>
      </w:r>
      <w:r w:rsidRPr="00C600A4">
        <w:t xml:space="preserve"> é </w:t>
      </w:r>
      <w:r>
        <w:t>o</w:t>
      </w:r>
      <w:r w:rsidRPr="00C600A4">
        <w:t xml:space="preserve"> </w:t>
      </w:r>
      <w:r w:rsidRPr="00C600A4">
        <w:rPr>
          <w:b/>
          <w:bCs/>
        </w:rPr>
        <w:t>TITULAR</w:t>
      </w:r>
      <w:r>
        <w:t xml:space="preserve"> legalmente constituído, conforme art. 93 da Lei 9.279/1996 (Lei de Propriedade Industrial),</w:t>
      </w:r>
      <w:r w:rsidRPr="00C600A4">
        <w:t xml:space="preserve"> e </w:t>
      </w:r>
      <w:r>
        <w:t>a Diretoria de Inovação Tecnológica (DIT), conforme Resolução CONSUPER nº 238/2015, será a</w:t>
      </w:r>
      <w:r w:rsidRPr="00C600A4">
        <w:t xml:space="preserve"> responsável por realizar todos os procedimentos necessários para a obtenção da patente junto aos órgãos competentes, no Brasil ou no exterior, quando for o caso.</w:t>
      </w:r>
    </w:p>
    <w:p w:rsidR="00C600A4" w:rsidRPr="00C600A4" w:rsidRDefault="00C600A4" w:rsidP="00C600A4">
      <w:r w:rsidRPr="00C600A4">
        <w:rPr>
          <w:b/>
          <w:bCs/>
        </w:rPr>
        <w:t>SUBCLÁUSULA PRIMEIRA</w:t>
      </w:r>
      <w:r w:rsidRPr="00C600A4">
        <w:t xml:space="preserve"> </w:t>
      </w:r>
      <w:r>
        <w:t>–</w:t>
      </w:r>
      <w:r w:rsidRPr="00C600A4">
        <w:t xml:space="preserve"> </w:t>
      </w:r>
      <w:r>
        <w:t>o TITULAR</w:t>
      </w:r>
      <w:r w:rsidRPr="00C600A4">
        <w:t xml:space="preserve"> envi</w:t>
      </w:r>
      <w:r>
        <w:t>dará</w:t>
      </w:r>
      <w:r w:rsidRPr="00C600A4">
        <w:t xml:space="preserve"> seus melhores esforços para explorar economicamente os direitos de titularidade aqui transferidos.</w:t>
      </w:r>
    </w:p>
    <w:p w:rsidR="00C600A4" w:rsidRPr="00C600A4" w:rsidRDefault="00C600A4" w:rsidP="00C600A4">
      <w:r w:rsidRPr="00C600A4">
        <w:rPr>
          <w:b/>
          <w:bCs/>
        </w:rPr>
        <w:t>SUBCLÁUSULA SEGUNDA</w:t>
      </w:r>
      <w:r w:rsidRPr="00C600A4">
        <w:t xml:space="preserve"> </w:t>
      </w:r>
      <w:r>
        <w:t>–</w:t>
      </w:r>
      <w:r w:rsidRPr="00C600A4">
        <w:t xml:space="preserve"> Cabe, exclusivamente, </w:t>
      </w:r>
      <w:r>
        <w:t>ao TITULAR</w:t>
      </w:r>
      <w:r w:rsidRPr="00C600A4">
        <w:t xml:space="preserve"> negociar com terceiros os termos de licenciamento para exploração comercial da tecnologia ora objeto da cessão.</w:t>
      </w:r>
    </w:p>
    <w:p w:rsidR="00C600A4" w:rsidRPr="00C600A4" w:rsidRDefault="00C600A4" w:rsidP="00C600A4">
      <w:r w:rsidRPr="00C600A4">
        <w:rPr>
          <w:b/>
          <w:bCs/>
        </w:rPr>
        <w:t>SUBCLÁUSULA TERCEIRA</w:t>
      </w:r>
      <w:r w:rsidRPr="00C600A4">
        <w:t xml:space="preserve"> </w:t>
      </w:r>
      <w:r>
        <w:t>–</w:t>
      </w:r>
      <w:r w:rsidRPr="00C600A4">
        <w:t xml:space="preserve"> </w:t>
      </w:r>
      <w:r>
        <w:t>o TITULAR</w:t>
      </w:r>
      <w:r w:rsidRPr="00C600A4">
        <w:t xml:space="preserve"> dever</w:t>
      </w:r>
      <w:r>
        <w:t>á</w:t>
      </w:r>
      <w:r w:rsidRPr="00C600A4">
        <w:t xml:space="preserve"> manter histórico e registros contábeis que reflitam, adequadamente, a exploração da titularidade transferida por meio deste instrumento.</w:t>
      </w:r>
    </w:p>
    <w:p w:rsidR="00C600A4" w:rsidRDefault="00C600A4" w:rsidP="00C600A4">
      <w:r w:rsidRPr="00C600A4">
        <w:rPr>
          <w:b/>
          <w:bCs/>
        </w:rPr>
        <w:t>SUBCLÁUSULA QUARTA</w:t>
      </w:r>
      <w:r w:rsidRPr="00C600A4">
        <w:t xml:space="preserve"> </w:t>
      </w:r>
      <w:r>
        <w:t>–</w:t>
      </w:r>
      <w:r w:rsidRPr="00C600A4">
        <w:t xml:space="preserve"> </w:t>
      </w:r>
      <w:r>
        <w:t>o TITULAR</w:t>
      </w:r>
      <w:r w:rsidRPr="00C600A4">
        <w:t xml:space="preserve"> </w:t>
      </w:r>
      <w:r>
        <w:t>é</w:t>
      </w:r>
      <w:r w:rsidRPr="00C600A4">
        <w:t xml:space="preserve"> responsáve</w:t>
      </w:r>
      <w:r>
        <w:t>l</w:t>
      </w:r>
      <w:r w:rsidRPr="00C600A4">
        <w:t xml:space="preserve"> pela transferência da titularidade junto ao INPI e </w:t>
      </w:r>
      <w:r>
        <w:t>os INVENTORES</w:t>
      </w:r>
      <w:r w:rsidRPr="00C600A4">
        <w:t xml:space="preserve"> assinarão todos os documentos necessários para tanto.</w:t>
      </w:r>
    </w:p>
    <w:p w:rsidR="00C600A4" w:rsidRDefault="00C600A4" w:rsidP="00C600A4">
      <w:pPr>
        <w:pStyle w:val="Ttulo1"/>
      </w:pPr>
      <w:r w:rsidRPr="00C600A4">
        <w:t xml:space="preserve">Cláusula </w:t>
      </w:r>
      <w:r>
        <w:t>terceira</w:t>
      </w:r>
      <w:r w:rsidRPr="00C600A4">
        <w:t xml:space="preserve"> </w:t>
      </w:r>
    </w:p>
    <w:p w:rsidR="00C600A4" w:rsidRPr="00C600A4" w:rsidRDefault="00C600A4" w:rsidP="00C600A4">
      <w:pPr>
        <w:pStyle w:val="Ttulo1"/>
      </w:pPr>
      <w:r>
        <w:t>D</w:t>
      </w:r>
      <w:r w:rsidRPr="00C600A4">
        <w:t>a vigência</w:t>
      </w:r>
    </w:p>
    <w:p w:rsidR="00C600A4" w:rsidRPr="00C600A4" w:rsidRDefault="00C600A4" w:rsidP="00C600A4">
      <w:r w:rsidRPr="00C600A4">
        <w:t>O presente instrumento vigorará a partir da data da sua publicação e, em face de sua natureza, é definitivo e irrevogável.</w:t>
      </w:r>
    </w:p>
    <w:p w:rsidR="00C600A4" w:rsidRDefault="00C600A4" w:rsidP="00C600A4">
      <w:pPr>
        <w:pStyle w:val="Ttulo1"/>
      </w:pPr>
      <w:r w:rsidRPr="00C600A4">
        <w:t xml:space="preserve">Cláusula </w:t>
      </w:r>
      <w:r>
        <w:t>quarta</w:t>
      </w:r>
      <w:r w:rsidRPr="00C600A4">
        <w:t xml:space="preserve"> </w:t>
      </w:r>
    </w:p>
    <w:p w:rsidR="00C600A4" w:rsidRPr="00C600A4" w:rsidRDefault="00C600A4" w:rsidP="00C600A4">
      <w:pPr>
        <w:pStyle w:val="Ttulo1"/>
      </w:pPr>
      <w:r>
        <w:t>D</w:t>
      </w:r>
      <w:r w:rsidRPr="00C600A4">
        <w:t>o foro</w:t>
      </w:r>
    </w:p>
    <w:p w:rsidR="00C600A4" w:rsidRPr="00C600A4" w:rsidRDefault="00C600A4" w:rsidP="00C600A4">
      <w:r w:rsidRPr="00C600A4">
        <w:t xml:space="preserve">Fica eleito o foro da Justiça Federal da Seção Judiciária </w:t>
      </w:r>
      <w:r>
        <w:t>da Paraíba</w:t>
      </w:r>
      <w:r w:rsidRPr="00C600A4">
        <w:t>, com renúncia a qualquer outro, por mais privilegiado que seja, para dirimir dúvidas e questões não resolvidas administrativamente oriundas do presente instrumento.</w:t>
      </w:r>
    </w:p>
    <w:p w:rsidR="00C600A4" w:rsidRDefault="00C600A4" w:rsidP="00C600A4">
      <w:r w:rsidRPr="00C600A4">
        <w:t xml:space="preserve">E, por estarem de acordo, justos e pactuados, firmam os partícipes o presente instrumento em </w:t>
      </w:r>
      <w:r w:rsidR="00B47234">
        <w:t>duas</w:t>
      </w:r>
      <w:r w:rsidRPr="00C600A4">
        <w:t xml:space="preserve"> vias de igual teor e forma.</w:t>
      </w:r>
    </w:p>
    <w:p w:rsidR="00B47234" w:rsidRDefault="00B47234" w:rsidP="00C600A4"/>
    <w:p w:rsidR="00B47234" w:rsidRDefault="00B47234" w:rsidP="00C600A4">
      <w:r>
        <w:t>João Pessoa, xx de xxxxxx de 2020.</w:t>
      </w:r>
    </w:p>
    <w:p w:rsidR="00B47234" w:rsidRDefault="00B47234" w:rsidP="00B47234">
      <w:pPr>
        <w:ind w:firstLine="0"/>
      </w:pPr>
      <w:r>
        <w:lastRenderedPageBreak/>
        <w:t>PELOS INVENTORES:</w:t>
      </w:r>
    </w:p>
    <w:p w:rsidR="00B47234" w:rsidRDefault="00B47234" w:rsidP="00B47234">
      <w:pPr>
        <w:ind w:firstLine="0"/>
      </w:pPr>
    </w:p>
    <w:p w:rsidR="00B47234" w:rsidRDefault="00B47234" w:rsidP="00B47234">
      <w:pPr>
        <w:ind w:firstLine="0"/>
        <w:jc w:val="center"/>
      </w:pPr>
    </w:p>
    <w:p w:rsidR="00B47234" w:rsidRDefault="00B47234" w:rsidP="00B47234">
      <w:pPr>
        <w:ind w:firstLine="0"/>
        <w:jc w:val="center"/>
      </w:pPr>
      <w:r>
        <w:t>__________________________________________</w:t>
      </w:r>
    </w:p>
    <w:p w:rsidR="00B47234" w:rsidRPr="00B47234" w:rsidRDefault="00B47234" w:rsidP="00B47234">
      <w:pPr>
        <w:ind w:firstLine="0"/>
        <w:jc w:val="center"/>
        <w:rPr>
          <w:rFonts w:eastAsia="Arial"/>
          <w:b/>
          <w:bCs/>
          <w:color w:val="3D3D3F"/>
          <w:sz w:val="18"/>
          <w:szCs w:val="18"/>
          <w:lang w:val="en-US"/>
        </w:rPr>
      </w:pPr>
      <w:r>
        <w:rPr>
          <w:rFonts w:eastAsia="Arial"/>
          <w:b/>
          <w:color w:val="3D3D3F"/>
          <w:lang w:val="en-US"/>
        </w:rPr>
        <w:t>SICRANO DA SILVA</w:t>
      </w:r>
      <w:r>
        <w:rPr>
          <w:rFonts w:eastAsia="Arial"/>
          <w:b/>
          <w:color w:val="3D3D3F"/>
          <w:lang w:val="en-US"/>
        </w:rPr>
        <w:br/>
      </w:r>
      <w:r w:rsidRPr="00B47234">
        <w:rPr>
          <w:rFonts w:eastAsia="Arial"/>
          <w:b/>
          <w:bCs/>
          <w:sz w:val="22"/>
          <w:szCs w:val="22"/>
          <w:lang w:val="en-US"/>
        </w:rPr>
        <w:t>[DISCENTE/DOCENTE/TÉCNICO-ADMINISTRATIVO]</w:t>
      </w:r>
    </w:p>
    <w:p w:rsidR="00B47234" w:rsidRDefault="00B47234" w:rsidP="00B47234">
      <w:pPr>
        <w:ind w:firstLine="0"/>
        <w:jc w:val="center"/>
        <w:rPr>
          <w:rFonts w:eastAsia="Arial"/>
          <w:b/>
          <w:color w:val="3D3D3F"/>
          <w:lang w:val="en-US"/>
        </w:rPr>
      </w:pPr>
    </w:p>
    <w:p w:rsidR="00B47234" w:rsidRDefault="00B47234" w:rsidP="00B47234">
      <w:pPr>
        <w:ind w:firstLine="0"/>
        <w:jc w:val="center"/>
        <w:rPr>
          <w:rFonts w:eastAsia="Arial"/>
          <w:b/>
          <w:color w:val="3D3D3F"/>
          <w:lang w:val="en-US"/>
        </w:rPr>
      </w:pPr>
    </w:p>
    <w:p w:rsidR="00B47234" w:rsidRDefault="00B47234" w:rsidP="00B47234">
      <w:pPr>
        <w:ind w:firstLine="0"/>
        <w:jc w:val="center"/>
      </w:pPr>
      <w:r>
        <w:t>__________________________________________</w:t>
      </w:r>
    </w:p>
    <w:p w:rsidR="00B47234" w:rsidRPr="00B47234" w:rsidRDefault="00B47234" w:rsidP="00B47234">
      <w:pPr>
        <w:ind w:firstLine="0"/>
        <w:jc w:val="center"/>
        <w:rPr>
          <w:rFonts w:eastAsia="Arial"/>
          <w:b/>
          <w:bCs/>
          <w:color w:val="3D3D3F"/>
          <w:sz w:val="18"/>
          <w:szCs w:val="18"/>
          <w:lang w:val="en-US"/>
        </w:rPr>
      </w:pPr>
      <w:r>
        <w:rPr>
          <w:rFonts w:eastAsia="Arial"/>
          <w:b/>
          <w:color w:val="3D3D3F"/>
          <w:lang w:val="en-US"/>
        </w:rPr>
        <w:t>F</w:t>
      </w:r>
      <w:r>
        <w:rPr>
          <w:rFonts w:eastAsia="Arial"/>
          <w:b/>
          <w:color w:val="3D3D3F"/>
          <w:lang w:val="en-US"/>
        </w:rPr>
        <w:t>ULANO BELTRANO DE SOUZA</w:t>
      </w:r>
      <w:r>
        <w:rPr>
          <w:rFonts w:eastAsia="Arial"/>
          <w:b/>
          <w:color w:val="3D3D3F"/>
          <w:lang w:val="en-US"/>
        </w:rPr>
        <w:br/>
      </w:r>
      <w:r w:rsidRPr="00B47234">
        <w:rPr>
          <w:rFonts w:eastAsia="Arial"/>
          <w:b/>
          <w:bCs/>
          <w:sz w:val="22"/>
          <w:szCs w:val="22"/>
          <w:lang w:val="en-US"/>
        </w:rPr>
        <w:t>[DISCENTE/DOCENTE/TÉCNICO-ADMINISTRATIVO</w:t>
      </w:r>
      <w:r>
        <w:rPr>
          <w:rFonts w:eastAsia="Arial"/>
          <w:b/>
          <w:bCs/>
          <w:sz w:val="22"/>
          <w:szCs w:val="22"/>
          <w:lang w:val="en-US"/>
        </w:rPr>
        <w:t>]</w:t>
      </w:r>
    </w:p>
    <w:p w:rsidR="00B47234" w:rsidRDefault="00B47234" w:rsidP="00B47234">
      <w:pPr>
        <w:ind w:firstLine="0"/>
        <w:jc w:val="center"/>
        <w:rPr>
          <w:rFonts w:eastAsia="Arial"/>
          <w:b/>
          <w:color w:val="3D3D3F"/>
          <w:lang w:val="en-US"/>
        </w:rPr>
      </w:pPr>
    </w:p>
    <w:p w:rsidR="00B47234" w:rsidRDefault="00B47234" w:rsidP="00B47234">
      <w:pPr>
        <w:ind w:firstLine="0"/>
        <w:rPr>
          <w:rFonts w:eastAsia="Arial"/>
          <w:b/>
          <w:color w:val="3D3D3F"/>
          <w:lang w:val="en-US"/>
        </w:rPr>
      </w:pPr>
    </w:p>
    <w:p w:rsidR="00B47234" w:rsidRDefault="00B47234" w:rsidP="00B47234">
      <w:pPr>
        <w:ind w:firstLine="0"/>
        <w:rPr>
          <w:rFonts w:eastAsia="Arial"/>
          <w:b/>
          <w:color w:val="3D3D3F"/>
          <w:lang w:val="en-US"/>
        </w:rPr>
      </w:pPr>
      <w:r>
        <w:rPr>
          <w:rFonts w:eastAsia="Arial"/>
          <w:b/>
          <w:color w:val="3D3D3F"/>
          <w:lang w:val="en-US"/>
        </w:rPr>
        <w:t>PELA DIRETORIA DE INOVAÇÃO TECNOLÓGICA:</w:t>
      </w:r>
    </w:p>
    <w:p w:rsidR="00B47234" w:rsidRDefault="00B47234" w:rsidP="00B47234">
      <w:pPr>
        <w:ind w:firstLine="0"/>
        <w:rPr>
          <w:rFonts w:eastAsia="Arial"/>
          <w:b/>
          <w:color w:val="3D3D3F"/>
          <w:lang w:val="en-US"/>
        </w:rPr>
      </w:pPr>
    </w:p>
    <w:p w:rsidR="00B47234" w:rsidRDefault="00B47234" w:rsidP="00B47234">
      <w:pPr>
        <w:ind w:firstLine="0"/>
        <w:jc w:val="center"/>
      </w:pPr>
      <w:r>
        <w:t>__________________________________________</w:t>
      </w:r>
    </w:p>
    <w:p w:rsidR="00B47234" w:rsidRDefault="00B47234" w:rsidP="00B47234">
      <w:pPr>
        <w:ind w:firstLine="0"/>
        <w:jc w:val="center"/>
        <w:rPr>
          <w:rFonts w:eastAsia="Arial"/>
          <w:b/>
          <w:color w:val="3D3D3F"/>
          <w:sz w:val="22"/>
          <w:szCs w:val="22"/>
          <w:lang w:val="en-US"/>
        </w:rPr>
      </w:pPr>
      <w:r>
        <w:rPr>
          <w:rFonts w:eastAsia="Arial"/>
          <w:b/>
          <w:color w:val="3D3D3F"/>
          <w:lang w:val="en-US"/>
        </w:rPr>
        <w:t>MAXWELL ANDERSON IELPO DO AMARAL</w:t>
      </w:r>
      <w:r>
        <w:rPr>
          <w:rFonts w:eastAsia="Arial"/>
          <w:b/>
          <w:color w:val="3D3D3F"/>
          <w:lang w:val="en-US"/>
        </w:rPr>
        <w:br/>
      </w:r>
      <w:r w:rsidRPr="00B47234">
        <w:rPr>
          <w:rFonts w:eastAsia="Arial"/>
          <w:b/>
          <w:color w:val="3D3D3F"/>
          <w:sz w:val="22"/>
          <w:szCs w:val="22"/>
          <w:lang w:val="en-US"/>
        </w:rPr>
        <w:t>DIRETOR DE INOVAÇÃO TECNOLÓGICA (DIT)</w:t>
      </w:r>
      <w:r>
        <w:rPr>
          <w:rFonts w:eastAsia="Arial"/>
          <w:b/>
          <w:color w:val="3D3D3F"/>
          <w:sz w:val="22"/>
          <w:szCs w:val="22"/>
          <w:lang w:val="en-US"/>
        </w:rPr>
        <w:br/>
        <w:t>PRÓ-REITORIA DE PESQUISA, INOVAÇÃO E PÓS-GRADUAÇÃO DO IFPB</w:t>
      </w:r>
    </w:p>
    <w:p w:rsidR="00B47234" w:rsidRPr="00C600A4" w:rsidRDefault="00B47234" w:rsidP="00B47234">
      <w:pPr>
        <w:ind w:firstLine="0"/>
        <w:jc w:val="center"/>
      </w:pPr>
    </w:p>
    <w:p w:rsidR="00B47234" w:rsidRPr="00C600A4" w:rsidRDefault="00B47234" w:rsidP="00B47234">
      <w:pPr>
        <w:ind w:left="720" w:firstLine="0"/>
        <w:jc w:val="center"/>
      </w:pPr>
    </w:p>
    <w:sectPr w:rsidR="00B47234" w:rsidRPr="00C600A4" w:rsidSect="005B02BF">
      <w:headerReference w:type="even" r:id="rId7"/>
      <w:headerReference w:type="default" r:id="rId8"/>
      <w:pgSz w:w="11900" w:h="16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1B68" w:rsidRDefault="00E11B68" w:rsidP="00A9527B">
      <w:r>
        <w:separator/>
      </w:r>
    </w:p>
  </w:endnote>
  <w:endnote w:type="continuationSeparator" w:id="0">
    <w:p w:rsidR="00E11B68" w:rsidRDefault="00E11B68" w:rsidP="00A9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1B68" w:rsidRDefault="00E11B68" w:rsidP="00A9527B">
      <w:r>
        <w:separator/>
      </w:r>
    </w:p>
  </w:footnote>
  <w:footnote w:type="continuationSeparator" w:id="0">
    <w:p w:rsidR="00E11B68" w:rsidRDefault="00E11B68" w:rsidP="00A95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5E77" w:rsidRDefault="00005E77" w:rsidP="00423ADC">
    <w:pPr>
      <w:pStyle w:val="Cabealho"/>
      <w:tabs>
        <w:tab w:val="clear" w:pos="4320"/>
        <w:tab w:val="clear" w:pos="8640"/>
        <w:tab w:val="center" w:pos="4674"/>
        <w:tab w:val="right" w:pos="9348"/>
      </w:tabs>
    </w:pPr>
    <w:r>
      <w:t>[Type text]</w:t>
    </w:r>
    <w:r>
      <w:tab/>
      <w:t>[Type text]</w:t>
    </w:r>
    <w:r>
      <w:tab/>
      <w:t>[Type text]</w:t>
    </w:r>
  </w:p>
  <w:p w:rsidR="00005E77" w:rsidRDefault="00005E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5E77" w:rsidRDefault="000B16D2">
    <w:pPr>
      <w:pStyle w:val="Cabealho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-478155</wp:posOffset>
          </wp:positionV>
          <wp:extent cx="7616825" cy="107549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6825" cy="1075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7B"/>
    <w:rsid w:val="00005E77"/>
    <w:rsid w:val="000B16D2"/>
    <w:rsid w:val="00180682"/>
    <w:rsid w:val="00423ADC"/>
    <w:rsid w:val="0055166A"/>
    <w:rsid w:val="005B02BF"/>
    <w:rsid w:val="005C34E7"/>
    <w:rsid w:val="00605EA7"/>
    <w:rsid w:val="007F5B4E"/>
    <w:rsid w:val="00A9527B"/>
    <w:rsid w:val="00B47234"/>
    <w:rsid w:val="00C600A4"/>
    <w:rsid w:val="00CF4ED2"/>
    <w:rsid w:val="00E1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9E3FFD"/>
  <w14:defaultImageDpi w14:val="300"/>
  <w15:chartTrackingRefBased/>
  <w15:docId w15:val="{D1769121-600B-44DC-BD84-A0D09045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34"/>
    <w:pPr>
      <w:spacing w:before="120" w:after="120" w:line="288" w:lineRule="auto"/>
      <w:ind w:firstLine="720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02BF"/>
    <w:pPr>
      <w:keepNext/>
      <w:spacing w:before="240" w:after="240"/>
      <w:ind w:firstLine="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02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02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02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02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02B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02B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02B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02B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2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527B"/>
  </w:style>
  <w:style w:type="paragraph" w:styleId="Rodap">
    <w:name w:val="footer"/>
    <w:basedOn w:val="Normal"/>
    <w:link w:val="RodapChar"/>
    <w:uiPriority w:val="99"/>
    <w:unhideWhenUsed/>
    <w:rsid w:val="00A952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9527B"/>
  </w:style>
  <w:style w:type="paragraph" w:styleId="Textodebalo">
    <w:name w:val="Balloon Text"/>
    <w:basedOn w:val="Normal"/>
    <w:link w:val="TextodebaloChar"/>
    <w:uiPriority w:val="99"/>
    <w:semiHidden/>
    <w:unhideWhenUsed/>
    <w:rsid w:val="00A952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9527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A9527B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5B02BF"/>
    <w:rPr>
      <w:rFonts w:asciiTheme="majorHAnsi" w:eastAsiaTheme="majorEastAsia" w:hAnsiTheme="majorHAnsi" w:cstheme="majorBidi"/>
      <w:b/>
      <w:bCs/>
      <w:kern w:val="32"/>
      <w:sz w:val="28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5B02BF"/>
    <w:pPr>
      <w:spacing w:before="360" w:after="360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5B02B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02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02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02BF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02BF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02BF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02BF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02BF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02BF"/>
    <w:rPr>
      <w:rFonts w:asciiTheme="majorHAnsi" w:eastAsiaTheme="majorEastAsia" w:hAnsiTheme="majorHAnsi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02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5B02BF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5B02BF"/>
    <w:rPr>
      <w:b/>
      <w:bCs/>
    </w:rPr>
  </w:style>
  <w:style w:type="character" w:styleId="nfase">
    <w:name w:val="Emphasis"/>
    <w:basedOn w:val="Fontepargpadro"/>
    <w:uiPriority w:val="20"/>
    <w:qFormat/>
    <w:rsid w:val="005B02BF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5B02BF"/>
    <w:rPr>
      <w:szCs w:val="32"/>
    </w:rPr>
  </w:style>
  <w:style w:type="paragraph" w:styleId="PargrafodaLista">
    <w:name w:val="List Paragraph"/>
    <w:basedOn w:val="Normal"/>
    <w:uiPriority w:val="34"/>
    <w:qFormat/>
    <w:rsid w:val="005B02BF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5B02BF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5B02BF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02BF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02BF"/>
    <w:rPr>
      <w:b/>
      <w:i/>
      <w:sz w:val="24"/>
    </w:rPr>
  </w:style>
  <w:style w:type="character" w:styleId="nfaseSutil">
    <w:name w:val="Subtle Emphasis"/>
    <w:uiPriority w:val="19"/>
    <w:qFormat/>
    <w:rsid w:val="005B02BF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5B02BF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5B02BF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5B02BF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5B02BF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B02BF"/>
    <w:pPr>
      <w:outlineLvl w:val="9"/>
    </w:pPr>
    <w:rPr>
      <w:rFonts w:cs="Times New Roman"/>
    </w:rPr>
  </w:style>
  <w:style w:type="paragraph" w:styleId="Corpodetexto">
    <w:name w:val="Body Text"/>
    <w:basedOn w:val="Normal"/>
    <w:link w:val="CorpodetextoChar"/>
    <w:uiPriority w:val="1"/>
    <w:qFormat/>
    <w:rsid w:val="005B02BF"/>
    <w:pPr>
      <w:widowControl w:val="0"/>
      <w:spacing w:before="0" w:after="0" w:line="240" w:lineRule="auto"/>
      <w:ind w:left="2047" w:firstLine="0"/>
      <w:jc w:val="left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B02BF"/>
    <w:rPr>
      <w:rFonts w:ascii="Arial" w:eastAsia="Arial" w:hAnsi="Arial" w:cstheme="minorBid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89AFC7-380C-46CC-9C7C-8F68B142F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597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IFPB</Company>
  <LinksUpToDate>false</LinksUpToDate>
  <CharactersWithSpaces>3814</CharactersWithSpaces>
  <SharedDoc>false</SharedDoc>
  <HLinks>
    <vt:vector size="6" baseType="variant">
      <vt:variant>
        <vt:i4>1507446</vt:i4>
      </vt:variant>
      <vt:variant>
        <vt:i4>-1</vt:i4>
      </vt:variant>
      <vt:variant>
        <vt:i4>2050</vt:i4>
      </vt:variant>
      <vt:variant>
        <vt:i4>1</vt:i4>
      </vt:variant>
      <vt:variant>
        <vt:lpwstr>Timbrado_P&amp;B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Anderson</dc:creator>
  <cp:keywords/>
  <dc:description/>
  <cp:lastModifiedBy>Maxwell Anderson</cp:lastModifiedBy>
  <cp:revision>2</cp:revision>
  <dcterms:created xsi:type="dcterms:W3CDTF">2020-04-17T11:54:00Z</dcterms:created>
  <dcterms:modified xsi:type="dcterms:W3CDTF">2020-04-17T12:28:00Z</dcterms:modified>
</cp:coreProperties>
</file>