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004" w:rsidRDefault="00561004">
      <w:pPr>
        <w:tabs>
          <w:tab w:val="left" w:pos="141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ANEXO X</w:t>
      </w:r>
      <w:bookmarkStart w:id="0" w:name="_GoBack"/>
      <w:bookmarkEnd w:id="0"/>
    </w:p>
    <w:p w:rsidR="00AA5367" w:rsidRDefault="006D260D">
      <w:pPr>
        <w:tabs>
          <w:tab w:val="left" w:pos="141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DEC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L</w:t>
      </w:r>
      <w:r>
        <w:rPr>
          <w:rFonts w:ascii="Times New Roman" w:eastAsia="Times New Roman" w:hAnsi="Times New Roman" w:cs="Times New Roman"/>
          <w:b/>
          <w:sz w:val="24"/>
        </w:rPr>
        <w:t>AR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>ÇÃO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DE ELAB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OR</w:t>
      </w:r>
      <w:r>
        <w:rPr>
          <w:rFonts w:ascii="Times New Roman" w:eastAsia="Times New Roman" w:hAnsi="Times New Roman" w:cs="Times New Roman"/>
          <w:b/>
          <w:sz w:val="24"/>
        </w:rPr>
        <w:t>AÇÃO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 xml:space="preserve"> I</w:t>
      </w:r>
      <w:r>
        <w:rPr>
          <w:rFonts w:ascii="Times New Roman" w:eastAsia="Times New Roman" w:hAnsi="Times New Roman" w:cs="Times New Roman"/>
          <w:b/>
          <w:sz w:val="24"/>
        </w:rPr>
        <w:t>NDE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>END</w:t>
      </w:r>
      <w:r>
        <w:rPr>
          <w:rFonts w:ascii="Times New Roman" w:eastAsia="Times New Roman" w:hAnsi="Times New Roman" w:cs="Times New Roman"/>
          <w:b/>
          <w:spacing w:val="-2"/>
          <w:sz w:val="24"/>
        </w:rPr>
        <w:t>E</w:t>
      </w:r>
      <w:r>
        <w:rPr>
          <w:rFonts w:ascii="Times New Roman" w:eastAsia="Times New Roman" w:hAnsi="Times New Roman" w:cs="Times New Roman"/>
          <w:b/>
          <w:sz w:val="24"/>
        </w:rPr>
        <w:t xml:space="preserve">NTE DE 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P</w:t>
      </w:r>
      <w:r>
        <w:rPr>
          <w:rFonts w:ascii="Times New Roman" w:eastAsia="Times New Roman" w:hAnsi="Times New Roman" w:cs="Times New Roman"/>
          <w:b/>
          <w:sz w:val="24"/>
        </w:rPr>
        <w:t>R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OPO</w:t>
      </w:r>
      <w:r>
        <w:rPr>
          <w:rFonts w:ascii="Times New Roman" w:eastAsia="Times New Roman" w:hAnsi="Times New Roman" w:cs="Times New Roman"/>
          <w:b/>
          <w:sz w:val="24"/>
        </w:rPr>
        <w:t>STA</w:t>
      </w: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367" w:rsidRDefault="006D260D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PREGÃO SRP nº</w:t>
      </w:r>
      <w:r>
        <w:rPr>
          <w:rFonts w:ascii="Times New Roman" w:eastAsia="Times New Roman" w:hAnsi="Times New Roman" w:cs="Times New Roman"/>
          <w:b/>
          <w:spacing w:val="3"/>
          <w:sz w:val="24"/>
        </w:rPr>
        <w:t xml:space="preserve"> 1</w:t>
      </w:r>
      <w:r w:rsidR="007F7893">
        <w:rPr>
          <w:rFonts w:ascii="Times New Roman" w:eastAsia="Times New Roman" w:hAnsi="Times New Roman" w:cs="Times New Roman"/>
          <w:b/>
          <w:spacing w:val="3"/>
          <w:sz w:val="24"/>
        </w:rPr>
        <w:t>6</w:t>
      </w:r>
      <w:r>
        <w:rPr>
          <w:rFonts w:ascii="Times New Roman" w:eastAsia="Times New Roman" w:hAnsi="Times New Roman" w:cs="Times New Roman"/>
          <w:b/>
          <w:spacing w:val="-1"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2019</w:t>
      </w: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367" w:rsidRDefault="006D260D">
      <w:pPr>
        <w:tabs>
          <w:tab w:val="left" w:pos="1418"/>
        </w:tabs>
        <w:suppressAutoHyphens/>
        <w:spacing w:after="12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..............................................................[Iden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</w:rPr>
        <w:t>ç</w:t>
      </w:r>
      <w:r>
        <w:rPr>
          <w:rFonts w:ascii="Times New Roman" w:eastAsia="Times New Roman" w:hAnsi="Times New Roman" w:cs="Times New Roman"/>
          <w:sz w:val="24"/>
        </w:rPr>
        <w:t>ão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e],</w:t>
      </w:r>
      <w:r>
        <w:rPr>
          <w:rFonts w:ascii="Times New Roman" w:eastAsia="Times New Roman" w:hAnsi="Times New Roman" w:cs="Times New Roman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o represen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dev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cons</w:t>
      </w:r>
      <w:r>
        <w:rPr>
          <w:rFonts w:ascii="Times New Roman" w:eastAsia="Times New Roman" w:hAnsi="Times New Roman" w:cs="Times New Roman"/>
          <w:spacing w:val="-1"/>
          <w:sz w:val="24"/>
        </w:rPr>
        <w:t>tit</w:t>
      </w: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</w:rPr>
        <w:t>í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...............................[Iden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</w:rPr>
        <w:t>ç</w:t>
      </w:r>
      <w:r>
        <w:rPr>
          <w:rFonts w:ascii="Times New Roman" w:eastAsia="Times New Roman" w:hAnsi="Times New Roman" w:cs="Times New Roman"/>
          <w:sz w:val="24"/>
        </w:rPr>
        <w:t>ão</w:t>
      </w:r>
      <w:r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 xml:space="preserve">a do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e]</w:t>
      </w:r>
      <w:r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doravan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 deno</w:t>
      </w:r>
      <w:r>
        <w:rPr>
          <w:rFonts w:ascii="Times New Roman" w:eastAsia="Times New Roman" w:hAnsi="Times New Roman" w:cs="Times New Roman"/>
          <w:spacing w:val="-1"/>
          <w:sz w:val="24"/>
        </w:rPr>
        <w:t>mi</w:t>
      </w:r>
      <w:r>
        <w:rPr>
          <w:rFonts w:ascii="Times New Roman" w:eastAsia="Times New Roman" w:hAnsi="Times New Roman" w:cs="Times New Roman"/>
          <w:sz w:val="24"/>
        </w:rPr>
        <w:t xml:space="preserve">nado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 para</w:t>
      </w:r>
      <w:r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ns do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spos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</w:t>
      </w:r>
      <w:r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m ............. do Edital, dec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ara,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sob as penas da 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espec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ar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299 do Cód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go Penal</w:t>
      </w:r>
      <w:r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</w:rPr>
        <w:t>il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ro,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que:</w:t>
      </w: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5"/>
          <w:sz w:val="24"/>
        </w:rPr>
        <w:t xml:space="preserve">A </w:t>
      </w:r>
      <w:r>
        <w:rPr>
          <w:rFonts w:ascii="Times New Roman" w:eastAsia="Times New Roman" w:hAnsi="Times New Roman" w:cs="Times New Roman"/>
          <w:sz w:val="24"/>
        </w:rPr>
        <w:t>propos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ada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D260D">
        <w:rPr>
          <w:rFonts w:ascii="Times New Roman" w:eastAsia="Times New Roman" w:hAnsi="Times New Roman" w:cs="Times New Roman"/>
          <w:b/>
          <w:bCs/>
          <w:spacing w:val="18"/>
          <w:sz w:val="24"/>
        </w:rPr>
        <w:t xml:space="preserve">Pregão SRP </w:t>
      </w:r>
      <w:r w:rsidRPr="006D260D">
        <w:rPr>
          <w:rFonts w:ascii="Times New Roman" w:eastAsia="Times New Roman" w:hAnsi="Times New Roman" w:cs="Times New Roman"/>
          <w:b/>
          <w:bCs/>
          <w:spacing w:val="-2"/>
          <w:sz w:val="24"/>
        </w:rPr>
        <w:t>n</w:t>
      </w:r>
      <w:r w:rsidRPr="006D260D">
        <w:rPr>
          <w:rFonts w:ascii="Times New Roman" w:eastAsia="Times New Roman" w:hAnsi="Times New Roman" w:cs="Times New Roman"/>
          <w:b/>
          <w:bCs/>
          <w:sz w:val="24"/>
        </w:rPr>
        <w:t>º 15</w:t>
      </w:r>
      <w:r w:rsidRPr="006D260D">
        <w:rPr>
          <w:rFonts w:ascii="Times New Roman" w:eastAsia="Times New Roman" w:hAnsi="Times New Roman" w:cs="Times New Roman"/>
          <w:b/>
          <w:bCs/>
          <w:spacing w:val="-43"/>
          <w:sz w:val="24"/>
        </w:rPr>
        <w:t xml:space="preserve"> </w:t>
      </w:r>
      <w:r w:rsidRPr="006D260D">
        <w:rPr>
          <w:rFonts w:ascii="Times New Roman" w:eastAsia="Times New Roman" w:hAnsi="Times New Roman" w:cs="Times New Roman"/>
          <w:b/>
          <w:bCs/>
          <w:sz w:val="24"/>
        </w:rPr>
        <w:t>/2019</w:t>
      </w:r>
      <w:r>
        <w:rPr>
          <w:rFonts w:ascii="Times New Roman" w:eastAsia="Times New Roman" w:hAnsi="Times New Roman" w:cs="Times New Roman"/>
          <w:sz w:val="24"/>
        </w:rPr>
        <w:t xml:space="preserve"> foi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aborada</w:t>
      </w:r>
      <w:r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ane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</w:rPr>
        <w:t>r</w:t>
      </w:r>
      <w:r>
        <w:rPr>
          <w:rFonts w:ascii="Times New Roman" w:eastAsia="Times New Roman" w:hAnsi="Times New Roman" w:cs="Times New Roman"/>
          <w:sz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ndependen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eúdo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 prop</w:t>
      </w:r>
      <w:r>
        <w:rPr>
          <w:rFonts w:ascii="Times New Roman" w:eastAsia="Times New Roman" w:hAnsi="Times New Roman" w:cs="Times New Roman"/>
          <w:spacing w:val="-2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não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odo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nfor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ado,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scu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receb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ro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pan</w:t>
      </w:r>
      <w:r>
        <w:rPr>
          <w:rFonts w:ascii="Times New Roman" w:eastAsia="Times New Roman" w:hAnsi="Times New Roman" w:cs="Times New Roman"/>
          <w:spacing w:val="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de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 des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 Pregão,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por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 pessoa;</w:t>
      </w: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enção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ar</w:t>
      </w:r>
      <w:r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aborada</w:t>
      </w:r>
      <w:r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</w:t>
      </w:r>
      <w:r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6D260D">
        <w:rPr>
          <w:rFonts w:ascii="Times New Roman" w:eastAsia="Times New Roman" w:hAnsi="Times New Roman" w:cs="Times New Roman"/>
          <w:b/>
          <w:bCs/>
          <w:spacing w:val="25"/>
          <w:sz w:val="24"/>
        </w:rPr>
        <w:t xml:space="preserve">Pregão SRP </w:t>
      </w:r>
      <w:r w:rsidRPr="006D260D">
        <w:rPr>
          <w:rFonts w:ascii="Times New Roman" w:eastAsia="Times New Roman" w:hAnsi="Times New Roman" w:cs="Times New Roman"/>
          <w:b/>
          <w:bCs/>
          <w:sz w:val="24"/>
        </w:rPr>
        <w:t>nº 15/2019</w:t>
      </w:r>
      <w:r>
        <w:rPr>
          <w:rFonts w:ascii="Times New Roman" w:eastAsia="Times New Roman" w:hAnsi="Times New Roman" w:cs="Times New Roman"/>
          <w:sz w:val="24"/>
        </w:rPr>
        <w:t xml:space="preserve"> não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foi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nfo</w:t>
      </w:r>
      <w:r>
        <w:rPr>
          <w:rFonts w:ascii="Times New Roman" w:eastAsia="Times New Roman" w:hAnsi="Times New Roman" w:cs="Times New Roman"/>
          <w:spacing w:val="2"/>
          <w:sz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ada,</w:t>
      </w:r>
      <w:r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scu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receb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ro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</w:t>
      </w:r>
      <w:r>
        <w:rPr>
          <w:rFonts w:ascii="Times New Roman" w:eastAsia="Times New Roman" w:hAnsi="Times New Roman" w:cs="Times New Roman"/>
          <w:spacing w:val="2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fa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 Pregão,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por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</w:t>
      </w:r>
      <w:r>
        <w:rPr>
          <w:rFonts w:ascii="Times New Roman" w:eastAsia="Times New Roman" w:hAnsi="Times New Roman" w:cs="Times New Roman"/>
          <w:spacing w:val="-1"/>
          <w:sz w:val="24"/>
        </w:rPr>
        <w:t>s</w:t>
      </w:r>
      <w:r>
        <w:rPr>
          <w:rFonts w:ascii="Times New Roman" w:eastAsia="Times New Roman" w:hAnsi="Times New Roman" w:cs="Times New Roman"/>
          <w:sz w:val="24"/>
        </w:rPr>
        <w:t>soa;</w:t>
      </w: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 não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ou,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pessoa,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nf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 dec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são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ro 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pan</w:t>
      </w:r>
      <w:r>
        <w:rPr>
          <w:rFonts w:ascii="Times New Roman" w:eastAsia="Times New Roman" w:hAnsi="Times New Roman" w:cs="Times New Roman"/>
          <w:spacing w:val="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den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</w:rPr>
        <w:t>c</w:t>
      </w:r>
      <w:r>
        <w:rPr>
          <w:rFonts w:ascii="Times New Roman" w:eastAsia="Times New Roman" w:hAnsi="Times New Roman" w:cs="Times New Roman"/>
          <w:sz w:val="24"/>
        </w:rPr>
        <w:t>ação da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>ç</w:t>
      </w:r>
      <w:r>
        <w:rPr>
          <w:rFonts w:ascii="Times New Roman" w:eastAsia="Times New Roman" w:hAnsi="Times New Roman" w:cs="Times New Roman"/>
          <w:sz w:val="24"/>
        </w:rPr>
        <w:t>ão)</w:t>
      </w:r>
      <w:r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par ou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não</w:t>
      </w:r>
      <w:r>
        <w:rPr>
          <w:rFonts w:ascii="Times New Roman" w:eastAsia="Times New Roman" w:hAnsi="Times New Roman" w:cs="Times New Roman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 refer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>ç</w:t>
      </w:r>
      <w:r>
        <w:rPr>
          <w:rFonts w:ascii="Times New Roman" w:eastAsia="Times New Roman" w:hAnsi="Times New Roman" w:cs="Times New Roman"/>
          <w:sz w:val="24"/>
        </w:rPr>
        <w:t>ão;</w:t>
      </w: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eúdo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</w:t>
      </w:r>
      <w:r>
        <w:rPr>
          <w:rFonts w:ascii="Times New Roman" w:eastAsia="Times New Roman" w:hAnsi="Times New Roman" w:cs="Times New Roman"/>
          <w:spacing w:val="-2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ada</w:t>
      </w:r>
      <w:r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</w:t>
      </w:r>
      <w:r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D260D">
        <w:rPr>
          <w:rFonts w:ascii="Times New Roman" w:eastAsia="Times New Roman" w:hAnsi="Times New Roman" w:cs="Times New Roman"/>
          <w:b/>
          <w:bCs/>
          <w:spacing w:val="36"/>
          <w:sz w:val="24"/>
        </w:rPr>
        <w:t xml:space="preserve">Pregão SRP </w:t>
      </w:r>
      <w:r w:rsidRPr="006D260D">
        <w:rPr>
          <w:rFonts w:ascii="Times New Roman" w:eastAsia="Times New Roman" w:hAnsi="Times New Roman" w:cs="Times New Roman"/>
          <w:b/>
          <w:bCs/>
          <w:sz w:val="24"/>
        </w:rPr>
        <w:t>nº 15/2019</w:t>
      </w:r>
      <w:r>
        <w:rPr>
          <w:rFonts w:ascii="Times New Roman" w:eastAsia="Times New Roman" w:hAnsi="Times New Roman" w:cs="Times New Roman"/>
          <w:sz w:val="24"/>
        </w:rPr>
        <w:t xml:space="preserve"> não será, no 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odo ou em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cado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scu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com 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quer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ro 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pan</w:t>
      </w:r>
      <w:r>
        <w:rPr>
          <w:rFonts w:ascii="Times New Roman" w:eastAsia="Times New Roman" w:hAnsi="Times New Roman" w:cs="Times New Roman"/>
          <w:spacing w:val="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 de fa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 Pregão 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es da ad</w:t>
      </w:r>
      <w:r>
        <w:rPr>
          <w:rFonts w:ascii="Times New Roman" w:eastAsia="Times New Roman" w:hAnsi="Times New Roman" w:cs="Times New Roman"/>
          <w:spacing w:val="1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cação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ob</w:t>
      </w:r>
      <w:r>
        <w:rPr>
          <w:rFonts w:ascii="Times New Roman" w:eastAsia="Times New Roman" w:hAnsi="Times New Roman" w:cs="Times New Roman"/>
          <w:spacing w:val="1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 da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refer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li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it</w:t>
      </w:r>
      <w:r>
        <w:rPr>
          <w:rFonts w:ascii="Times New Roman" w:eastAsia="Times New Roman" w:hAnsi="Times New Roman" w:cs="Times New Roman"/>
          <w:sz w:val="24"/>
        </w:rPr>
        <w:t>açã</w:t>
      </w:r>
      <w:r>
        <w:rPr>
          <w:rFonts w:ascii="Times New Roman" w:eastAsia="Times New Roman" w:hAnsi="Times New Roman" w:cs="Times New Roman"/>
          <w:spacing w:val="2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eúdo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propos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apresen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ada</w:t>
      </w:r>
      <w:r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</w:t>
      </w:r>
      <w:r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>ar</w:t>
      </w:r>
      <w:r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D260D">
        <w:rPr>
          <w:rFonts w:ascii="Times New Roman" w:eastAsia="Times New Roman" w:hAnsi="Times New Roman" w:cs="Times New Roman"/>
          <w:b/>
          <w:bCs/>
          <w:spacing w:val="8"/>
          <w:sz w:val="24"/>
        </w:rPr>
        <w:t xml:space="preserve">Pregão SRP </w:t>
      </w:r>
      <w:r w:rsidRPr="006D260D">
        <w:rPr>
          <w:rFonts w:ascii="Times New Roman" w:eastAsia="Times New Roman" w:hAnsi="Times New Roman" w:cs="Times New Roman"/>
          <w:b/>
          <w:bCs/>
          <w:sz w:val="24"/>
        </w:rPr>
        <w:t>nº 15/2019</w:t>
      </w:r>
      <w:r>
        <w:rPr>
          <w:rFonts w:ascii="Times New Roman" w:eastAsia="Times New Roman" w:hAnsi="Times New Roman" w:cs="Times New Roman"/>
          <w:sz w:val="24"/>
        </w:rPr>
        <w:t xml:space="preserve"> não</w:t>
      </w:r>
      <w:r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 xml:space="preserve">, no 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odo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ou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nfo</w:t>
      </w:r>
      <w:r>
        <w:rPr>
          <w:rFonts w:ascii="Times New Roman" w:eastAsia="Times New Roman" w:hAnsi="Times New Roman" w:cs="Times New Roman"/>
          <w:spacing w:val="2"/>
          <w:sz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ado,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scu</w:t>
      </w:r>
      <w:r>
        <w:rPr>
          <w:rFonts w:ascii="Times New Roman" w:eastAsia="Times New Roman" w:hAnsi="Times New Roman" w:cs="Times New Roman"/>
          <w:spacing w:val="-1"/>
          <w:sz w:val="24"/>
        </w:rPr>
        <w:t>ti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receb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qua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 xml:space="preserve">quer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egran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 I</w:t>
      </w:r>
      <w:r>
        <w:rPr>
          <w:rFonts w:ascii="Times New Roman" w:eastAsia="Times New Roman" w:hAnsi="Times New Roman" w:cs="Times New Roman"/>
          <w:spacing w:val="-2"/>
          <w:sz w:val="24"/>
        </w:rPr>
        <w:t>n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</w:rPr>
        <w:t>tit</w:t>
      </w: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Federal de Educação, Ciência e Tecnologia da Paraíba (IFPB) </w:t>
      </w:r>
      <w:r>
        <w:rPr>
          <w:rFonts w:ascii="Times New Roman" w:eastAsia="Times New Roman" w:hAnsi="Times New Roman" w:cs="Times New Roman"/>
          <w:sz w:val="24"/>
        </w:rPr>
        <w:t>an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es da aber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ura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al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das prop</w:t>
      </w:r>
      <w:r>
        <w:rPr>
          <w:rFonts w:ascii="Times New Roman" w:eastAsia="Times New Roman" w:hAnsi="Times New Roman" w:cs="Times New Roman"/>
          <w:spacing w:val="-2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as;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</w:p>
    <w:p w:rsidR="00AA5367" w:rsidRDefault="006D260D">
      <w:pPr>
        <w:numPr>
          <w:ilvl w:val="0"/>
          <w:numId w:val="1"/>
        </w:numPr>
        <w:tabs>
          <w:tab w:val="left" w:pos="1418"/>
        </w:tabs>
        <w:suppressAutoHyphens/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pacing w:val="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en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eor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ex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ensão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des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dec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aração</w:t>
      </w:r>
      <w:r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que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ém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enos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poderes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z w:val="24"/>
        </w:rPr>
        <w:t>nfor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aç</w:t>
      </w:r>
      <w:r>
        <w:rPr>
          <w:rFonts w:ascii="Times New Roman" w:eastAsia="Times New Roman" w:hAnsi="Times New Roman" w:cs="Times New Roman"/>
          <w:spacing w:val="2"/>
          <w:sz w:val="24"/>
        </w:rPr>
        <w:t>õ</w:t>
      </w:r>
      <w:r>
        <w:rPr>
          <w:rFonts w:ascii="Times New Roman" w:eastAsia="Times New Roman" w:hAnsi="Times New Roman" w:cs="Times New Roman"/>
          <w:sz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 f</w:t>
      </w:r>
      <w:r>
        <w:rPr>
          <w:rFonts w:ascii="Times New Roman" w:eastAsia="Times New Roman" w:hAnsi="Times New Roman" w:cs="Times New Roman"/>
          <w:spacing w:val="-1"/>
          <w:sz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</w:rPr>
        <w:t>m</w:t>
      </w:r>
      <w:r>
        <w:rPr>
          <w:rFonts w:ascii="Times New Roman" w:eastAsia="Times New Roman" w:hAnsi="Times New Roman" w:cs="Times New Roman"/>
          <w:sz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</w:rPr>
        <w:t>l</w:t>
      </w:r>
      <w:r>
        <w:rPr>
          <w:rFonts w:ascii="Times New Roman" w:eastAsia="Times New Roman" w:hAnsi="Times New Roman" w:cs="Times New Roman"/>
          <w:sz w:val="24"/>
        </w:rPr>
        <w:t>a.</w:t>
      </w: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367" w:rsidRDefault="006D260D">
      <w:pPr>
        <w:tabs>
          <w:tab w:val="left" w:pos="1418"/>
        </w:tabs>
        <w:spacing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Cidade/UF, ........ de ................ de 20</w:t>
      </w:r>
      <w:r w:rsidR="007F7893">
        <w:rPr>
          <w:rFonts w:ascii="Times New Roman" w:eastAsia="Times New Roman" w:hAnsi="Times New Roman" w:cs="Times New Roman"/>
          <w:color w:val="000000"/>
          <w:sz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367" w:rsidRDefault="00AA5367">
      <w:pPr>
        <w:tabs>
          <w:tab w:val="left" w:pos="1418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A5367" w:rsidRDefault="006D260D">
      <w:pPr>
        <w:tabs>
          <w:tab w:val="left" w:pos="1418"/>
        </w:tabs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[REPRESENTANTE LEGAL DO LICITANTE, NO ÂMBITO DA LICITAÇÃO, COM IDENTIFICAÇÃO COMPLETA]</w:t>
      </w:r>
    </w:p>
    <w:sectPr w:rsidR="00AA53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038D6"/>
    <w:multiLevelType w:val="multilevel"/>
    <w:tmpl w:val="40FA2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67"/>
    <w:rsid w:val="00561004"/>
    <w:rsid w:val="006D260D"/>
    <w:rsid w:val="007F7893"/>
    <w:rsid w:val="00AA5367"/>
    <w:rsid w:val="00C1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DAEAF-AD11-40B9-9D2E-46D425D4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Jucimar Casimiro de Andrade</dc:creator>
  <cp:lastModifiedBy>Karolina Yonara Lucena de Castro</cp:lastModifiedBy>
  <cp:revision>5</cp:revision>
  <dcterms:created xsi:type="dcterms:W3CDTF">2019-11-13T17:47:00Z</dcterms:created>
  <dcterms:modified xsi:type="dcterms:W3CDTF">2020-10-02T18:13:00Z</dcterms:modified>
</cp:coreProperties>
</file>