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252"/>
          <w:tab w:val="right" w:leader="none" w:pos="8504"/>
        </w:tabs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CHAMADA PARA SUBMISSÃO DE PROPOSTAS DE PROJETOS DE ENSINO (PROJEN) DE FLUXO CONTÍNUO - EDITAL Nº 33/2026, de 10 de abril de 2026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bf1dd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CARTA DE ANUÊNCIA DO PARCEIRO DE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inscrito (a) no CPF/CNPJ sob o nº _________________________________, declara concordância e interesse em desenvolver O Projeto de Ensino intitulado “__________________________________”, vinculada ao 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Guarabira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 Instituto Federal de Educação, Ciência e Tecnologia da Paraíba.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175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before="120"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Dados da instituição (se houver)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da instituição: ____________________________________________________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do responsável: __________________________________________________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Contato (telefone/e-mail): __________________________________________________________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Guarabira, ____ de _______________ de ____________.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Parceiro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8C18EA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8C18EA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Dcdr4jMqg0GcSXpXwi6oHcjepg==">CgMxLjA4AHIhMVBoMHd3VFhIeUV3cVcyQVNRNVJjdlNQMHBDRE5pWUZR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2023-06-15T15:42:00Z</dcterms:created>
  <dc:creator>Educom</dc:creator>
</cp:coreProperties>
</file>