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45D6" w14:textId="33E20CDB" w:rsidR="00C81215" w:rsidRPr="00C81215" w:rsidRDefault="00C81215" w:rsidP="00C81215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C81215">
        <w:rPr>
          <w:rFonts w:ascii="Times New Roman" w:hAnsi="Times New Roman" w:cs="Times New Roman"/>
          <w:bCs/>
          <w:color w:val="000000"/>
          <w:sz w:val="22"/>
          <w:szCs w:val="22"/>
        </w:rPr>
        <w:t>Ao Instituto Federal de Educação, Ciência e Tecnologia da Paraíba</w:t>
      </w:r>
    </w:p>
    <w:p w14:paraId="02140647" w14:textId="4FAD1465" w:rsidR="00C81215" w:rsidRDefault="00C81215" w:rsidP="00C81215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C81215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Campus</w:t>
      </w:r>
      <w:r w:rsidRPr="00C8121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Esperança</w:t>
      </w:r>
    </w:p>
    <w:p w14:paraId="12C4CB4D" w14:textId="5D73C02A" w:rsidR="003C6098" w:rsidRDefault="00955406" w:rsidP="00C81215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Coordenação de Compras e Licitações (CCL-ES)</w:t>
      </w:r>
    </w:p>
    <w:p w14:paraId="5FAE6486" w14:textId="63DE3F5F" w:rsidR="00955406" w:rsidRPr="003C6098" w:rsidRDefault="00955406" w:rsidP="00C81215">
      <w:p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Coordenador: Állysson Albuquerque Andrade</w:t>
      </w:r>
    </w:p>
    <w:p w14:paraId="049E0CC9" w14:textId="3ECE7E01" w:rsidR="00C81215" w:rsidRDefault="00C81215" w:rsidP="00C81215">
      <w:pPr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Rodovia PB 121, S/N, Estrada para Areial, Centro, Esperança-PB, CEP:58150-000.</w:t>
      </w:r>
    </w:p>
    <w:p w14:paraId="7979EEB2" w14:textId="6E454A4B" w:rsidR="00C81215" w:rsidRDefault="00C81215" w:rsidP="00C8121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CD8CCDA" w14:textId="7D3F1E4A" w:rsidR="00F83CA4" w:rsidRPr="00C81215" w:rsidRDefault="00701E21" w:rsidP="00C81215">
      <w:pPr>
        <w:spacing w:line="360" w:lineRule="auto"/>
        <w:jc w:val="center"/>
        <w:rPr>
          <w:rFonts w:cs="Times New Roman"/>
          <w:b/>
          <w:sz w:val="22"/>
          <w:szCs w:val="22"/>
          <w:u w:val="single"/>
        </w:rPr>
      </w:pPr>
      <w:r w:rsidRPr="00C81215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PROPOSTA DE PREÇO</w:t>
      </w:r>
    </w:p>
    <w:p w14:paraId="5312F616" w14:textId="77777777" w:rsidR="00C81215" w:rsidRPr="003C6098" w:rsidRDefault="00C81215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6"/>
          <w:szCs w:val="6"/>
        </w:rPr>
      </w:pPr>
    </w:p>
    <w:p w14:paraId="44075501" w14:textId="46EB95EF" w:rsidR="00F83CA4" w:rsidRDefault="00C81215" w:rsidP="00C46D7C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Apresento nossa</w:t>
      </w:r>
      <w:r w:rsidR="00701E21">
        <w:rPr>
          <w:rFonts w:ascii="Times New Roman" w:hAnsi="Times New Roman" w:cs="Times New Roman"/>
          <w:color w:val="000000"/>
          <w:sz w:val="22"/>
          <w:szCs w:val="22"/>
        </w:rPr>
        <w:t xml:space="preserve"> proposta de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orçamento de </w:t>
      </w:r>
      <w:r w:rsidR="00701E21">
        <w:rPr>
          <w:rFonts w:ascii="Times New Roman" w:hAnsi="Times New Roman" w:cs="Times New Roman"/>
          <w:color w:val="000000"/>
          <w:sz w:val="22"/>
          <w:szCs w:val="22"/>
        </w:rPr>
        <w:t>preços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01E21">
        <w:rPr>
          <w:rFonts w:ascii="Times New Roman" w:hAnsi="Times New Roman" w:cs="Times New Roman"/>
          <w:color w:val="000000"/>
          <w:sz w:val="22"/>
          <w:szCs w:val="22"/>
        </w:rPr>
        <w:t xml:space="preserve">para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 fornecimento de </w:t>
      </w:r>
      <w:r w:rsidR="00622FE5">
        <w:rPr>
          <w:rFonts w:ascii="Times New Roman" w:hAnsi="Times New Roman" w:cs="Times New Roman"/>
          <w:color w:val="000000"/>
          <w:sz w:val="22"/>
          <w:szCs w:val="22"/>
        </w:rPr>
        <w:t>mastros para bandeiras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854DAFB" w14:textId="77777777" w:rsidR="00F83CA4" w:rsidRDefault="00F83CA4">
      <w:pPr>
        <w:spacing w:line="360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Style w:val="Tabelacomgrade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8"/>
        <w:gridCol w:w="928"/>
        <w:gridCol w:w="4215"/>
        <w:gridCol w:w="677"/>
        <w:gridCol w:w="719"/>
        <w:gridCol w:w="1275"/>
        <w:gridCol w:w="1276"/>
      </w:tblGrid>
      <w:tr w:rsidR="00286BED" w:rsidRPr="00286BED" w14:paraId="5F550614" w14:textId="77777777" w:rsidTr="00286BED">
        <w:trPr>
          <w:trHeight w:val="416"/>
        </w:trPr>
        <w:tc>
          <w:tcPr>
            <w:tcW w:w="578" w:type="dxa"/>
            <w:shd w:val="clear" w:color="auto" w:fill="C5E0B3" w:themeFill="accent6" w:themeFillTint="66"/>
            <w:vAlign w:val="center"/>
          </w:tcPr>
          <w:p w14:paraId="1C2B990F" w14:textId="77777777" w:rsidR="00286BED" w:rsidRPr="00286BED" w:rsidRDefault="00286BED" w:rsidP="00321442">
            <w:pPr>
              <w:ind w:left="-225" w:right="-124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86BED">
              <w:rPr>
                <w:rFonts w:ascii="Times New Roman" w:hAnsi="Times New Roman" w:cs="Times New Roman"/>
                <w:b/>
                <w:szCs w:val="20"/>
              </w:rPr>
              <w:t>Item</w:t>
            </w:r>
          </w:p>
        </w:tc>
        <w:tc>
          <w:tcPr>
            <w:tcW w:w="928" w:type="dxa"/>
            <w:shd w:val="clear" w:color="auto" w:fill="C5E0B3" w:themeFill="accent6" w:themeFillTint="66"/>
            <w:vAlign w:val="center"/>
          </w:tcPr>
          <w:p w14:paraId="4F9B9B1B" w14:textId="77777777" w:rsidR="00286BED" w:rsidRPr="00286BED" w:rsidRDefault="00286BED" w:rsidP="00321442">
            <w:pPr>
              <w:ind w:left="-227" w:right="-186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86BED">
              <w:rPr>
                <w:rFonts w:ascii="Times New Roman" w:hAnsi="Times New Roman" w:cs="Times New Roman"/>
                <w:b/>
                <w:szCs w:val="20"/>
              </w:rPr>
              <w:t>CATMAT</w:t>
            </w:r>
          </w:p>
        </w:tc>
        <w:tc>
          <w:tcPr>
            <w:tcW w:w="4215" w:type="dxa"/>
            <w:shd w:val="clear" w:color="auto" w:fill="C5E0B3" w:themeFill="accent6" w:themeFillTint="66"/>
            <w:vAlign w:val="center"/>
          </w:tcPr>
          <w:p w14:paraId="1F9A3FAA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86BED">
              <w:rPr>
                <w:rFonts w:ascii="Times New Roman" w:hAnsi="Times New Roman" w:cs="Times New Roman"/>
                <w:b/>
                <w:szCs w:val="20"/>
              </w:rPr>
              <w:t>Descrição Detalhada</w:t>
            </w:r>
          </w:p>
        </w:tc>
        <w:tc>
          <w:tcPr>
            <w:tcW w:w="677" w:type="dxa"/>
            <w:shd w:val="clear" w:color="auto" w:fill="C5E0B3" w:themeFill="accent6" w:themeFillTint="66"/>
            <w:vAlign w:val="center"/>
          </w:tcPr>
          <w:p w14:paraId="7B8922F6" w14:textId="2200771D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86BED">
              <w:rPr>
                <w:rFonts w:ascii="Times New Roman" w:hAnsi="Times New Roman" w:cs="Times New Roman"/>
                <w:b/>
                <w:szCs w:val="20"/>
              </w:rPr>
              <w:t>Qtd</w:t>
            </w:r>
          </w:p>
        </w:tc>
        <w:tc>
          <w:tcPr>
            <w:tcW w:w="719" w:type="dxa"/>
            <w:shd w:val="clear" w:color="auto" w:fill="C5E0B3" w:themeFill="accent6" w:themeFillTint="66"/>
            <w:vAlign w:val="center"/>
          </w:tcPr>
          <w:p w14:paraId="570F3F23" w14:textId="41D76630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86BED">
              <w:rPr>
                <w:rFonts w:ascii="Times New Roman" w:hAnsi="Times New Roman" w:cs="Times New Roman"/>
                <w:b/>
                <w:szCs w:val="20"/>
              </w:rPr>
              <w:t>Unid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7EF600A5" w14:textId="5D652C91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86BED">
              <w:rPr>
                <w:rFonts w:ascii="Times New Roman" w:hAnsi="Times New Roman" w:cs="Times New Roman"/>
                <w:b/>
                <w:szCs w:val="20"/>
              </w:rPr>
              <w:t>Valor Unit.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3E83BF77" w14:textId="71DBF1E6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86BED">
              <w:rPr>
                <w:rFonts w:ascii="Times New Roman" w:hAnsi="Times New Roman" w:cs="Times New Roman"/>
                <w:b/>
                <w:szCs w:val="20"/>
              </w:rPr>
              <w:t>Valor Total</w:t>
            </w:r>
          </w:p>
        </w:tc>
      </w:tr>
      <w:tr w:rsidR="00286BED" w:rsidRPr="00286BED" w14:paraId="4D5CFB1B" w14:textId="77777777" w:rsidTr="00286BED">
        <w:trPr>
          <w:trHeight w:val="1360"/>
        </w:trPr>
        <w:tc>
          <w:tcPr>
            <w:tcW w:w="578" w:type="dxa"/>
            <w:shd w:val="clear" w:color="auto" w:fill="auto"/>
            <w:vAlign w:val="center"/>
          </w:tcPr>
          <w:p w14:paraId="1F37487B" w14:textId="410E8B6D" w:rsidR="00286BED" w:rsidRPr="00286BED" w:rsidRDefault="002A501E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6E45E2B" w14:textId="77777777" w:rsidR="00286BED" w:rsidRPr="00286BED" w:rsidRDefault="00286BED" w:rsidP="00321442">
            <w:pPr>
              <w:wordWrap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378387</w:t>
            </w:r>
          </w:p>
          <w:p w14:paraId="21FD560A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auto"/>
            <w:vAlign w:val="center"/>
          </w:tcPr>
          <w:p w14:paraId="0EDA7CE0" w14:textId="77777777" w:rsidR="00286BED" w:rsidRPr="00286BED" w:rsidRDefault="00286BED" w:rsidP="00286B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Mastro em alumínio </w:t>
            </w: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de 2,30, dividido em 03 (três) partes de 75cm, de fácil manuseio e transporte, com globo e lança com pontas arredondadas, afim de evitar acidentes. Ideal para desfiles e para bases e suportes de uso interno. Diâmetro do mastro 28mm.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6EF55C89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14:paraId="58B08121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56BF3C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F31805" w14:textId="77777777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sz w:val="22"/>
                <w:szCs w:val="22"/>
              </w:rPr>
              <w:t>Unid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ED4CA3" w14:textId="347C248B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A1D45F" w14:textId="3F90E3B3" w:rsidR="00286BED" w:rsidRPr="00286BED" w:rsidRDefault="00286BED" w:rsidP="00321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BED" w:rsidRPr="00286BED" w14:paraId="6C470F66" w14:textId="77777777" w:rsidTr="00286BED">
        <w:trPr>
          <w:trHeight w:val="485"/>
        </w:trPr>
        <w:tc>
          <w:tcPr>
            <w:tcW w:w="8392" w:type="dxa"/>
            <w:gridSpan w:val="6"/>
            <w:shd w:val="clear" w:color="auto" w:fill="C5E0B3" w:themeFill="accent6" w:themeFillTint="66"/>
            <w:vAlign w:val="center"/>
          </w:tcPr>
          <w:p w14:paraId="5E2A859D" w14:textId="77777777" w:rsidR="00286BED" w:rsidRPr="00286BED" w:rsidRDefault="00286BED" w:rsidP="0032144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6BED">
              <w:rPr>
                <w:rFonts w:ascii="Times New Roman" w:hAnsi="Times New Roman" w:cs="Times New Roman"/>
                <w:b/>
                <w:sz w:val="22"/>
                <w:szCs w:val="22"/>
              </w:rPr>
              <w:t>VALOR TOTAL DA SOLICITAÇÃO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2054B240" w14:textId="31FDB84B" w:rsidR="00286BED" w:rsidRPr="00286BED" w:rsidRDefault="00286BED" w:rsidP="00321442">
            <w:pPr>
              <w:ind w:left="-105" w:right="-8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4A2FF5F" w14:textId="77777777" w:rsidR="00286BED" w:rsidRPr="003C6098" w:rsidRDefault="00286BED">
      <w:pPr>
        <w:spacing w:line="360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14:paraId="40D42F94" w14:textId="77777777" w:rsidR="006513A9" w:rsidRPr="003C6098" w:rsidRDefault="006513A9" w:rsidP="006513A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10"/>
          <w:szCs w:val="10"/>
        </w:rPr>
      </w:pPr>
    </w:p>
    <w:p w14:paraId="79E3EA6C" w14:textId="6FCDAF8A" w:rsidR="006513A9" w:rsidRPr="006513A9" w:rsidRDefault="006513A9" w:rsidP="006513A9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513A9">
        <w:rPr>
          <w:rFonts w:ascii="Times New Roman" w:hAnsi="Times New Roman" w:cs="Times New Roman"/>
          <w:bCs/>
          <w:color w:val="000000"/>
          <w:sz w:val="22"/>
          <w:szCs w:val="22"/>
        </w:rPr>
        <w:t>Local de entrega:</w:t>
      </w: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2079"/>
        <w:gridCol w:w="7560"/>
      </w:tblGrid>
      <w:tr w:rsidR="006513A9" w14:paraId="64855BE7" w14:textId="77777777" w:rsidTr="00955406">
        <w:trPr>
          <w:trHeight w:val="419"/>
        </w:trPr>
        <w:tc>
          <w:tcPr>
            <w:tcW w:w="2079" w:type="dxa"/>
            <w:shd w:val="clear" w:color="auto" w:fill="D9D9D9" w:themeFill="background1" w:themeFillShade="D9"/>
          </w:tcPr>
          <w:p w14:paraId="59211384" w14:textId="77777777" w:rsidR="006513A9" w:rsidRPr="001440C8" w:rsidRDefault="006513A9" w:rsidP="001440C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40C8">
              <w:rPr>
                <w:rFonts w:ascii="Times New Roman" w:hAnsi="Times New Roman" w:cs="Times New Roman"/>
                <w:b/>
                <w:sz w:val="22"/>
                <w:szCs w:val="22"/>
              </w:rPr>
              <w:t>Cidade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64F6A0D8" w14:textId="77777777" w:rsidR="006513A9" w:rsidRPr="001440C8" w:rsidRDefault="006513A9" w:rsidP="001440C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40C8">
              <w:rPr>
                <w:rFonts w:ascii="Times New Roman" w:hAnsi="Times New Roman" w:cs="Times New Roman"/>
                <w:b/>
                <w:sz w:val="22"/>
                <w:szCs w:val="22"/>
              </w:rPr>
              <w:t>Localização Definitiva</w:t>
            </w:r>
          </w:p>
        </w:tc>
      </w:tr>
      <w:tr w:rsidR="006513A9" w14:paraId="1531B6F4" w14:textId="77777777" w:rsidTr="00955406">
        <w:trPr>
          <w:trHeight w:val="487"/>
        </w:trPr>
        <w:tc>
          <w:tcPr>
            <w:tcW w:w="2079" w:type="dxa"/>
            <w:shd w:val="clear" w:color="auto" w:fill="auto"/>
          </w:tcPr>
          <w:p w14:paraId="6B239A29" w14:textId="5E1BA7E2" w:rsidR="006513A9" w:rsidRPr="002A501E" w:rsidRDefault="002A501E" w:rsidP="00EF05F5">
            <w:pPr>
              <w:pStyle w:val="PargrafodaLista"/>
              <w:tabs>
                <w:tab w:val="left" w:pos="0"/>
              </w:tabs>
              <w:spacing w:line="360" w:lineRule="auto"/>
              <w:ind w:left="0"/>
              <w:rPr>
                <w:rFonts w:ascii="Times New Roman" w:eastAsiaTheme="minorEastAsia" w:hAnsi="Times New Roman"/>
                <w:b/>
                <w:bCs/>
                <w:color w:val="000000"/>
                <w:szCs w:val="20"/>
              </w:rPr>
            </w:pPr>
            <w:r w:rsidRPr="002A501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2"/>
                <w:szCs w:val="22"/>
              </w:rPr>
              <w:t>João Pessoa/PB</w:t>
            </w:r>
          </w:p>
        </w:tc>
        <w:tc>
          <w:tcPr>
            <w:tcW w:w="7560" w:type="dxa"/>
            <w:shd w:val="clear" w:color="auto" w:fill="auto"/>
          </w:tcPr>
          <w:p w14:paraId="4FDE10A7" w14:textId="151F05EA" w:rsidR="006513A9" w:rsidRDefault="002A501E" w:rsidP="00EF05F5">
            <w:pPr>
              <w:pStyle w:val="PargrafodaLista"/>
              <w:tabs>
                <w:tab w:val="left" w:pos="0"/>
              </w:tabs>
              <w:spacing w:line="360" w:lineRule="auto"/>
              <w:ind w:left="0"/>
              <w:rPr>
                <w:rFonts w:ascii="Times New Roman" w:eastAsiaTheme="minorEastAsia" w:hAnsi="Times New Roman"/>
                <w:color w:val="000000"/>
                <w:szCs w:val="20"/>
              </w:rPr>
            </w:pPr>
            <w:r w:rsidRPr="00AF2195">
              <w:rPr>
                <w:rFonts w:ascii="Times New Roman" w:hAnsi="Times New Roman" w:cs="Times New Roman"/>
                <w:b/>
                <w:bCs/>
                <w:color w:val="000009"/>
                <w:sz w:val="24"/>
              </w:rPr>
              <w:t>Prédio da PRAF-IFPB, R. Alm. Barroso - Centro, João Pessoa - PB, 58040-220</w:t>
            </w:r>
            <w:r>
              <w:rPr>
                <w:rFonts w:ascii="Times New Roman" w:hAnsi="Times New Roman" w:cs="Times New Roman"/>
                <w:b/>
                <w:bCs/>
                <w:color w:val="000009"/>
                <w:sz w:val="24"/>
              </w:rPr>
              <w:t xml:space="preserve"> – No setor de almoxarifado</w:t>
            </w:r>
          </w:p>
        </w:tc>
      </w:tr>
    </w:tbl>
    <w:p w14:paraId="2F4471C7" w14:textId="77777777" w:rsidR="006513A9" w:rsidRPr="003C6098" w:rsidRDefault="006513A9" w:rsidP="006513A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14:paraId="3131487E" w14:textId="5FFB4A87" w:rsidR="00C46D7C" w:rsidRPr="003C6098" w:rsidRDefault="00C46D7C" w:rsidP="003C609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C6098">
        <w:rPr>
          <w:rFonts w:ascii="Times New Roman" w:hAnsi="Times New Roman" w:cs="Times New Roman"/>
          <w:b/>
          <w:color w:val="000000"/>
          <w:sz w:val="22"/>
          <w:szCs w:val="22"/>
        </w:rPr>
        <w:t>Do prazo e validade da proposta</w:t>
      </w:r>
    </w:p>
    <w:p w14:paraId="0A1DE88A" w14:textId="72BAC974" w:rsidR="00955406" w:rsidRDefault="003C6098" w:rsidP="002A501E">
      <w:pPr>
        <w:jc w:val="both"/>
        <w:rPr>
          <w:rFonts w:ascii="Times New Roman" w:hAnsi="Times New Roman" w:cs="Times New Roman"/>
          <w:bCs/>
          <w:color w:val="000000"/>
          <w:sz w:val="10"/>
          <w:szCs w:val="10"/>
        </w:rPr>
      </w:pPr>
      <w:r w:rsidRPr="003C6098">
        <w:rPr>
          <w:rFonts w:ascii="Times New Roman" w:hAnsi="Times New Roman" w:cs="Times New Roman"/>
          <w:spacing w:val="-1"/>
          <w:sz w:val="22"/>
          <w:szCs w:val="22"/>
        </w:rPr>
        <w:t>O</w:t>
      </w:r>
      <w:r w:rsidR="00C46D7C" w:rsidRPr="003C6098">
        <w:rPr>
          <w:rFonts w:ascii="Times New Roman" w:hAnsi="Times New Roman" w:cs="Times New Roman"/>
          <w:spacing w:val="-1"/>
          <w:sz w:val="22"/>
          <w:szCs w:val="22"/>
        </w:rPr>
        <w:t xml:space="preserve"> prazo de validade da proposta de preços é de 60 (sessenta) dias corridos, contados da data da abertura da licitação. </w:t>
      </w:r>
    </w:p>
    <w:p w14:paraId="476BF1D4" w14:textId="77777777" w:rsidR="003C6098" w:rsidRPr="003C6098" w:rsidRDefault="003C6098" w:rsidP="003C6098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10"/>
          <w:szCs w:val="10"/>
        </w:rPr>
      </w:pPr>
    </w:p>
    <w:p w14:paraId="043EA375" w14:textId="379FD793" w:rsidR="00C46D7C" w:rsidRPr="003C6098" w:rsidRDefault="00C46D7C" w:rsidP="003C609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C6098">
        <w:rPr>
          <w:rFonts w:ascii="Times New Roman" w:hAnsi="Times New Roman" w:cs="Times New Roman"/>
          <w:b/>
          <w:color w:val="000000"/>
          <w:sz w:val="22"/>
          <w:szCs w:val="22"/>
        </w:rPr>
        <w:t>Da composição dos preços</w:t>
      </w:r>
    </w:p>
    <w:p w14:paraId="24B3BEFE" w14:textId="0F714603" w:rsidR="00C46D7C" w:rsidRDefault="00C46D7C" w:rsidP="003C6098">
      <w:pPr>
        <w:pStyle w:val="Corpodetexto"/>
        <w:spacing w:before="1"/>
        <w:jc w:val="both"/>
        <w:rPr>
          <w:rFonts w:ascii="Times New Roman" w:eastAsia="Calibri" w:hAnsi="Times New Roman" w:cs="Times New Roman"/>
          <w:spacing w:val="-1"/>
          <w:sz w:val="22"/>
          <w:szCs w:val="22"/>
        </w:rPr>
      </w:pPr>
      <w:r w:rsidRPr="003C6098">
        <w:rPr>
          <w:rFonts w:ascii="Times New Roman" w:eastAsia="Calibri" w:hAnsi="Times New Roman" w:cs="Times New Roman"/>
          <w:spacing w:val="-1"/>
          <w:sz w:val="22"/>
          <w:szCs w:val="22"/>
        </w:rPr>
        <w:t>Nos preços propostos acima estão inclusas todas as despesas, frete, tributos e demais encargos de qualquer natureza incidentes sobre o objeto desta proposta.</w:t>
      </w:r>
    </w:p>
    <w:p w14:paraId="0E448153" w14:textId="77777777" w:rsidR="00955406" w:rsidRPr="003C6098" w:rsidRDefault="00955406" w:rsidP="003C6098">
      <w:pPr>
        <w:pStyle w:val="Corpodetexto"/>
        <w:spacing w:before="1"/>
        <w:jc w:val="both"/>
        <w:rPr>
          <w:rFonts w:ascii="Times New Roman" w:eastAsia="Calibri" w:hAnsi="Times New Roman" w:cs="Times New Roman"/>
          <w:spacing w:val="-1"/>
          <w:sz w:val="22"/>
          <w:szCs w:val="22"/>
        </w:rPr>
      </w:pPr>
    </w:p>
    <w:p w14:paraId="1956D4C1" w14:textId="64B02EBF" w:rsidR="006513A9" w:rsidRDefault="001440C8" w:rsidP="006513A9">
      <w:pPr>
        <w:spacing w:line="360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Local</w:t>
      </w:r>
      <w:r w:rsidR="006513A9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4A17E5">
        <w:rPr>
          <w:rFonts w:ascii="Times New Roman" w:hAnsi="Times New Roman" w:cs="Times New Roman"/>
          <w:color w:val="000000"/>
          <w:sz w:val="22"/>
          <w:szCs w:val="22"/>
        </w:rPr>
        <w:t>_______________________________</w:t>
      </w:r>
      <w:r w:rsidR="006513A9">
        <w:rPr>
          <w:rFonts w:ascii="Times New Roman" w:hAnsi="Times New Roman" w:cs="Times New Roman"/>
          <w:color w:val="000000"/>
          <w:sz w:val="22"/>
          <w:szCs w:val="22"/>
        </w:rPr>
        <w:t xml:space="preserve"> de 202</w:t>
      </w:r>
      <w:r w:rsidR="004A17E5">
        <w:rPr>
          <w:rFonts w:ascii="Times New Roman" w:hAnsi="Times New Roman" w:cs="Times New Roman"/>
          <w:color w:val="000000"/>
          <w:sz w:val="22"/>
          <w:szCs w:val="22"/>
        </w:rPr>
        <w:t>3</w:t>
      </w:r>
    </w:p>
    <w:p w14:paraId="10718833" w14:textId="77777777" w:rsidR="004A17E5" w:rsidRDefault="004A17E5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7FB2FB5" w14:textId="77777777" w:rsidR="003C6098" w:rsidRDefault="003C6098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3891431" w14:textId="77777777" w:rsidR="001440C8" w:rsidRDefault="001440C8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88DD9D2" w14:textId="77777777" w:rsidR="003C6098" w:rsidRDefault="003C6098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C656669" w14:textId="74FCCF61" w:rsidR="006513A9" w:rsidRDefault="006513A9" w:rsidP="006513A9">
      <w:pPr>
        <w:spacing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</w:t>
      </w:r>
    </w:p>
    <w:p w14:paraId="0DE7EADB" w14:textId="0E8AA0CD" w:rsidR="006513A9" w:rsidRDefault="006513A9" w:rsidP="006513A9">
      <w:pPr>
        <w:spacing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Assinatura e CPF</w:t>
      </w:r>
      <w:r w:rsidR="004A17E5">
        <w:rPr>
          <w:rFonts w:ascii="Times New Roman" w:hAnsi="Times New Roman" w:cs="Times New Roman"/>
          <w:color w:val="000000"/>
          <w:sz w:val="22"/>
          <w:szCs w:val="22"/>
        </w:rPr>
        <w:t>/CNPJ</w:t>
      </w:r>
    </w:p>
    <w:sectPr w:rsidR="006513A9" w:rsidSect="00955406">
      <w:footerReference w:type="default" r:id="rId6"/>
      <w:pgSz w:w="11906" w:h="16838"/>
      <w:pgMar w:top="1135" w:right="849" w:bottom="851" w:left="1276" w:header="0" w:footer="2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7C93F" w14:textId="77777777" w:rsidR="003B13B3" w:rsidRDefault="003B13B3">
      <w:r>
        <w:separator/>
      </w:r>
    </w:p>
  </w:endnote>
  <w:endnote w:type="continuationSeparator" w:id="0">
    <w:p w14:paraId="48EC79F8" w14:textId="77777777" w:rsidR="003B13B3" w:rsidRDefault="003B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roman"/>
    <w:pitch w:val="default"/>
  </w:font>
  <w:font w:name="Arial-BoldMT">
    <w:altName w:val="Arial"/>
    <w:charset w:val="00"/>
    <w:family w:val="roman"/>
    <w:pitch w:val="default"/>
  </w:font>
  <w:font w:name="Liberation Sans">
    <w:altName w:val="Arial"/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B088" w14:textId="77777777" w:rsidR="00F83CA4" w:rsidRDefault="00701E21">
    <w:pPr>
      <w:pStyle w:val="Rodap"/>
      <w:jc w:val="center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>INSTITUTO FEDERAL DE EDUCAÇÃO, CIÊNCIA E TECNOLOGIA DA PARAÍBA – CAMPUS ESPERANÇA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D5CFD" w14:textId="77777777" w:rsidR="003B13B3" w:rsidRDefault="003B13B3">
      <w:r>
        <w:separator/>
      </w:r>
    </w:p>
  </w:footnote>
  <w:footnote w:type="continuationSeparator" w:id="0">
    <w:p w14:paraId="3B86EDE6" w14:textId="77777777" w:rsidR="003B13B3" w:rsidRDefault="003B1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CA4"/>
    <w:rsid w:val="00027357"/>
    <w:rsid w:val="000E29E8"/>
    <w:rsid w:val="00135F7E"/>
    <w:rsid w:val="001440C8"/>
    <w:rsid w:val="00286BED"/>
    <w:rsid w:val="002A501E"/>
    <w:rsid w:val="00304245"/>
    <w:rsid w:val="00314B45"/>
    <w:rsid w:val="00382BFB"/>
    <w:rsid w:val="003B13B3"/>
    <w:rsid w:val="003C6098"/>
    <w:rsid w:val="00450446"/>
    <w:rsid w:val="004A17E5"/>
    <w:rsid w:val="005A33D7"/>
    <w:rsid w:val="00622FE5"/>
    <w:rsid w:val="006513A9"/>
    <w:rsid w:val="00701E21"/>
    <w:rsid w:val="00727136"/>
    <w:rsid w:val="009459B1"/>
    <w:rsid w:val="00955406"/>
    <w:rsid w:val="00BA2B77"/>
    <w:rsid w:val="00C46D7C"/>
    <w:rsid w:val="00C81215"/>
    <w:rsid w:val="00F83CA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C2777"/>
  <w15:docId w15:val="{3B1180A1-81D2-4261-A821-F2FFE194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AE"/>
    <w:rPr>
      <w:rFonts w:ascii="Arial" w:eastAsia="Times New Roman" w:hAnsi="Arial" w:cs="Tahoma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FA4EAE"/>
    <w:rPr>
      <w:rFonts w:ascii="Arial" w:eastAsia="Times New Roman" w:hAnsi="Arial" w:cs="Tahoma"/>
      <w:sz w:val="20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FA4EAE"/>
    <w:rPr>
      <w:rFonts w:ascii="Arial" w:eastAsia="Times New Roman" w:hAnsi="Arial" w:cs="Tahoma"/>
      <w:sz w:val="20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7229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fontstyle01">
    <w:name w:val="fontstyle01"/>
    <w:basedOn w:val="Fontepargpadro"/>
    <w:qFormat/>
    <w:rsid w:val="00B719F2"/>
    <w:rPr>
      <w:rFonts w:ascii="ArialMT" w:hAnsi="ArialMT"/>
      <w:b w:val="0"/>
      <w:bCs w:val="0"/>
      <w:i w:val="0"/>
      <w:iCs w:val="0"/>
      <w:color w:val="000008"/>
      <w:sz w:val="20"/>
      <w:szCs w:val="20"/>
    </w:rPr>
  </w:style>
  <w:style w:type="character" w:customStyle="1" w:styleId="fontstyle21">
    <w:name w:val="fontstyle21"/>
    <w:basedOn w:val="Fontepargpadro"/>
    <w:qFormat/>
    <w:rsid w:val="00B719F2"/>
    <w:rPr>
      <w:rFonts w:ascii="Arial-BoldMT" w:hAnsi="Arial-BoldMT"/>
      <w:b/>
      <w:bCs/>
      <w:i w:val="0"/>
      <w:iCs w:val="0"/>
      <w:color w:val="000008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FA4E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A4EAE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FA4EAE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7229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1E4F9D"/>
    <w:pPr>
      <w:suppressAutoHyphens/>
      <w:ind w:left="708"/>
      <w:jc w:val="both"/>
    </w:pPr>
    <w:rPr>
      <w:rFonts w:ascii="Microsoft Sans Serif" w:eastAsia="SimSun" w:hAnsi="Microsoft Sans Serif" w:cs="Microsoft Sans Serif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FA4EAE"/>
    <w:rPr>
      <w:rFonts w:eastAsiaTheme="minorEastAsia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3C6098"/>
    <w:rPr>
      <w:b/>
      <w:bCs/>
    </w:rPr>
  </w:style>
  <w:style w:type="character" w:customStyle="1" w:styleId="il">
    <w:name w:val="il"/>
    <w:basedOn w:val="Fontepargpadro"/>
    <w:rsid w:val="003C6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Allysson</dc:creator>
  <dc:description/>
  <cp:lastModifiedBy>Állysson Albuquerque Állysson</cp:lastModifiedBy>
  <cp:revision>4</cp:revision>
  <cp:lastPrinted>2021-09-16T18:21:00Z</cp:lastPrinted>
  <dcterms:created xsi:type="dcterms:W3CDTF">2023-07-13T16:03:00Z</dcterms:created>
  <dcterms:modified xsi:type="dcterms:W3CDTF">2023-07-13T16:06:00Z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