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C32D" w14:textId="77777777" w:rsidR="00977635" w:rsidRPr="007060E5" w:rsidRDefault="00977635" w:rsidP="00CE5EAB">
      <w:pPr>
        <w:spacing w:after="0" w:line="240" w:lineRule="auto"/>
        <w:rPr>
          <w:sz w:val="20"/>
          <w:szCs w:val="20"/>
        </w:rPr>
      </w:pPr>
    </w:p>
    <w:p w14:paraId="5A4BDFCE" w14:textId="7AA78D2F" w:rsidR="00977635" w:rsidRPr="007060E5" w:rsidRDefault="00977635" w:rsidP="00CE5EAB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sz w:val="20"/>
          <w:szCs w:val="20"/>
        </w:rPr>
      </w:pPr>
      <w:r w:rsidRPr="007060E5">
        <w:rPr>
          <w:sz w:val="20"/>
          <w:szCs w:val="20"/>
        </w:rPr>
        <w:t xml:space="preserve">MANUAL DO PROFESSOR E DO AVALIADOR DA </w:t>
      </w:r>
      <w:r w:rsidR="006D067F">
        <w:rPr>
          <w:sz w:val="20"/>
          <w:szCs w:val="20"/>
        </w:rPr>
        <w:t xml:space="preserve">3ª </w:t>
      </w:r>
      <w:r w:rsidRPr="007060E5">
        <w:rPr>
          <w:sz w:val="20"/>
          <w:szCs w:val="20"/>
        </w:rPr>
        <w:t>Feira Conexão Sertão 202</w:t>
      </w:r>
      <w:r w:rsidR="006D067F">
        <w:rPr>
          <w:sz w:val="20"/>
          <w:szCs w:val="20"/>
        </w:rPr>
        <w:t>6</w:t>
      </w:r>
    </w:p>
    <w:p w14:paraId="1251D2F7" w14:textId="77777777" w:rsidR="00977635" w:rsidRPr="007060E5" w:rsidRDefault="00977635" w:rsidP="00CE5EAB">
      <w:pPr>
        <w:spacing w:after="0" w:line="240" w:lineRule="auto"/>
        <w:rPr>
          <w:sz w:val="20"/>
          <w:szCs w:val="20"/>
        </w:rPr>
      </w:pPr>
    </w:p>
    <w:p w14:paraId="6C59F810" w14:textId="1B98F59D" w:rsidR="00977635" w:rsidRPr="006D067F" w:rsidRDefault="00977635" w:rsidP="00CE5EAB">
      <w:pPr>
        <w:pStyle w:val="Pargrafoda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6D067F">
        <w:rPr>
          <w:sz w:val="20"/>
          <w:szCs w:val="20"/>
        </w:rPr>
        <w:t>Objetivo: Uniformizar e facilitar a compreensão dos critérios avaliativos.</w:t>
      </w:r>
    </w:p>
    <w:p w14:paraId="6D7F1322" w14:textId="16CB11AA" w:rsidR="00977635" w:rsidRPr="006D067F" w:rsidRDefault="00977635" w:rsidP="00CE5EAB">
      <w:pPr>
        <w:pStyle w:val="Pargrafoda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6D067F">
        <w:rPr>
          <w:sz w:val="20"/>
          <w:szCs w:val="20"/>
        </w:rPr>
        <w:t>Critérios que aparecem no Edital da Feira:</w:t>
      </w:r>
    </w:p>
    <w:p w14:paraId="305B802D" w14:textId="77777777" w:rsidR="0040116C" w:rsidRPr="007060E5" w:rsidRDefault="0040116C" w:rsidP="0040116C">
      <w:pPr>
        <w:spacing w:after="0" w:line="240" w:lineRule="auto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2"/>
        <w:gridCol w:w="1842"/>
      </w:tblGrid>
      <w:tr w:rsidR="0040116C" w:rsidRPr="007060E5" w14:paraId="6B2CAFE0" w14:textId="77777777" w:rsidTr="0040116C">
        <w:trPr>
          <w:trHeight w:val="113"/>
        </w:trPr>
        <w:tc>
          <w:tcPr>
            <w:tcW w:w="7792" w:type="dxa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23910C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60E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Critérios de Avaliação</w:t>
            </w:r>
          </w:p>
        </w:tc>
        <w:tc>
          <w:tcPr>
            <w:tcW w:w="1842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805AEB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60E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</w:tr>
      <w:tr w:rsidR="0040116C" w:rsidRPr="007060E5" w14:paraId="01286758" w14:textId="77777777" w:rsidTr="0040116C">
        <w:trPr>
          <w:trHeight w:val="283"/>
        </w:trPr>
        <w:tc>
          <w:tcPr>
            <w:tcW w:w="779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6421A8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060E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1.   Clareza e organização da apresentação</w:t>
            </w:r>
            <w:r w:rsidRPr="007060E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– avalia se o grupo consegue explicar bem o tema, se usa linguagem adequada e se o painel/banner está no padrão orientado e legível.</w:t>
            </w:r>
          </w:p>
        </w:tc>
        <w:tc>
          <w:tcPr>
            <w:tcW w:w="184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6BF87C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060E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 a 25</w:t>
            </w:r>
          </w:p>
        </w:tc>
      </w:tr>
      <w:tr w:rsidR="0040116C" w:rsidRPr="007060E5" w14:paraId="69F25C2A" w14:textId="77777777" w:rsidTr="0040116C">
        <w:trPr>
          <w:trHeight w:val="345"/>
        </w:trPr>
        <w:tc>
          <w:tcPr>
            <w:tcW w:w="779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115A96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060E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2.   Compreensão científica</w:t>
            </w:r>
            <w:r w:rsidRPr="007060E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– avalia se os alunos entendem os conceitos científicos por trás do experimento ou pesquisa, demonstrando domínio do assunto e respondendo perguntas com segurança.</w:t>
            </w:r>
          </w:p>
        </w:tc>
        <w:tc>
          <w:tcPr>
            <w:tcW w:w="184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CCE822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060E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 a 25</w:t>
            </w:r>
          </w:p>
        </w:tc>
      </w:tr>
      <w:tr w:rsidR="0040116C" w:rsidRPr="007060E5" w14:paraId="39B2F697" w14:textId="77777777" w:rsidTr="0040116C">
        <w:trPr>
          <w:trHeight w:val="283"/>
        </w:trPr>
        <w:tc>
          <w:tcPr>
            <w:tcW w:w="779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C6A2DC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060E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3.   Criatividade e inovação</w:t>
            </w:r>
            <w:r w:rsidRPr="007060E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– avalia se o trabalho apresenta ideias originais, soluções criativas ou formas inovadoras de abordar o tema, tornando o projeto interessante e diferenciado.</w:t>
            </w:r>
          </w:p>
        </w:tc>
        <w:tc>
          <w:tcPr>
            <w:tcW w:w="184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627F1B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060E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 a 25</w:t>
            </w:r>
          </w:p>
        </w:tc>
      </w:tr>
      <w:tr w:rsidR="0040116C" w:rsidRPr="007060E5" w14:paraId="236895FA" w14:textId="77777777" w:rsidTr="0040116C">
        <w:trPr>
          <w:trHeight w:val="283"/>
        </w:trPr>
        <w:tc>
          <w:tcPr>
            <w:tcW w:w="779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AAD925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 w:rsidRPr="007060E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4.   Aplicabilidade e impacto</w:t>
            </w:r>
            <w:r w:rsidRPr="007060E5">
              <w:rPr>
                <w:rFonts w:ascii="Calibri" w:eastAsia="Calibri" w:hAnsi="Calibri" w:cs="Calibri"/>
                <w:sz w:val="16"/>
                <w:szCs w:val="16"/>
              </w:rPr>
              <w:t xml:space="preserve"> – avalia se o projeto tem relevância prática, se poder ser aplicado no dia a dia o se contribui para resolver um problema real, mesmo que em pequena escala.</w:t>
            </w:r>
          </w:p>
        </w:tc>
        <w:tc>
          <w:tcPr>
            <w:tcW w:w="184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593590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060E5">
              <w:rPr>
                <w:rFonts w:ascii="Calibri" w:eastAsia="Calibri" w:hAnsi="Calibri" w:cs="Calibri"/>
                <w:sz w:val="16"/>
                <w:szCs w:val="16"/>
              </w:rPr>
              <w:t>0 a 25</w:t>
            </w:r>
          </w:p>
        </w:tc>
      </w:tr>
      <w:tr w:rsidR="0040116C" w:rsidRPr="007060E5" w14:paraId="2D0ADB4F" w14:textId="77777777" w:rsidTr="0040116C">
        <w:trPr>
          <w:trHeight w:val="283"/>
        </w:trPr>
        <w:tc>
          <w:tcPr>
            <w:tcW w:w="779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4E684A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060E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Pontuação máxima:</w:t>
            </w:r>
          </w:p>
        </w:tc>
        <w:tc>
          <w:tcPr>
            <w:tcW w:w="184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03E23C" w14:textId="77777777" w:rsidR="0040116C" w:rsidRPr="007060E5" w:rsidRDefault="0040116C" w:rsidP="00B57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060E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</w:tbl>
    <w:p w14:paraId="3B369CA1" w14:textId="77777777" w:rsidR="0040116C" w:rsidRPr="007060E5" w:rsidRDefault="0040116C" w:rsidP="0040116C">
      <w:pPr>
        <w:spacing w:after="0" w:line="240" w:lineRule="auto"/>
        <w:rPr>
          <w:sz w:val="20"/>
          <w:szCs w:val="20"/>
        </w:rPr>
      </w:pPr>
    </w:p>
    <w:p w14:paraId="212ADB1C" w14:textId="77777777" w:rsidR="00977635" w:rsidRPr="007060E5" w:rsidRDefault="00977635" w:rsidP="00CE5EAB">
      <w:pPr>
        <w:spacing w:after="0" w:line="240" w:lineRule="auto"/>
        <w:rPr>
          <w:sz w:val="20"/>
          <w:szCs w:val="20"/>
        </w:rPr>
      </w:pPr>
    </w:p>
    <w:p w14:paraId="0BE8567E" w14:textId="5A531D26" w:rsidR="00977635" w:rsidRPr="00CF15AC" w:rsidRDefault="00977635" w:rsidP="00CE5EAB">
      <w:pPr>
        <w:pStyle w:val="Pargrafoda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F15AC">
        <w:rPr>
          <w:sz w:val="20"/>
          <w:szCs w:val="20"/>
        </w:rPr>
        <w:t>Detalhamento dos critérios:</w:t>
      </w:r>
    </w:p>
    <w:p w14:paraId="180248A5" w14:textId="77777777" w:rsidR="00977635" w:rsidRPr="007060E5" w:rsidRDefault="00977635" w:rsidP="00CE5EAB">
      <w:pPr>
        <w:pStyle w:val="PargrafodaLista"/>
        <w:spacing w:after="0" w:line="240" w:lineRule="auto"/>
        <w:rPr>
          <w:sz w:val="20"/>
          <w:szCs w:val="20"/>
        </w:rPr>
      </w:pPr>
    </w:p>
    <w:p w14:paraId="6B4ACAB4" w14:textId="6BD0DAE5" w:rsidR="00977635" w:rsidRPr="007060E5" w:rsidRDefault="00977635" w:rsidP="00CE5EAB">
      <w:pPr>
        <w:pBdr>
          <w:bottom w:val="single" w:sz="4" w:space="1" w:color="auto"/>
        </w:pBdr>
        <w:spacing w:after="0" w:line="240" w:lineRule="auto"/>
        <w:rPr>
          <w:rStyle w:val="nfaseIntensa"/>
          <w:sz w:val="20"/>
          <w:szCs w:val="20"/>
        </w:rPr>
      </w:pPr>
      <w:r w:rsidRPr="007060E5">
        <w:rPr>
          <w:rStyle w:val="nfaseIntensa"/>
          <w:sz w:val="20"/>
          <w:szCs w:val="20"/>
        </w:rPr>
        <w:t xml:space="preserve"> 1. Uso do Método Científico</w:t>
      </w:r>
    </w:p>
    <w:p w14:paraId="1CA3E7ED" w14:textId="77777777" w:rsidR="00977635" w:rsidRPr="007060E5" w:rsidRDefault="00977635" w:rsidP="00CE5EAB">
      <w:pPr>
        <w:spacing w:after="0" w:line="240" w:lineRule="auto"/>
        <w:jc w:val="both"/>
        <w:rPr>
          <w:sz w:val="20"/>
          <w:szCs w:val="20"/>
          <w:highlight w:val="yellow"/>
        </w:rPr>
      </w:pPr>
    </w:p>
    <w:p w14:paraId="64102FCC" w14:textId="7F84970E" w:rsidR="00977635" w:rsidRPr="007060E5" w:rsidRDefault="00977635" w:rsidP="00CE5EAB">
      <w:pPr>
        <w:spacing w:after="0" w:line="240" w:lineRule="auto"/>
        <w:jc w:val="both"/>
        <w:rPr>
          <w:sz w:val="20"/>
          <w:szCs w:val="20"/>
        </w:rPr>
      </w:pPr>
      <w:r w:rsidRPr="007060E5">
        <w:rPr>
          <w:sz w:val="20"/>
          <w:szCs w:val="20"/>
          <w:highlight w:val="cyan"/>
        </w:rPr>
        <w:t>Definição:</w:t>
      </w:r>
      <w:r w:rsidRPr="007060E5">
        <w:rPr>
          <w:sz w:val="20"/>
          <w:szCs w:val="20"/>
        </w:rPr>
        <w:t xml:space="preserve"> </w:t>
      </w:r>
    </w:p>
    <w:p w14:paraId="1C58C244" w14:textId="24E5CB4C" w:rsidR="00977635" w:rsidRPr="007060E5" w:rsidRDefault="00977635" w:rsidP="00CE5EAB">
      <w:pPr>
        <w:spacing w:after="0" w:line="240" w:lineRule="auto"/>
        <w:jc w:val="both"/>
        <w:rPr>
          <w:sz w:val="20"/>
          <w:szCs w:val="20"/>
        </w:rPr>
      </w:pPr>
      <w:r w:rsidRPr="007060E5">
        <w:rPr>
          <w:sz w:val="20"/>
          <w:szCs w:val="20"/>
        </w:rPr>
        <w:t xml:space="preserve">Este critério avalia como os alunos aplicam o método científico em seus projetos, que inclui: a) formulação de </w:t>
      </w:r>
      <w:r w:rsidR="00FB75C0" w:rsidRPr="007060E5">
        <w:rPr>
          <w:sz w:val="20"/>
          <w:szCs w:val="20"/>
        </w:rPr>
        <w:t>“</w:t>
      </w:r>
      <w:r w:rsidRPr="007060E5">
        <w:rPr>
          <w:sz w:val="20"/>
          <w:szCs w:val="20"/>
        </w:rPr>
        <w:t>hipóteses explicativas</w:t>
      </w:r>
      <w:r w:rsidR="00FB75C0" w:rsidRPr="007060E5">
        <w:rPr>
          <w:sz w:val="20"/>
          <w:szCs w:val="20"/>
        </w:rPr>
        <w:t>”</w:t>
      </w:r>
      <w:r w:rsidRPr="007060E5">
        <w:rPr>
          <w:sz w:val="20"/>
          <w:szCs w:val="20"/>
        </w:rPr>
        <w:t>, ou seja, por que será que esse “fenômeno acontece?”, b) podemos realização de experimentos que nos ajude a entender o como e porque acontece? c) coleta de dados, isto é, vamos levantar ou anotar dados sobre o que estamos observando? e) análise dos resultados – o que será que os dados podem nos ensinar? f) fundamentação teórica – associar as descobertas a estudos anteriores que expliquem o mesmo “fenômeno” que os alunos estão pesquisando.</w:t>
      </w:r>
    </w:p>
    <w:p w14:paraId="7FC37CC1" w14:textId="77777777" w:rsidR="00977635" w:rsidRPr="007060E5" w:rsidRDefault="00977635" w:rsidP="00CE5EAB">
      <w:pPr>
        <w:spacing w:after="0" w:line="240" w:lineRule="auto"/>
        <w:rPr>
          <w:sz w:val="20"/>
          <w:szCs w:val="20"/>
          <w:highlight w:val="yellow"/>
        </w:rPr>
      </w:pPr>
    </w:p>
    <w:p w14:paraId="0971A4BD" w14:textId="5705420B" w:rsidR="00977635" w:rsidRPr="007060E5" w:rsidRDefault="00977635" w:rsidP="00CE5EAB">
      <w:p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  <w:highlight w:val="cyan"/>
        </w:rPr>
        <w:t>Dica de Diferenciação na Prática:</w:t>
      </w:r>
    </w:p>
    <w:p w14:paraId="67C99DE1" w14:textId="5202406F" w:rsidR="00977635" w:rsidRPr="007060E5" w:rsidRDefault="00977635" w:rsidP="00CE5EA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060E5">
        <w:rPr>
          <w:sz w:val="20"/>
          <w:szCs w:val="20"/>
        </w:rPr>
        <w:t>Formulação da Hipótese: Verifique se os alunos conseguem formular uma hipótese clara e testável.</w:t>
      </w:r>
    </w:p>
    <w:p w14:paraId="3CBABBEC" w14:textId="22D661B1" w:rsidR="00977635" w:rsidRPr="007060E5" w:rsidRDefault="00977635" w:rsidP="00CE5EA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060E5">
        <w:rPr>
          <w:sz w:val="20"/>
          <w:szCs w:val="20"/>
        </w:rPr>
        <w:t>Experimentos: Avalie se eles planejaram e realizaram experimentos adequados para testar a hipótese.</w:t>
      </w:r>
    </w:p>
    <w:p w14:paraId="62C817E3" w14:textId="49A743C6" w:rsidR="00977635" w:rsidRPr="007060E5" w:rsidRDefault="00977635" w:rsidP="00CE5EA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060E5">
        <w:rPr>
          <w:sz w:val="20"/>
          <w:szCs w:val="20"/>
        </w:rPr>
        <w:t>Registro de Dados: Observe a precisão e a organização na coleta de dados.</w:t>
      </w:r>
    </w:p>
    <w:p w14:paraId="3149406C" w14:textId="19F9A2A7" w:rsidR="00977635" w:rsidRPr="007060E5" w:rsidRDefault="00977635" w:rsidP="00CE5EA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060E5">
        <w:rPr>
          <w:sz w:val="20"/>
          <w:szCs w:val="20"/>
        </w:rPr>
        <w:t>Análise dos Resultados: Veja se eles interpretaram os dados corretamente e tiraram conclusões baseadas nas evidências.</w:t>
      </w:r>
    </w:p>
    <w:p w14:paraId="010FF8A4" w14:textId="2084668C" w:rsidR="00977635" w:rsidRPr="007060E5" w:rsidRDefault="00977635" w:rsidP="00CE5EA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060E5">
        <w:rPr>
          <w:sz w:val="20"/>
          <w:szCs w:val="20"/>
        </w:rPr>
        <w:t>Fundamentação teórica: veja se eles citam autores, pesquisadores ou livros que falam de forma confiável do tema.</w:t>
      </w:r>
    </w:p>
    <w:p w14:paraId="62394AB8" w14:textId="77777777" w:rsidR="00977635" w:rsidRPr="007060E5" w:rsidRDefault="00977635" w:rsidP="00CE5EAB">
      <w:pPr>
        <w:spacing w:after="0" w:line="240" w:lineRule="auto"/>
        <w:rPr>
          <w:sz w:val="20"/>
          <w:szCs w:val="20"/>
        </w:rPr>
      </w:pPr>
    </w:p>
    <w:p w14:paraId="4AF46CBB" w14:textId="2E4AE9F0" w:rsidR="00977635" w:rsidRPr="007060E5" w:rsidRDefault="00977635" w:rsidP="00CE5EAB">
      <w:pPr>
        <w:pBdr>
          <w:bottom w:val="single" w:sz="4" w:space="1" w:color="auto"/>
        </w:pBdr>
        <w:spacing w:after="0" w:line="240" w:lineRule="auto"/>
        <w:rPr>
          <w:rStyle w:val="nfaseIntensa"/>
          <w:sz w:val="20"/>
          <w:szCs w:val="20"/>
        </w:rPr>
      </w:pPr>
      <w:r w:rsidRPr="007060E5">
        <w:rPr>
          <w:rStyle w:val="nfaseIntensa"/>
          <w:sz w:val="20"/>
          <w:szCs w:val="20"/>
        </w:rPr>
        <w:t xml:space="preserve"> 2. Desenvoltura na Apresentação</w:t>
      </w:r>
    </w:p>
    <w:p w14:paraId="5827E9B4" w14:textId="77777777" w:rsidR="00977635" w:rsidRPr="007060E5" w:rsidRDefault="00977635" w:rsidP="00CE5EAB">
      <w:pPr>
        <w:spacing w:after="0" w:line="240" w:lineRule="auto"/>
        <w:rPr>
          <w:sz w:val="20"/>
          <w:szCs w:val="20"/>
        </w:rPr>
      </w:pPr>
    </w:p>
    <w:p w14:paraId="16C3FD74" w14:textId="77777777" w:rsidR="00977635" w:rsidRPr="007060E5" w:rsidRDefault="00977635" w:rsidP="00CE5EAB">
      <w:p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  <w:highlight w:val="cyan"/>
        </w:rPr>
        <w:t>Definição:</w:t>
      </w:r>
      <w:r w:rsidRPr="007060E5">
        <w:rPr>
          <w:sz w:val="20"/>
          <w:szCs w:val="20"/>
        </w:rPr>
        <w:t xml:space="preserve"> </w:t>
      </w:r>
    </w:p>
    <w:p w14:paraId="1DFC0D64" w14:textId="5A6CB0B5" w:rsidR="00977635" w:rsidRPr="007060E5" w:rsidRDefault="00977635" w:rsidP="00CE5EAB">
      <w:pPr>
        <w:spacing w:after="0" w:line="240" w:lineRule="auto"/>
        <w:jc w:val="both"/>
        <w:rPr>
          <w:sz w:val="20"/>
          <w:szCs w:val="20"/>
        </w:rPr>
      </w:pPr>
      <w:r w:rsidRPr="007060E5">
        <w:rPr>
          <w:sz w:val="20"/>
          <w:szCs w:val="20"/>
        </w:rPr>
        <w:t>Este critério mede a habilidade dos alunos em comunicar suas ideias durante a apresentação do projeto, incluindo clareza, segurança e engajamento com o público.</w:t>
      </w:r>
    </w:p>
    <w:p w14:paraId="699A656E" w14:textId="77777777" w:rsidR="00977635" w:rsidRPr="007060E5" w:rsidRDefault="00977635" w:rsidP="00CE5EAB">
      <w:pPr>
        <w:spacing w:after="0" w:line="240" w:lineRule="auto"/>
        <w:rPr>
          <w:sz w:val="20"/>
          <w:szCs w:val="20"/>
        </w:rPr>
      </w:pPr>
    </w:p>
    <w:p w14:paraId="73660BBA" w14:textId="77777777" w:rsidR="007278BC" w:rsidRPr="007060E5" w:rsidRDefault="007278BC" w:rsidP="007278BC">
      <w:p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  <w:highlight w:val="cyan"/>
        </w:rPr>
        <w:t>Dica de Diferenciação na Prática:</w:t>
      </w:r>
    </w:p>
    <w:p w14:paraId="14C24F8A" w14:textId="2679D15E" w:rsidR="00977635" w:rsidRPr="007060E5" w:rsidRDefault="00977635" w:rsidP="00CE5EAB">
      <w:pPr>
        <w:pStyle w:val="Pargrafoda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Clareza da Comunicação: Avalie se os alunos falam de forma clara e compreensível.</w:t>
      </w:r>
    </w:p>
    <w:p w14:paraId="7D721E7F" w14:textId="04DE04D0" w:rsidR="00977635" w:rsidRPr="007060E5" w:rsidRDefault="00977635" w:rsidP="00CE5EAB">
      <w:pPr>
        <w:pStyle w:val="Pargrafoda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lastRenderedPageBreak/>
        <w:t>Segurança: Observe se eles demonstram confiança ao apresentar, evitando nervosismo excessivo.</w:t>
      </w:r>
    </w:p>
    <w:p w14:paraId="1E08E546" w14:textId="35E466B8" w:rsidR="00977635" w:rsidRPr="007060E5" w:rsidRDefault="00977635" w:rsidP="00CE5EAB">
      <w:pPr>
        <w:pStyle w:val="Pargrafoda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Interação com o Público: Veja como eles se relacionam com a audiência, respondendo perguntas e mantendo o interesse.</w:t>
      </w:r>
    </w:p>
    <w:p w14:paraId="69749D27" w14:textId="4399073A" w:rsidR="00977635" w:rsidRPr="007060E5" w:rsidRDefault="00977635" w:rsidP="00CE5EAB">
      <w:pPr>
        <w:pStyle w:val="Pargrafoda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Uso de Recursos Visuais: Confira se utilizam recursos como cartazes, slides ou modelos para apoiar sua apresentação.</w:t>
      </w:r>
    </w:p>
    <w:p w14:paraId="362C0CD4" w14:textId="77777777" w:rsidR="00BC1443" w:rsidRPr="007060E5" w:rsidRDefault="00BC1443" w:rsidP="00BC1443">
      <w:pPr>
        <w:spacing w:after="0" w:line="240" w:lineRule="auto"/>
        <w:rPr>
          <w:sz w:val="20"/>
          <w:szCs w:val="20"/>
        </w:rPr>
      </w:pPr>
    </w:p>
    <w:p w14:paraId="39BDC68C" w14:textId="42B91B6A" w:rsidR="00977635" w:rsidRPr="007060E5" w:rsidRDefault="00977635" w:rsidP="00CE5EA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0" w:line="240" w:lineRule="auto"/>
        <w:ind w:hanging="720"/>
        <w:rPr>
          <w:rStyle w:val="nfaseIntensa"/>
          <w:sz w:val="20"/>
          <w:szCs w:val="20"/>
        </w:rPr>
      </w:pPr>
      <w:r w:rsidRPr="007060E5">
        <w:rPr>
          <w:rStyle w:val="nfaseIntensa"/>
          <w:sz w:val="20"/>
          <w:szCs w:val="20"/>
        </w:rPr>
        <w:t>Criatividade do Projeto</w:t>
      </w:r>
    </w:p>
    <w:p w14:paraId="46D2B89D" w14:textId="77777777" w:rsidR="002646B4" w:rsidRPr="007060E5" w:rsidRDefault="002646B4" w:rsidP="00CE5EAB">
      <w:pPr>
        <w:pStyle w:val="PargrafodaLista"/>
        <w:spacing w:after="0" w:line="240" w:lineRule="auto"/>
        <w:rPr>
          <w:sz w:val="20"/>
          <w:szCs w:val="20"/>
        </w:rPr>
      </w:pPr>
    </w:p>
    <w:p w14:paraId="5A8FE09A" w14:textId="77777777" w:rsidR="002646B4" w:rsidRPr="007060E5" w:rsidRDefault="00977635" w:rsidP="00CE5EAB">
      <w:p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  <w:highlight w:val="cyan"/>
        </w:rPr>
        <w:t>Definição:</w:t>
      </w:r>
      <w:r w:rsidRPr="007060E5">
        <w:rPr>
          <w:sz w:val="20"/>
          <w:szCs w:val="20"/>
        </w:rPr>
        <w:t xml:space="preserve"> </w:t>
      </w:r>
    </w:p>
    <w:p w14:paraId="4076B97C" w14:textId="4BE991EC" w:rsidR="00977635" w:rsidRPr="007060E5" w:rsidRDefault="00977635" w:rsidP="00CE5EAB">
      <w:p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Este critério avalia quão originais e inovadores são os projetos. A criatividade pode ser vista na abordagem do tema, nas soluções propostas e na apresentação visual.</w:t>
      </w:r>
    </w:p>
    <w:p w14:paraId="25B68E9C" w14:textId="77777777" w:rsidR="00977635" w:rsidRPr="007060E5" w:rsidRDefault="00977635" w:rsidP="00CE5EAB">
      <w:pPr>
        <w:spacing w:after="0" w:line="240" w:lineRule="auto"/>
        <w:rPr>
          <w:sz w:val="20"/>
          <w:szCs w:val="20"/>
        </w:rPr>
      </w:pPr>
    </w:p>
    <w:p w14:paraId="4998FE1A" w14:textId="77777777" w:rsidR="007278BC" w:rsidRPr="007060E5" w:rsidRDefault="007278BC" w:rsidP="007278BC">
      <w:p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  <w:highlight w:val="cyan"/>
        </w:rPr>
        <w:t>Dica de Diferenciação na Prática:</w:t>
      </w:r>
    </w:p>
    <w:p w14:paraId="28795828" w14:textId="559C2BAA" w:rsidR="00977635" w:rsidRPr="007060E5" w:rsidRDefault="00977635" w:rsidP="00CE5EAB">
      <w:pPr>
        <w:pStyle w:val="Pargrafoda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Abordagem Original: Verifique se o projeto traz uma perspectiva nova ou diferente sobre um tema comum.</w:t>
      </w:r>
    </w:p>
    <w:p w14:paraId="5237CD73" w14:textId="4453A000" w:rsidR="00977635" w:rsidRPr="007060E5" w:rsidRDefault="00977635" w:rsidP="00CE5EAB">
      <w:pPr>
        <w:pStyle w:val="Pargrafoda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Soluções Inovadoras: Avalie se as soluções propostas são criativas e eficazes.</w:t>
      </w:r>
    </w:p>
    <w:p w14:paraId="41D1833A" w14:textId="183B7146" w:rsidR="00977635" w:rsidRPr="007060E5" w:rsidRDefault="00977635" w:rsidP="00CE5EAB">
      <w:pPr>
        <w:pStyle w:val="Pargrafoda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Apelo Visual: Observe o aspecto estético do projeto — cores, design e originalidade nos materiais utilizados.</w:t>
      </w:r>
    </w:p>
    <w:p w14:paraId="1DA428BB" w14:textId="1DD747CE" w:rsidR="00977635" w:rsidRPr="007060E5" w:rsidRDefault="00977635" w:rsidP="00CE5EAB">
      <w:pPr>
        <w:pStyle w:val="PargrafodaList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Forma de Apresentação: Considere se eles usaram métodos não convencionais para apresentar suas ideias.</w:t>
      </w:r>
    </w:p>
    <w:p w14:paraId="3DBB4D8C" w14:textId="77777777" w:rsidR="00977635" w:rsidRPr="007060E5" w:rsidRDefault="00977635" w:rsidP="00CE5EAB">
      <w:pPr>
        <w:spacing w:after="0" w:line="240" w:lineRule="auto"/>
        <w:rPr>
          <w:sz w:val="20"/>
          <w:szCs w:val="20"/>
        </w:rPr>
      </w:pPr>
    </w:p>
    <w:p w14:paraId="559AD5DD" w14:textId="4E0A801D" w:rsidR="00977635" w:rsidRPr="007060E5" w:rsidRDefault="00977635" w:rsidP="00CE5EAB">
      <w:pPr>
        <w:pBdr>
          <w:bottom w:val="single" w:sz="4" w:space="1" w:color="auto"/>
        </w:pBdr>
        <w:spacing w:after="0" w:line="240" w:lineRule="auto"/>
        <w:rPr>
          <w:rStyle w:val="nfaseIntensa"/>
          <w:sz w:val="20"/>
          <w:szCs w:val="20"/>
        </w:rPr>
      </w:pPr>
      <w:r w:rsidRPr="007060E5">
        <w:rPr>
          <w:rStyle w:val="nfaseIntensa"/>
          <w:sz w:val="20"/>
          <w:szCs w:val="20"/>
        </w:rPr>
        <w:t xml:space="preserve"> 4. Inovação (Uso de Protótipos)</w:t>
      </w:r>
    </w:p>
    <w:p w14:paraId="7227A042" w14:textId="77777777" w:rsidR="007278BC" w:rsidRPr="007060E5" w:rsidRDefault="007278BC" w:rsidP="00CE5EAB">
      <w:pPr>
        <w:spacing w:after="0" w:line="240" w:lineRule="auto"/>
        <w:rPr>
          <w:sz w:val="20"/>
          <w:szCs w:val="20"/>
          <w:highlight w:val="yellow"/>
        </w:rPr>
      </w:pPr>
    </w:p>
    <w:p w14:paraId="288F92AE" w14:textId="26750403" w:rsidR="00CE5EAB" w:rsidRPr="007060E5" w:rsidRDefault="00977635" w:rsidP="00CE5EAB">
      <w:p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  <w:highlight w:val="cyan"/>
        </w:rPr>
        <w:t>Definição:</w:t>
      </w:r>
      <w:r w:rsidRPr="007060E5">
        <w:rPr>
          <w:sz w:val="20"/>
          <w:szCs w:val="20"/>
        </w:rPr>
        <w:t xml:space="preserve"> </w:t>
      </w:r>
    </w:p>
    <w:p w14:paraId="300B6F9B" w14:textId="1F05475E" w:rsidR="00977635" w:rsidRPr="007060E5" w:rsidRDefault="00977635" w:rsidP="00CE5EAB">
      <w:p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Este critério analisa o uso de protótipos ou modelos que demonstrem uma ideia ou conceito inovador. A inovação pode ser técnica ou conceitual.</w:t>
      </w:r>
    </w:p>
    <w:p w14:paraId="41C54B80" w14:textId="77777777" w:rsidR="00977635" w:rsidRPr="007060E5" w:rsidRDefault="00977635" w:rsidP="00CE5EAB">
      <w:pPr>
        <w:spacing w:after="0" w:line="240" w:lineRule="auto"/>
        <w:rPr>
          <w:sz w:val="20"/>
          <w:szCs w:val="20"/>
        </w:rPr>
      </w:pPr>
    </w:p>
    <w:p w14:paraId="2DE517A9" w14:textId="77777777" w:rsidR="007278BC" w:rsidRPr="007060E5" w:rsidRDefault="007278BC" w:rsidP="007278BC">
      <w:p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  <w:highlight w:val="cyan"/>
        </w:rPr>
        <w:t>Dica de Diferenciação na Prática:</w:t>
      </w:r>
    </w:p>
    <w:p w14:paraId="76D4F60D" w14:textId="2AC57B66" w:rsidR="00977635" w:rsidRPr="007060E5" w:rsidRDefault="00977635" w:rsidP="00CE5EAB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Construção de Protótipos: Veja se os alunos criaram protótipos funcionais que exemplificam sua ideia.</w:t>
      </w:r>
    </w:p>
    <w:p w14:paraId="62F05485" w14:textId="47614F16" w:rsidR="00977635" w:rsidRPr="007060E5" w:rsidRDefault="00977635" w:rsidP="00CE5EAB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Funcionalidade do Protótipo: Avalie se o protótipo realmente funciona conforme esperado e cumpre seu propósito.</w:t>
      </w:r>
    </w:p>
    <w:p w14:paraId="38E75FA3" w14:textId="2B3C1E4A" w:rsidR="00977635" w:rsidRPr="007060E5" w:rsidRDefault="00977635" w:rsidP="00CE5EAB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Aplicação Prática da Inovação: Considere como a proposta pode ser aplicada em situações reais ou problemas existentes.</w:t>
      </w:r>
    </w:p>
    <w:p w14:paraId="1F4CCA95" w14:textId="3752C330" w:rsidR="00977635" w:rsidRPr="007060E5" w:rsidRDefault="00977635" w:rsidP="00CE5EAB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060E5">
        <w:rPr>
          <w:sz w:val="20"/>
          <w:szCs w:val="20"/>
        </w:rPr>
        <w:t>Sustentabilidade da Ideia: Verifique se o projeto considera aspectos sustentáveis ou éticos em sua inovação.</w:t>
      </w:r>
    </w:p>
    <w:p w14:paraId="60046BDA" w14:textId="77777777" w:rsidR="00977635" w:rsidRPr="007060E5" w:rsidRDefault="00977635" w:rsidP="00CE5EAB">
      <w:pPr>
        <w:spacing w:after="0" w:line="240" w:lineRule="auto"/>
        <w:rPr>
          <w:sz w:val="20"/>
          <w:szCs w:val="20"/>
        </w:rPr>
      </w:pPr>
    </w:p>
    <w:p w14:paraId="2CB64C6B" w14:textId="77777777" w:rsidR="0072767A" w:rsidRPr="007060E5" w:rsidRDefault="0072767A" w:rsidP="00CE5EAB">
      <w:pPr>
        <w:spacing w:after="0" w:line="240" w:lineRule="auto"/>
        <w:rPr>
          <w:sz w:val="20"/>
          <w:szCs w:val="20"/>
        </w:rPr>
      </w:pPr>
    </w:p>
    <w:p w14:paraId="24AA6D1A" w14:textId="095BEF26" w:rsidR="00977635" w:rsidRPr="00CF15AC" w:rsidRDefault="0072767A" w:rsidP="004C4036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CF15AC">
        <w:rPr>
          <w:sz w:val="20"/>
          <w:szCs w:val="20"/>
        </w:rPr>
        <w:t>Comentários finais</w:t>
      </w:r>
    </w:p>
    <w:p w14:paraId="36A50579" w14:textId="77777777" w:rsidR="004C4036" w:rsidRPr="007060E5" w:rsidRDefault="004C4036" w:rsidP="004C4036">
      <w:pPr>
        <w:pStyle w:val="PargrafodaLista"/>
        <w:spacing w:after="0" w:line="240" w:lineRule="auto"/>
        <w:rPr>
          <w:sz w:val="20"/>
          <w:szCs w:val="20"/>
        </w:rPr>
      </w:pPr>
    </w:p>
    <w:p w14:paraId="7720824E" w14:textId="7AC9B107" w:rsidR="00CA4A72" w:rsidRPr="007060E5" w:rsidRDefault="00977635" w:rsidP="004C4036">
      <w:pPr>
        <w:spacing w:after="0" w:line="240" w:lineRule="auto"/>
        <w:ind w:left="708"/>
        <w:jc w:val="both"/>
        <w:rPr>
          <w:sz w:val="20"/>
          <w:szCs w:val="20"/>
        </w:rPr>
      </w:pPr>
      <w:r w:rsidRPr="007060E5">
        <w:rPr>
          <w:sz w:val="20"/>
          <w:szCs w:val="20"/>
        </w:rPr>
        <w:t>Esses critérios ajudam a garantir que os alunos não apenas aprendam sobre ciência e pesquisa, mas também desenvolvam habilidades importantes como comunicação, criatividade e pensamento crítico. Ao avaliar cada um deles, você pode proporcionar feedback construtivo que ajude os alunos a crescerem em suas habilidades acadêmicas e pessoais.</w:t>
      </w:r>
    </w:p>
    <w:p w14:paraId="62B8F5DB" w14:textId="77777777" w:rsidR="0072767A" w:rsidRDefault="0072767A" w:rsidP="00CE5EAB">
      <w:pPr>
        <w:spacing w:after="0" w:line="240" w:lineRule="auto"/>
      </w:pPr>
    </w:p>
    <w:p w14:paraId="1F311F94" w14:textId="77777777" w:rsidR="0072767A" w:rsidRDefault="0072767A" w:rsidP="00CE5EAB">
      <w:pPr>
        <w:spacing w:after="0" w:line="240" w:lineRule="auto"/>
      </w:pPr>
    </w:p>
    <w:sectPr w:rsidR="0072767A" w:rsidSect="0040116C">
      <w:headerReference w:type="default" r:id="rId8"/>
      <w:footerReference w:type="default" r:id="rId9"/>
      <w:pgSz w:w="11906" w:h="16838"/>
      <w:pgMar w:top="1843" w:right="1134" w:bottom="22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3E65" w14:textId="77777777" w:rsidR="000168E8" w:rsidRDefault="000168E8" w:rsidP="00900753">
      <w:pPr>
        <w:spacing w:after="0" w:line="240" w:lineRule="auto"/>
      </w:pPr>
      <w:r>
        <w:separator/>
      </w:r>
    </w:p>
  </w:endnote>
  <w:endnote w:type="continuationSeparator" w:id="0">
    <w:p w14:paraId="6BEFBABA" w14:textId="77777777" w:rsidR="000168E8" w:rsidRDefault="000168E8" w:rsidP="0090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819C" w14:textId="4A57B2E7" w:rsidR="0040116C" w:rsidRDefault="00CF15AC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D6D1745" wp14:editId="2243E63B">
          <wp:simplePos x="0" y="0"/>
          <wp:positionH relativeFrom="margin">
            <wp:posOffset>2196457</wp:posOffset>
          </wp:positionH>
          <wp:positionV relativeFrom="paragraph">
            <wp:posOffset>-618065</wp:posOffset>
          </wp:positionV>
          <wp:extent cx="1577604" cy="570347"/>
          <wp:effectExtent l="0" t="0" r="3810" b="1270"/>
          <wp:wrapNone/>
          <wp:docPr id="1558951847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951847" name="Imagem 1" descr="Ícone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604" cy="570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A6C846" wp14:editId="5ED3FE21">
              <wp:simplePos x="0" y="0"/>
              <wp:positionH relativeFrom="column">
                <wp:posOffset>1804327</wp:posOffset>
              </wp:positionH>
              <wp:positionV relativeFrom="paragraph">
                <wp:posOffset>-63187</wp:posOffset>
              </wp:positionV>
              <wp:extent cx="2277585" cy="230002"/>
              <wp:effectExtent l="0" t="0" r="0" b="0"/>
              <wp:wrapNone/>
              <wp:docPr id="1607852700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585" cy="2300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0C9F8" w14:textId="77777777" w:rsidR="0040116C" w:rsidRPr="0068231E" w:rsidRDefault="0040116C" w:rsidP="0040116C">
                          <w:pPr>
                            <w:jc w:val="center"/>
                          </w:pPr>
                          <w:r w:rsidRPr="00EA750C"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  <w:t>Semana de Ciência, Tecnologia e Cultura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A6C846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margin-left:142.05pt;margin-top:-5pt;width:179.35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" filled="f" stroked="f" strokeweight=".5pt">
              <v:textbox>
                <w:txbxContent>
                  <w:p w14:paraId="28D0C9F8" w14:textId="77777777" w:rsidR="0040116C" w:rsidRPr="0068231E" w:rsidRDefault="0040116C" w:rsidP="0040116C">
                    <w:pPr>
                      <w:jc w:val="center"/>
                    </w:pPr>
                    <w:r w:rsidRPr="00EA750C">
                      <w:rPr>
                        <w:rFonts w:ascii="Avenir Next LT Pro" w:hAnsi="Avenir Next LT Pro"/>
                        <w:sz w:val="16"/>
                        <w:szCs w:val="16"/>
                      </w:rPr>
                      <w:t>Semana de Ciência, Tecnologia e Cultura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1C6D" w14:textId="77777777" w:rsidR="000168E8" w:rsidRDefault="000168E8" w:rsidP="00900753">
      <w:pPr>
        <w:spacing w:after="0" w:line="240" w:lineRule="auto"/>
      </w:pPr>
      <w:r>
        <w:separator/>
      </w:r>
    </w:p>
  </w:footnote>
  <w:footnote w:type="continuationSeparator" w:id="0">
    <w:p w14:paraId="6F4C1A69" w14:textId="77777777" w:rsidR="000168E8" w:rsidRDefault="000168E8" w:rsidP="0090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B69F" w14:textId="42C64D68" w:rsidR="00900753" w:rsidRDefault="00672855">
    <w:pPr>
      <w:pStyle w:val="Cabealho"/>
    </w:pPr>
    <w:r w:rsidRPr="00672855">
      <w:drawing>
        <wp:anchor distT="0" distB="0" distL="114300" distR="114300" simplePos="0" relativeHeight="251667456" behindDoc="0" locked="0" layoutInCell="1" allowOverlap="1" wp14:anchorId="4C9464E0" wp14:editId="2A34A043">
          <wp:simplePos x="0" y="0"/>
          <wp:positionH relativeFrom="margin">
            <wp:posOffset>4713166</wp:posOffset>
          </wp:positionH>
          <wp:positionV relativeFrom="paragraph">
            <wp:posOffset>-74735</wp:posOffset>
          </wp:positionV>
          <wp:extent cx="1278287" cy="691222"/>
          <wp:effectExtent l="0" t="0" r="0" b="0"/>
          <wp:wrapNone/>
          <wp:docPr id="8262334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2334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87" cy="691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67F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F2E449" wp14:editId="4458BC5F">
              <wp:simplePos x="0" y="0"/>
              <wp:positionH relativeFrom="margin">
                <wp:align>left</wp:align>
              </wp:positionH>
              <wp:positionV relativeFrom="paragraph">
                <wp:posOffset>12156</wp:posOffset>
              </wp:positionV>
              <wp:extent cx="2967593" cy="713014"/>
              <wp:effectExtent l="0" t="0" r="4445" b="0"/>
              <wp:wrapNone/>
              <wp:docPr id="1314854310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7593" cy="7130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EB4E8B" w14:textId="50A1F183" w:rsidR="0040116C" w:rsidRDefault="0040116C" w:rsidP="00900753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IFPB Campus Catolé do Rocha</w:t>
                          </w:r>
                        </w:p>
                        <w:p w14:paraId="0FD63022" w14:textId="26A90B93" w:rsidR="00900753" w:rsidRPr="00900753" w:rsidRDefault="006D067F" w:rsidP="00900753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3</w:t>
                          </w:r>
                          <w:r w:rsidR="00900753" w:rsidRPr="00900753">
                            <w:rPr>
                              <w:rFonts w:ascii="Calibri" w:hAnsi="Calibri" w:cs="Calibri"/>
                              <w:b/>
                            </w:rPr>
                            <w:t>ª Feira de Ciência, Cultura e Tecnologia</w:t>
                          </w:r>
                        </w:p>
                        <w:p w14:paraId="2F87618A" w14:textId="155E9FC8" w:rsidR="00900753" w:rsidRPr="00900753" w:rsidRDefault="006D067F" w:rsidP="00900753">
                          <w:pPr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17</w:t>
                          </w:r>
                          <w:r w:rsidR="00900753" w:rsidRPr="00900753">
                            <w:rPr>
                              <w:rFonts w:ascii="Calibri" w:hAnsi="Calibri" w:cs="Calibri"/>
                              <w:b/>
                            </w:rPr>
                            <w:t xml:space="preserve"> de </w:t>
                          </w:r>
                          <w:r>
                            <w:rPr>
                              <w:rFonts w:ascii="Calibri" w:hAnsi="Calibri" w:cs="Calibri"/>
                              <w:b/>
                            </w:rPr>
                            <w:t>novembro</w:t>
                          </w:r>
                          <w:r w:rsidR="00691790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  <w:r w:rsidR="00900753" w:rsidRPr="00900753">
                            <w:rPr>
                              <w:rFonts w:ascii="Calibri" w:hAnsi="Calibri" w:cs="Calibri"/>
                              <w:b/>
                            </w:rPr>
                            <w:t>202</w:t>
                          </w:r>
                          <w:r w:rsidR="00F96B61">
                            <w:rPr>
                              <w:rFonts w:ascii="Calibri" w:hAnsi="Calibri" w:cs="Calibri"/>
                              <w:b/>
                            </w:rPr>
                            <w:t>6</w:t>
                          </w:r>
                          <w:r w:rsidR="00900753" w:rsidRPr="00900753">
                            <w:rPr>
                              <w:rFonts w:ascii="Calibri" w:hAnsi="Calibri" w:cs="Calibri"/>
                              <w:b/>
                            </w:rPr>
                            <w:t xml:space="preserve"> – IFPB Catolé do Rocha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2E449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0;margin-top:.95pt;width:233.65pt;height:56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" fillcolor="white [3201]" stroked="f" strokeweight=".5pt">
              <v:textbox>
                <w:txbxContent>
                  <w:p w14:paraId="03EB4E8B" w14:textId="50A1F183" w:rsidR="0040116C" w:rsidRDefault="0040116C" w:rsidP="00900753">
                    <w:pPr>
                      <w:spacing w:after="0" w:line="240" w:lineRule="auto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IFPB Campus Catolé do Rocha</w:t>
                    </w:r>
                  </w:p>
                  <w:p w14:paraId="0FD63022" w14:textId="26A90B93" w:rsidR="00900753" w:rsidRPr="00900753" w:rsidRDefault="006D067F" w:rsidP="00900753">
                    <w:pPr>
                      <w:spacing w:after="0" w:line="240" w:lineRule="auto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3</w:t>
                    </w:r>
                    <w:r w:rsidR="00900753" w:rsidRPr="00900753">
                      <w:rPr>
                        <w:rFonts w:ascii="Calibri" w:hAnsi="Calibri" w:cs="Calibri"/>
                        <w:b/>
                      </w:rPr>
                      <w:t>ª Feira de Ciência, Cultura e Tecnologia</w:t>
                    </w:r>
                  </w:p>
                  <w:p w14:paraId="2F87618A" w14:textId="155E9FC8" w:rsidR="00900753" w:rsidRPr="00900753" w:rsidRDefault="006D067F" w:rsidP="00900753">
                    <w:pPr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17</w:t>
                    </w:r>
                    <w:r w:rsidR="00900753" w:rsidRPr="00900753">
                      <w:rPr>
                        <w:rFonts w:ascii="Calibri" w:hAnsi="Calibri" w:cs="Calibri"/>
                        <w:b/>
                      </w:rPr>
                      <w:t xml:space="preserve"> de </w:t>
                    </w:r>
                    <w:r>
                      <w:rPr>
                        <w:rFonts w:ascii="Calibri" w:hAnsi="Calibri" w:cs="Calibri"/>
                        <w:b/>
                      </w:rPr>
                      <w:t>novembro</w:t>
                    </w:r>
                    <w:r w:rsidR="00691790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  <w:r w:rsidR="00900753" w:rsidRPr="00900753">
                      <w:rPr>
                        <w:rFonts w:ascii="Calibri" w:hAnsi="Calibri" w:cs="Calibri"/>
                        <w:b/>
                      </w:rPr>
                      <w:t>202</w:t>
                    </w:r>
                    <w:r w:rsidR="00F96B61">
                      <w:rPr>
                        <w:rFonts w:ascii="Calibri" w:hAnsi="Calibri" w:cs="Calibri"/>
                        <w:b/>
                      </w:rPr>
                      <w:t>6</w:t>
                    </w:r>
                    <w:r w:rsidR="00900753" w:rsidRPr="00900753">
                      <w:rPr>
                        <w:rFonts w:ascii="Calibri" w:hAnsi="Calibri" w:cs="Calibri"/>
                        <w:b/>
                      </w:rPr>
                      <w:t xml:space="preserve"> – IFPB Catolé do Rocha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91790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1F5847" wp14:editId="04A6C20C">
              <wp:simplePos x="0" y="0"/>
              <wp:positionH relativeFrom="column">
                <wp:posOffset>5524997</wp:posOffset>
              </wp:positionH>
              <wp:positionV relativeFrom="paragraph">
                <wp:posOffset>-26145</wp:posOffset>
              </wp:positionV>
              <wp:extent cx="59635" cy="53008"/>
              <wp:effectExtent l="0" t="0" r="17145" b="23495"/>
              <wp:wrapNone/>
              <wp:docPr id="889041825" name="Elips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35" cy="53008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33F8C09" id="Elipse 3" o:spid="_x0000_s1026" style="position:absolute;margin-left:435.05pt;margin-top:-2.05pt;width:4.7pt;height: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" fillcolor="white [3212]" strokecolor="white [3212]" strokeweight="1pt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F47F4"/>
    <w:multiLevelType w:val="hybridMultilevel"/>
    <w:tmpl w:val="9A181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F63AD"/>
    <w:multiLevelType w:val="hybridMultilevel"/>
    <w:tmpl w:val="646AB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F0053"/>
    <w:multiLevelType w:val="hybridMultilevel"/>
    <w:tmpl w:val="4AF2B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7464B"/>
    <w:multiLevelType w:val="hybridMultilevel"/>
    <w:tmpl w:val="D1AE9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C587A"/>
    <w:multiLevelType w:val="hybridMultilevel"/>
    <w:tmpl w:val="2D48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F71F1"/>
    <w:multiLevelType w:val="hybridMultilevel"/>
    <w:tmpl w:val="0712B60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64578">
    <w:abstractNumId w:val="1"/>
  </w:num>
  <w:num w:numId="2" w16cid:durableId="1864131288">
    <w:abstractNumId w:val="0"/>
  </w:num>
  <w:num w:numId="3" w16cid:durableId="718746386">
    <w:abstractNumId w:val="4"/>
  </w:num>
  <w:num w:numId="4" w16cid:durableId="2038891588">
    <w:abstractNumId w:val="3"/>
  </w:num>
  <w:num w:numId="5" w16cid:durableId="1640570931">
    <w:abstractNumId w:val="5"/>
  </w:num>
  <w:num w:numId="6" w16cid:durableId="1156268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35"/>
    <w:rsid w:val="000168E8"/>
    <w:rsid w:val="00020E15"/>
    <w:rsid w:val="00243222"/>
    <w:rsid w:val="002646B4"/>
    <w:rsid w:val="00313CFE"/>
    <w:rsid w:val="003E30C7"/>
    <w:rsid w:val="0040116C"/>
    <w:rsid w:val="00473ADB"/>
    <w:rsid w:val="004A6B14"/>
    <w:rsid w:val="004C4036"/>
    <w:rsid w:val="00672855"/>
    <w:rsid w:val="00691790"/>
    <w:rsid w:val="006D067F"/>
    <w:rsid w:val="0070246F"/>
    <w:rsid w:val="007060E5"/>
    <w:rsid w:val="0072767A"/>
    <w:rsid w:val="007278BC"/>
    <w:rsid w:val="00900753"/>
    <w:rsid w:val="00977635"/>
    <w:rsid w:val="00BC1443"/>
    <w:rsid w:val="00BC3591"/>
    <w:rsid w:val="00CA4A72"/>
    <w:rsid w:val="00CE1FD0"/>
    <w:rsid w:val="00CE5EAB"/>
    <w:rsid w:val="00CF15AC"/>
    <w:rsid w:val="00E90D70"/>
    <w:rsid w:val="00F96B61"/>
    <w:rsid w:val="00F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131AE"/>
  <w15:chartTrackingRefBased/>
  <w15:docId w15:val="{D7A399DA-6588-4E1B-9CDF-FBB01466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7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7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7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7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7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7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7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76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76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76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76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76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76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7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76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76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76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7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76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763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00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753"/>
  </w:style>
  <w:style w:type="paragraph" w:styleId="Rodap">
    <w:name w:val="footer"/>
    <w:basedOn w:val="Normal"/>
    <w:link w:val="RodapChar"/>
    <w:uiPriority w:val="99"/>
    <w:unhideWhenUsed/>
    <w:rsid w:val="00900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52606-6161-4621-8E53-EB6AB224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DE ARIMATÉIA AUGUSTO DE LIMA</dc:creator>
  <cp:keywords/>
  <dc:description/>
  <cp:lastModifiedBy>JOSÉ DE ARIMATÉIA AUGUSTO DE LIMA</cp:lastModifiedBy>
  <cp:revision>15</cp:revision>
  <dcterms:created xsi:type="dcterms:W3CDTF">2024-09-15T16:20:00Z</dcterms:created>
  <dcterms:modified xsi:type="dcterms:W3CDTF">2026-03-10T00:58:00Z</dcterms:modified>
</cp:coreProperties>
</file>