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2F" w:rsidRPr="00FF2B42" w:rsidRDefault="00296665" w:rsidP="00235187">
      <w:pPr>
        <w:rPr>
          <w:rFonts w:ascii="Arial" w:hAnsi="Arial" w:cs="Arial"/>
          <w:sz w:val="20"/>
          <w:szCs w:val="20"/>
          <w:lang w:eastAsia="en-US"/>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-320040</wp:posOffset>
            </wp:positionV>
            <wp:extent cx="848995" cy="857250"/>
            <wp:effectExtent l="19050" t="0" r="8255"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848995" cy="857250"/>
                    </a:xfrm>
                    <a:prstGeom prst="rect">
                      <a:avLst/>
                    </a:prstGeom>
                  </pic:spPr>
                </pic:pic>
              </a:graphicData>
            </a:graphic>
          </wp:anchor>
        </w:drawing>
      </w:r>
    </w:p>
    <w:p w:rsidR="00CA24FB" w:rsidRPr="00FF2B42" w:rsidRDefault="00CA24FB" w:rsidP="00235187">
      <w:pPr>
        <w:ind w:right="-15"/>
        <w:jc w:val="center"/>
        <w:rPr>
          <w:rFonts w:ascii="Arial" w:hAnsi="Arial" w:cs="Arial"/>
          <w:b/>
          <w:bCs/>
          <w:color w:val="000000"/>
          <w:sz w:val="20"/>
          <w:szCs w:val="20"/>
        </w:rPr>
      </w:pPr>
    </w:p>
    <w:p w:rsidR="003F092F" w:rsidRPr="00FF2B42" w:rsidRDefault="003F092F" w:rsidP="00235187">
      <w:pPr>
        <w:jc w:val="center"/>
        <w:rPr>
          <w:rFonts w:ascii="Arial" w:hAnsi="Arial" w:cs="Arial"/>
          <w:b/>
          <w:bCs/>
          <w:color w:val="000000"/>
          <w:sz w:val="20"/>
          <w:szCs w:val="20"/>
        </w:rPr>
      </w:pPr>
    </w:p>
    <w:p w:rsidR="00296665" w:rsidRDefault="00296665" w:rsidP="00235187">
      <w:pPr>
        <w:jc w:val="center"/>
        <w:rPr>
          <w:rFonts w:ascii="Arial" w:hAnsi="Arial" w:cs="Arial"/>
          <w:b/>
          <w:bCs/>
          <w:color w:val="000000"/>
          <w:sz w:val="20"/>
          <w:szCs w:val="20"/>
        </w:rPr>
      </w:pPr>
    </w:p>
    <w:p w:rsidR="0041103E" w:rsidRPr="0041103E" w:rsidRDefault="0041103E" w:rsidP="0041103E">
      <w:pPr>
        <w:jc w:val="center"/>
        <w:rPr>
          <w:rFonts w:ascii="Arial" w:hAnsi="Arial" w:cs="Arial"/>
          <w:b/>
          <w:bCs/>
          <w:color w:val="000000"/>
          <w:sz w:val="20"/>
          <w:szCs w:val="20"/>
        </w:rPr>
      </w:pPr>
      <w:r w:rsidRPr="0041103E">
        <w:rPr>
          <w:rFonts w:ascii="Arial" w:hAnsi="Arial" w:cs="Arial"/>
          <w:b/>
          <w:bCs/>
          <w:color w:val="000000"/>
          <w:sz w:val="20"/>
          <w:szCs w:val="20"/>
        </w:rPr>
        <w:t>MINISTÉRIO DA EDUCAÇÃO</w:t>
      </w:r>
    </w:p>
    <w:p w:rsidR="0041103E" w:rsidRPr="0041103E" w:rsidRDefault="0041103E" w:rsidP="0041103E">
      <w:pPr>
        <w:jc w:val="center"/>
        <w:rPr>
          <w:rFonts w:ascii="Arial" w:hAnsi="Arial" w:cs="Arial"/>
          <w:bCs/>
          <w:color w:val="000000"/>
          <w:sz w:val="18"/>
          <w:szCs w:val="18"/>
        </w:rPr>
      </w:pPr>
      <w:r w:rsidRPr="0041103E">
        <w:rPr>
          <w:rFonts w:ascii="Arial" w:hAnsi="Arial" w:cs="Arial"/>
          <w:bCs/>
          <w:color w:val="000000"/>
          <w:sz w:val="18"/>
          <w:szCs w:val="18"/>
        </w:rPr>
        <w:t>SECRETÁRIA DE EDUCAÇÃO PROFISSIONAL E TECNOLÓGICA</w:t>
      </w:r>
    </w:p>
    <w:p w:rsidR="0041103E" w:rsidRPr="0041103E" w:rsidRDefault="0041103E" w:rsidP="0041103E">
      <w:pPr>
        <w:jc w:val="center"/>
        <w:rPr>
          <w:rFonts w:ascii="Arial" w:hAnsi="Arial" w:cs="Arial"/>
          <w:bCs/>
          <w:color w:val="000000"/>
          <w:sz w:val="18"/>
          <w:szCs w:val="18"/>
        </w:rPr>
      </w:pPr>
      <w:r w:rsidRPr="0041103E">
        <w:rPr>
          <w:rFonts w:ascii="Arial" w:hAnsi="Arial" w:cs="Arial"/>
          <w:bCs/>
          <w:color w:val="000000"/>
          <w:sz w:val="18"/>
          <w:szCs w:val="18"/>
        </w:rPr>
        <w:t xml:space="preserve">INSTITUTO FEDERAL DE EDUCAÇÃO, CIÊNCIA E TECNOLOGIA DA </w:t>
      </w:r>
      <w:proofErr w:type="gramStart"/>
      <w:r w:rsidRPr="0041103E">
        <w:rPr>
          <w:rFonts w:ascii="Arial" w:hAnsi="Arial" w:cs="Arial"/>
          <w:bCs/>
          <w:color w:val="000000"/>
          <w:sz w:val="18"/>
          <w:szCs w:val="18"/>
        </w:rPr>
        <w:t>PARAÍBA</w:t>
      </w:r>
      <w:proofErr w:type="gramEnd"/>
    </w:p>
    <w:p w:rsidR="0041103E" w:rsidRPr="0041103E" w:rsidRDefault="0041103E" w:rsidP="0041103E">
      <w:pPr>
        <w:jc w:val="center"/>
        <w:rPr>
          <w:rFonts w:ascii="Arial" w:hAnsi="Arial" w:cs="Arial"/>
          <w:bCs/>
          <w:color w:val="000000"/>
          <w:sz w:val="18"/>
          <w:szCs w:val="18"/>
        </w:rPr>
      </w:pPr>
      <w:r w:rsidRPr="0041103E">
        <w:rPr>
          <w:rFonts w:ascii="Arial" w:hAnsi="Arial" w:cs="Arial"/>
          <w:bCs/>
          <w:color w:val="000000"/>
          <w:sz w:val="18"/>
          <w:szCs w:val="18"/>
        </w:rPr>
        <w:t xml:space="preserve">IFPB – </w:t>
      </w:r>
      <w:r w:rsidRPr="0041103E">
        <w:rPr>
          <w:rFonts w:ascii="Arial" w:hAnsi="Arial" w:cs="Arial"/>
          <w:bCs/>
          <w:i/>
          <w:color w:val="000000"/>
          <w:sz w:val="18"/>
          <w:szCs w:val="18"/>
        </w:rPr>
        <w:t>CAMPUS</w:t>
      </w:r>
      <w:r w:rsidRPr="0041103E">
        <w:rPr>
          <w:rFonts w:ascii="Arial" w:hAnsi="Arial" w:cs="Arial"/>
          <w:bCs/>
          <w:color w:val="000000"/>
          <w:sz w:val="18"/>
          <w:szCs w:val="18"/>
        </w:rPr>
        <w:t xml:space="preserve"> CAMPINA GRANDE</w:t>
      </w:r>
    </w:p>
    <w:p w:rsidR="00296665" w:rsidRDefault="0041103E" w:rsidP="0041103E">
      <w:pPr>
        <w:jc w:val="center"/>
        <w:rPr>
          <w:rFonts w:ascii="Arial" w:hAnsi="Arial" w:cs="Arial"/>
          <w:b/>
          <w:bCs/>
          <w:color w:val="000000"/>
          <w:sz w:val="20"/>
          <w:szCs w:val="20"/>
        </w:rPr>
      </w:pPr>
      <w:r w:rsidRPr="0041103E">
        <w:rPr>
          <w:rFonts w:ascii="Arial" w:hAnsi="Arial" w:cs="Arial"/>
          <w:bCs/>
          <w:color w:val="000000"/>
          <w:sz w:val="18"/>
          <w:szCs w:val="18"/>
        </w:rPr>
        <w:t xml:space="preserve">COORDENAÇÃO DE COMPRAS, LICITAÇÕES E </w:t>
      </w:r>
      <w:proofErr w:type="gramStart"/>
      <w:r w:rsidRPr="0041103E">
        <w:rPr>
          <w:rFonts w:ascii="Arial" w:hAnsi="Arial" w:cs="Arial"/>
          <w:bCs/>
          <w:color w:val="000000"/>
          <w:sz w:val="18"/>
          <w:szCs w:val="18"/>
        </w:rPr>
        <w:t>CONTRATOS</w:t>
      </w:r>
      <w:proofErr w:type="gramEnd"/>
    </w:p>
    <w:p w:rsidR="00296665" w:rsidRDefault="00296665" w:rsidP="00235187">
      <w:pPr>
        <w:jc w:val="center"/>
        <w:rPr>
          <w:rFonts w:ascii="Arial" w:hAnsi="Arial" w:cs="Arial"/>
          <w:b/>
          <w:bCs/>
          <w:color w:val="000000"/>
          <w:sz w:val="20"/>
          <w:szCs w:val="20"/>
        </w:rPr>
      </w:pPr>
    </w:p>
    <w:p w:rsidR="00296665" w:rsidRDefault="00296665" w:rsidP="00235187">
      <w:pPr>
        <w:jc w:val="center"/>
        <w:rPr>
          <w:rFonts w:ascii="Arial" w:hAnsi="Arial" w:cs="Arial"/>
          <w:b/>
          <w:bCs/>
          <w:color w:val="000000"/>
          <w:sz w:val="20"/>
          <w:szCs w:val="20"/>
        </w:rPr>
      </w:pPr>
    </w:p>
    <w:p w:rsidR="00296665" w:rsidRDefault="00296665" w:rsidP="00235187">
      <w:pPr>
        <w:jc w:val="center"/>
        <w:rPr>
          <w:rFonts w:ascii="Arial" w:hAnsi="Arial" w:cs="Arial"/>
          <w:b/>
          <w:bCs/>
          <w:color w:val="000000"/>
          <w:sz w:val="20"/>
          <w:szCs w:val="20"/>
        </w:rPr>
      </w:pPr>
    </w:p>
    <w:p w:rsidR="00296665" w:rsidRDefault="00296665" w:rsidP="00235187">
      <w:pPr>
        <w:jc w:val="center"/>
        <w:rPr>
          <w:rFonts w:ascii="Arial" w:hAnsi="Arial" w:cs="Arial"/>
          <w:b/>
          <w:bCs/>
          <w:color w:val="000000"/>
          <w:sz w:val="20"/>
          <w:szCs w:val="20"/>
        </w:rPr>
      </w:pPr>
    </w:p>
    <w:p w:rsidR="00296665" w:rsidRDefault="00296665" w:rsidP="00235187">
      <w:pPr>
        <w:jc w:val="center"/>
        <w:rPr>
          <w:rFonts w:ascii="Arial" w:hAnsi="Arial" w:cs="Arial"/>
          <w:b/>
          <w:bCs/>
          <w:color w:val="000000"/>
          <w:sz w:val="20"/>
          <w:szCs w:val="20"/>
        </w:rPr>
      </w:pPr>
    </w:p>
    <w:p w:rsidR="00CA24FB" w:rsidRDefault="00CA24FB" w:rsidP="00235187">
      <w:pPr>
        <w:jc w:val="center"/>
        <w:rPr>
          <w:rFonts w:ascii="Arial" w:hAnsi="Arial" w:cs="Arial"/>
          <w:b/>
          <w:bCs/>
          <w:color w:val="000000"/>
          <w:sz w:val="20"/>
          <w:szCs w:val="20"/>
        </w:rPr>
      </w:pPr>
      <w:r w:rsidRPr="00FF2B42">
        <w:rPr>
          <w:rFonts w:ascii="Arial" w:hAnsi="Arial" w:cs="Arial"/>
          <w:b/>
          <w:bCs/>
          <w:color w:val="000000"/>
          <w:sz w:val="20"/>
          <w:szCs w:val="20"/>
        </w:rPr>
        <w:t xml:space="preserve">PREGÃO ELETRÔNICO </w:t>
      </w:r>
    </w:p>
    <w:p w:rsidR="008B08A0" w:rsidRPr="00FF2B42" w:rsidRDefault="008B08A0" w:rsidP="00235187">
      <w:pPr>
        <w:jc w:val="center"/>
        <w:rPr>
          <w:rFonts w:ascii="Arial" w:hAnsi="Arial" w:cs="Arial"/>
          <w:b/>
          <w:bCs/>
          <w:iCs/>
          <w:color w:val="000000"/>
          <w:sz w:val="20"/>
          <w:szCs w:val="20"/>
        </w:rPr>
      </w:pPr>
      <w:r>
        <w:rPr>
          <w:rFonts w:ascii="Arial" w:hAnsi="Arial" w:cs="Arial"/>
          <w:b/>
          <w:bCs/>
          <w:color w:val="000000"/>
          <w:sz w:val="20"/>
          <w:szCs w:val="20"/>
        </w:rPr>
        <w:t>SISTEMA DE REGISTRO DE PREÇOS</w:t>
      </w:r>
    </w:p>
    <w:p w:rsidR="00CA24FB" w:rsidRPr="008A5806" w:rsidRDefault="006C327A" w:rsidP="00235187">
      <w:pPr>
        <w:jc w:val="center"/>
        <w:rPr>
          <w:rFonts w:ascii="Arial" w:hAnsi="Arial" w:cs="Arial"/>
          <w:b/>
          <w:bCs/>
          <w:sz w:val="20"/>
          <w:szCs w:val="20"/>
        </w:rPr>
      </w:pPr>
      <w:r w:rsidRPr="008A5806">
        <w:rPr>
          <w:rFonts w:ascii="Arial" w:hAnsi="Arial" w:cs="Arial"/>
          <w:b/>
          <w:bCs/>
          <w:sz w:val="20"/>
          <w:szCs w:val="20"/>
        </w:rPr>
        <w:t xml:space="preserve">INSTITUTO FEDERAL DA PARAÍBA </w:t>
      </w:r>
      <w:r w:rsidR="007C18F5" w:rsidRPr="008A5806">
        <w:rPr>
          <w:rFonts w:ascii="Arial" w:hAnsi="Arial" w:cs="Arial"/>
          <w:b/>
          <w:bCs/>
          <w:sz w:val="20"/>
          <w:szCs w:val="20"/>
        </w:rPr>
        <w:t xml:space="preserve">– </w:t>
      </w:r>
      <w:r w:rsidRPr="008A5806">
        <w:rPr>
          <w:rFonts w:ascii="Arial" w:hAnsi="Arial" w:cs="Arial"/>
          <w:b/>
          <w:bCs/>
          <w:sz w:val="20"/>
          <w:szCs w:val="20"/>
        </w:rPr>
        <w:t>CAMPUS CAMPINA GRANDE</w:t>
      </w:r>
    </w:p>
    <w:p w:rsidR="006C327A" w:rsidRPr="008A5806" w:rsidRDefault="006C327A" w:rsidP="00235187">
      <w:pPr>
        <w:jc w:val="center"/>
        <w:rPr>
          <w:rFonts w:ascii="Arial" w:hAnsi="Arial" w:cs="Arial"/>
          <w:b/>
          <w:bCs/>
          <w:sz w:val="20"/>
          <w:szCs w:val="20"/>
        </w:rPr>
      </w:pPr>
      <w:r w:rsidRPr="008A5806">
        <w:rPr>
          <w:rFonts w:ascii="Arial" w:hAnsi="Arial" w:cs="Arial"/>
          <w:b/>
          <w:bCs/>
          <w:sz w:val="20"/>
          <w:szCs w:val="20"/>
        </w:rPr>
        <w:t>UASG 158281</w:t>
      </w:r>
    </w:p>
    <w:p w:rsidR="003F092F" w:rsidRPr="008A5806" w:rsidRDefault="003F092F" w:rsidP="00235187">
      <w:pPr>
        <w:jc w:val="center"/>
        <w:rPr>
          <w:rFonts w:ascii="Arial" w:hAnsi="Arial" w:cs="Arial"/>
          <w:b/>
          <w:bCs/>
          <w:color w:val="FF0000"/>
          <w:sz w:val="20"/>
          <w:szCs w:val="20"/>
        </w:rPr>
      </w:pPr>
    </w:p>
    <w:p w:rsidR="008A5806" w:rsidRDefault="008A5806" w:rsidP="00235187">
      <w:pPr>
        <w:jc w:val="center"/>
        <w:rPr>
          <w:rFonts w:ascii="Arial" w:hAnsi="Arial" w:cs="Arial"/>
          <w:b/>
          <w:bCs/>
          <w:color w:val="000000"/>
        </w:rPr>
      </w:pPr>
    </w:p>
    <w:p w:rsidR="00CA24FB" w:rsidRPr="00F40C38" w:rsidRDefault="006C327A" w:rsidP="00235187">
      <w:pPr>
        <w:jc w:val="center"/>
        <w:rPr>
          <w:rFonts w:ascii="Arial" w:hAnsi="Arial" w:cs="Arial"/>
          <w:b/>
          <w:bCs/>
          <w:color w:val="000000"/>
        </w:rPr>
      </w:pPr>
      <w:r w:rsidRPr="00F40C38">
        <w:rPr>
          <w:rFonts w:ascii="Arial" w:hAnsi="Arial" w:cs="Arial"/>
          <w:b/>
          <w:bCs/>
          <w:color w:val="000000"/>
        </w:rPr>
        <w:t>PREGÃO ELETRÔNICO</w:t>
      </w:r>
      <w:r w:rsidR="008B08A0" w:rsidRPr="00F40C38">
        <w:rPr>
          <w:rFonts w:ascii="Arial" w:hAnsi="Arial" w:cs="Arial"/>
          <w:b/>
          <w:bCs/>
          <w:color w:val="000000"/>
        </w:rPr>
        <w:t xml:space="preserve"> </w:t>
      </w:r>
      <w:r w:rsidRPr="00F40C38">
        <w:rPr>
          <w:rFonts w:ascii="Arial" w:hAnsi="Arial" w:cs="Arial"/>
          <w:b/>
          <w:bCs/>
          <w:color w:val="000000"/>
        </w:rPr>
        <w:t xml:space="preserve">Nº </w:t>
      </w:r>
      <w:r w:rsidR="003F4D23" w:rsidRPr="00F40C38">
        <w:rPr>
          <w:rFonts w:ascii="Arial" w:hAnsi="Arial" w:cs="Arial"/>
          <w:b/>
          <w:bCs/>
          <w:color w:val="000000"/>
        </w:rPr>
        <w:t>09</w:t>
      </w:r>
      <w:r w:rsidR="00CA24FB" w:rsidRPr="00F40C38">
        <w:rPr>
          <w:rFonts w:ascii="Arial" w:hAnsi="Arial" w:cs="Arial"/>
          <w:b/>
          <w:bCs/>
          <w:color w:val="000000"/>
        </w:rPr>
        <w:t>/20</w:t>
      </w:r>
      <w:r w:rsidRPr="00F40C38">
        <w:rPr>
          <w:rFonts w:ascii="Arial" w:hAnsi="Arial" w:cs="Arial"/>
          <w:b/>
          <w:bCs/>
          <w:color w:val="000000"/>
        </w:rPr>
        <w:t>19</w:t>
      </w:r>
    </w:p>
    <w:p w:rsidR="00CA24FB" w:rsidRPr="00FF2B42" w:rsidRDefault="00CA24FB" w:rsidP="00235187">
      <w:pPr>
        <w:jc w:val="center"/>
        <w:rPr>
          <w:rFonts w:ascii="Arial" w:hAnsi="Arial" w:cs="Arial"/>
          <w:bCs/>
          <w:color w:val="000000"/>
          <w:sz w:val="20"/>
          <w:szCs w:val="20"/>
        </w:rPr>
      </w:pPr>
      <w:r w:rsidRPr="00FF2B42">
        <w:rPr>
          <w:rFonts w:ascii="Arial" w:hAnsi="Arial" w:cs="Arial"/>
          <w:bCs/>
          <w:color w:val="000000"/>
          <w:sz w:val="20"/>
          <w:szCs w:val="20"/>
        </w:rPr>
        <w:t>(Processo Administrativo n°.</w:t>
      </w:r>
      <w:r w:rsidR="006C327A">
        <w:rPr>
          <w:rFonts w:ascii="Arial" w:hAnsi="Arial" w:cs="Arial"/>
          <w:color w:val="333333"/>
          <w:sz w:val="20"/>
          <w:szCs w:val="20"/>
          <w:shd w:val="clear" w:color="auto" w:fill="F9F9F9"/>
        </w:rPr>
        <w:t>23325.006323.2019-68</w:t>
      </w:r>
      <w:r w:rsidRPr="00FF2B42">
        <w:rPr>
          <w:rFonts w:ascii="Arial" w:hAnsi="Arial" w:cs="Arial"/>
          <w:bCs/>
          <w:color w:val="000000"/>
          <w:sz w:val="20"/>
          <w:szCs w:val="20"/>
        </w:rPr>
        <w:t>)</w:t>
      </w:r>
    </w:p>
    <w:p w:rsidR="00CA24FB" w:rsidRPr="00FF2B42" w:rsidRDefault="00CA24FB" w:rsidP="00235187">
      <w:pPr>
        <w:spacing w:before="240" w:after="240" w:line="276" w:lineRule="auto"/>
        <w:ind w:right="-15" w:firstLine="709"/>
        <w:jc w:val="center"/>
        <w:rPr>
          <w:rFonts w:ascii="Arial" w:hAnsi="Arial" w:cs="Arial"/>
          <w:b/>
          <w:bCs/>
          <w:color w:val="000000"/>
          <w:sz w:val="20"/>
          <w:szCs w:val="20"/>
        </w:rPr>
      </w:pPr>
    </w:p>
    <w:p w:rsidR="00CA24FB" w:rsidRPr="00FF2B42" w:rsidRDefault="00CA24FB" w:rsidP="00C136A2">
      <w:pPr>
        <w:jc w:val="both"/>
        <w:rPr>
          <w:rFonts w:ascii="Arial" w:eastAsia="Times New Roman" w:hAnsi="Arial" w:cs="Arial"/>
          <w:sz w:val="20"/>
          <w:szCs w:val="20"/>
        </w:rPr>
      </w:pPr>
      <w:proofErr w:type="gramStart"/>
      <w:r w:rsidRPr="00FF2B42">
        <w:rPr>
          <w:rFonts w:ascii="Arial" w:hAnsi="Arial" w:cs="Arial"/>
          <w:color w:val="000000"/>
          <w:sz w:val="20"/>
          <w:szCs w:val="20"/>
        </w:rPr>
        <w:t>Torna-se público, para conhecimento dos interessados, que o</w:t>
      </w:r>
      <w:r w:rsidR="006C327A" w:rsidRPr="00413DFC">
        <w:rPr>
          <w:rFonts w:ascii="Arial" w:hAnsi="Arial" w:cs="Arial"/>
          <w:color w:val="000000"/>
          <w:sz w:val="20"/>
          <w:szCs w:val="20"/>
        </w:rPr>
        <w:t xml:space="preserve"> </w:t>
      </w:r>
      <w:r w:rsidR="006C327A" w:rsidRPr="004437C6">
        <w:rPr>
          <w:rFonts w:ascii="Arial" w:hAnsi="Arial" w:cs="Arial"/>
          <w:b/>
          <w:bCs/>
          <w:sz w:val="20"/>
          <w:szCs w:val="20"/>
        </w:rPr>
        <w:t xml:space="preserve">Instituto Federal de Educação, Ciência e Tecnologia da Paraíba (IFPB) – </w:t>
      </w:r>
      <w:r w:rsidR="006C327A" w:rsidRPr="004437C6">
        <w:rPr>
          <w:rFonts w:ascii="Arial" w:hAnsi="Arial" w:cs="Arial"/>
          <w:b/>
          <w:bCs/>
          <w:i/>
          <w:sz w:val="20"/>
          <w:szCs w:val="20"/>
        </w:rPr>
        <w:t>Campus</w:t>
      </w:r>
      <w:r w:rsidR="006C327A" w:rsidRPr="004437C6">
        <w:rPr>
          <w:rFonts w:ascii="Arial" w:hAnsi="Arial" w:cs="Arial"/>
          <w:b/>
          <w:bCs/>
          <w:sz w:val="20"/>
          <w:szCs w:val="20"/>
        </w:rPr>
        <w:t xml:space="preserve"> Campina Grande</w:t>
      </w:r>
      <w:r w:rsidR="006C327A">
        <w:rPr>
          <w:rFonts w:ascii="Arial" w:hAnsi="Arial" w:cs="Arial"/>
          <w:b/>
          <w:bCs/>
          <w:sz w:val="20"/>
          <w:szCs w:val="20"/>
        </w:rPr>
        <w:t>)</w:t>
      </w:r>
      <w:proofErr w:type="gramEnd"/>
      <w:r w:rsidR="006C327A" w:rsidRPr="00413DFC">
        <w:rPr>
          <w:rFonts w:ascii="Arial" w:hAnsi="Arial" w:cs="Arial"/>
          <w:color w:val="000000"/>
          <w:sz w:val="20"/>
          <w:szCs w:val="20"/>
        </w:rPr>
        <w:t xml:space="preserve">, </w:t>
      </w:r>
      <w:r w:rsidRPr="00FF2B42">
        <w:rPr>
          <w:rFonts w:ascii="Arial" w:hAnsi="Arial" w:cs="Arial"/>
          <w:color w:val="000000"/>
          <w:sz w:val="20"/>
          <w:szCs w:val="20"/>
        </w:rPr>
        <w:t>por meio da</w:t>
      </w:r>
      <w:r w:rsidR="00611810" w:rsidRPr="00FF2B42">
        <w:rPr>
          <w:rFonts w:ascii="Arial" w:hAnsi="Arial" w:cs="Arial"/>
          <w:color w:val="000000"/>
          <w:sz w:val="20"/>
          <w:szCs w:val="20"/>
        </w:rPr>
        <w:t xml:space="preserve"> </w:t>
      </w:r>
      <w:r w:rsidR="006C327A" w:rsidRPr="004437C6">
        <w:rPr>
          <w:rFonts w:ascii="Arial" w:hAnsi="Arial" w:cs="Arial"/>
          <w:sz w:val="20"/>
          <w:szCs w:val="20"/>
        </w:rPr>
        <w:t>Coordenação de Compras, Licitações e Contratos</w:t>
      </w:r>
      <w:r w:rsidR="006C327A">
        <w:rPr>
          <w:rFonts w:ascii="Arial" w:hAnsi="Arial" w:cs="Arial"/>
          <w:sz w:val="20"/>
          <w:szCs w:val="20"/>
        </w:rPr>
        <w:t>,</w:t>
      </w:r>
      <w:r w:rsidRPr="00FF2B42">
        <w:rPr>
          <w:rFonts w:ascii="Arial" w:hAnsi="Arial" w:cs="Arial"/>
          <w:color w:val="000000"/>
          <w:sz w:val="20"/>
          <w:szCs w:val="20"/>
        </w:rPr>
        <w:t xml:space="preserve"> sediado</w:t>
      </w:r>
      <w:r w:rsidR="00611810" w:rsidRPr="00FF2B42">
        <w:rPr>
          <w:rFonts w:ascii="Arial" w:hAnsi="Arial" w:cs="Arial"/>
          <w:color w:val="000000"/>
          <w:sz w:val="20"/>
          <w:szCs w:val="20"/>
        </w:rPr>
        <w:t xml:space="preserve"> </w:t>
      </w:r>
      <w:r w:rsidR="006C327A">
        <w:rPr>
          <w:rFonts w:ascii="Arial" w:hAnsi="Arial" w:cs="Arial"/>
          <w:color w:val="000000"/>
          <w:sz w:val="20"/>
          <w:szCs w:val="20"/>
        </w:rPr>
        <w:t>na</w:t>
      </w:r>
      <w:r w:rsidR="006C327A" w:rsidRPr="00413DFC">
        <w:rPr>
          <w:rFonts w:ascii="Arial" w:hAnsi="Arial" w:cs="Arial"/>
          <w:color w:val="000000"/>
          <w:sz w:val="20"/>
          <w:szCs w:val="20"/>
        </w:rPr>
        <w:t xml:space="preserve"> </w:t>
      </w:r>
      <w:r w:rsidR="006C327A">
        <w:rPr>
          <w:rFonts w:ascii="Arial" w:hAnsi="Arial" w:cs="Arial"/>
          <w:sz w:val="20"/>
          <w:szCs w:val="20"/>
        </w:rPr>
        <w:t>r</w:t>
      </w:r>
      <w:r w:rsidR="006C327A" w:rsidRPr="004437C6">
        <w:rPr>
          <w:rFonts w:ascii="Arial" w:hAnsi="Arial" w:cs="Arial"/>
          <w:sz w:val="20"/>
          <w:szCs w:val="20"/>
        </w:rPr>
        <w:t xml:space="preserve">ua </w:t>
      </w:r>
      <w:proofErr w:type="spellStart"/>
      <w:r w:rsidR="006C327A" w:rsidRPr="004437C6">
        <w:rPr>
          <w:rFonts w:ascii="Arial" w:hAnsi="Arial" w:cs="Arial"/>
          <w:sz w:val="20"/>
          <w:szCs w:val="20"/>
        </w:rPr>
        <w:t>Tranquilino</w:t>
      </w:r>
      <w:proofErr w:type="spellEnd"/>
      <w:r w:rsidR="006C327A" w:rsidRPr="004437C6">
        <w:rPr>
          <w:rFonts w:ascii="Arial" w:hAnsi="Arial" w:cs="Arial"/>
          <w:sz w:val="20"/>
          <w:szCs w:val="20"/>
        </w:rPr>
        <w:t xml:space="preserve"> Coelho Lemos, 670 – Dinamérica, CEP: 58.432-300 – Campina Grande</w:t>
      </w:r>
      <w:r w:rsidR="006C327A">
        <w:rPr>
          <w:rFonts w:ascii="Arial" w:hAnsi="Arial" w:cs="Arial"/>
          <w:sz w:val="20"/>
          <w:szCs w:val="20"/>
        </w:rPr>
        <w:t>/</w:t>
      </w:r>
      <w:r w:rsidR="006C327A" w:rsidRPr="004437C6">
        <w:rPr>
          <w:rFonts w:ascii="Arial" w:hAnsi="Arial" w:cs="Arial"/>
          <w:sz w:val="20"/>
          <w:szCs w:val="20"/>
        </w:rPr>
        <w:t>P</w:t>
      </w:r>
      <w:r w:rsidR="006C327A">
        <w:rPr>
          <w:rFonts w:ascii="Arial" w:hAnsi="Arial" w:cs="Arial"/>
          <w:sz w:val="20"/>
          <w:szCs w:val="20"/>
        </w:rPr>
        <w:t>B</w:t>
      </w:r>
      <w:r w:rsidRPr="00FF2B42">
        <w:rPr>
          <w:rFonts w:ascii="Arial" w:hAnsi="Arial" w:cs="Arial"/>
          <w:color w:val="000000"/>
          <w:sz w:val="20"/>
          <w:szCs w:val="20"/>
        </w:rPr>
        <w:t>, realizará licitação,</w:t>
      </w:r>
      <w:r w:rsidR="00971D9B" w:rsidRPr="00FF2B42">
        <w:rPr>
          <w:rFonts w:ascii="Arial" w:hAnsi="Arial" w:cs="Arial"/>
          <w:color w:val="000000"/>
          <w:sz w:val="20"/>
          <w:szCs w:val="20"/>
        </w:rPr>
        <w:t xml:space="preserve"> </w:t>
      </w:r>
      <w:r w:rsidR="00971D9B" w:rsidRPr="003F4D23">
        <w:rPr>
          <w:rFonts w:ascii="Arial" w:hAnsi="Arial" w:cs="Arial"/>
          <w:color w:val="000000"/>
          <w:sz w:val="20"/>
          <w:szCs w:val="20"/>
        </w:rPr>
        <w:t>para registro de preços</w:t>
      </w:r>
      <w:r w:rsidR="00971D9B" w:rsidRPr="00FF2B42">
        <w:rPr>
          <w:rFonts w:ascii="Arial" w:hAnsi="Arial" w:cs="Arial"/>
          <w:color w:val="000000"/>
          <w:sz w:val="20"/>
          <w:szCs w:val="20"/>
        </w:rPr>
        <w:t>,</w:t>
      </w:r>
      <w:r w:rsidRPr="00FF2B42">
        <w:rPr>
          <w:rFonts w:ascii="Arial" w:hAnsi="Arial" w:cs="Arial"/>
          <w:color w:val="000000"/>
          <w:sz w:val="20"/>
          <w:szCs w:val="20"/>
        </w:rPr>
        <w:t xml:space="preserve"> 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julgamento</w:t>
      </w:r>
      <w:r w:rsidRPr="00FF2B42">
        <w:rPr>
          <w:rFonts w:ascii="Arial" w:hAnsi="Arial" w:cs="Arial"/>
          <w:bCs/>
          <w:color w:val="000000"/>
          <w:sz w:val="20"/>
          <w:szCs w:val="20"/>
        </w:rPr>
        <w:t xml:space="preserve"> </w:t>
      </w:r>
      <w:r w:rsidR="006C327A" w:rsidRPr="003F4D23">
        <w:rPr>
          <w:rFonts w:ascii="Arial" w:hAnsi="Arial" w:cs="Arial"/>
          <w:bCs/>
          <w:sz w:val="20"/>
          <w:szCs w:val="20"/>
        </w:rPr>
        <w:t xml:space="preserve">menor preço </w:t>
      </w:r>
      <w:r w:rsidR="00F77814" w:rsidRPr="003F4D23">
        <w:rPr>
          <w:rFonts w:ascii="Arial" w:hAnsi="Arial" w:cs="Arial"/>
          <w:bCs/>
          <w:iCs/>
          <w:sz w:val="20"/>
          <w:szCs w:val="20"/>
        </w:rPr>
        <w:t>por item</w:t>
      </w:r>
      <w:r w:rsidR="003F4D23">
        <w:rPr>
          <w:rFonts w:ascii="Arial" w:hAnsi="Arial" w:cs="Arial"/>
          <w:bCs/>
          <w:iCs/>
          <w:sz w:val="20"/>
          <w:szCs w:val="20"/>
        </w:rPr>
        <w:t>,</w:t>
      </w:r>
      <w:r w:rsidR="006C327A">
        <w:rPr>
          <w:rFonts w:ascii="Arial" w:hAnsi="Arial" w:cs="Arial"/>
          <w:bCs/>
          <w:i/>
          <w:iCs/>
          <w:color w:val="FF0000"/>
          <w:sz w:val="20"/>
          <w:szCs w:val="20"/>
        </w:rPr>
        <w:t xml:space="preserve"> </w:t>
      </w:r>
      <w:r w:rsidRPr="00FF2B42">
        <w:rPr>
          <w:rFonts w:ascii="Arial" w:hAnsi="Arial" w:cs="Arial"/>
          <w:color w:val="000000"/>
          <w:sz w:val="20"/>
          <w:szCs w:val="20"/>
        </w:rPr>
        <w:t>nos termos da Lei nº 10.520, de 17 de julho de 2002,</w:t>
      </w:r>
      <w:r w:rsidR="00F356D2" w:rsidRPr="00FF2B42">
        <w:rPr>
          <w:rFonts w:ascii="Arial" w:hAnsi="Arial" w:cs="Arial"/>
          <w:color w:val="000000"/>
          <w:sz w:val="20"/>
          <w:szCs w:val="20"/>
        </w:rPr>
        <w:t xml:space="preserve"> </w:t>
      </w:r>
      <w:r w:rsidR="00F356D2" w:rsidRPr="00FF2B42">
        <w:rPr>
          <w:rFonts w:ascii="Arial" w:hAnsi="Arial" w:cs="Arial"/>
          <w:color w:val="000000" w:themeColor="text1"/>
          <w:sz w:val="20"/>
          <w:szCs w:val="20"/>
        </w:rPr>
        <w:t xml:space="preserve">do Decreto nº </w:t>
      </w:r>
      <w:r w:rsidR="00F356D2" w:rsidRPr="003F4D23">
        <w:rPr>
          <w:rFonts w:ascii="Arial" w:hAnsi="Arial" w:cs="Arial"/>
          <w:color w:val="000000" w:themeColor="text1"/>
          <w:sz w:val="20"/>
          <w:szCs w:val="20"/>
        </w:rPr>
        <w:t>10.024, de 20 de setembro de 201</w:t>
      </w:r>
      <w:r w:rsidR="00FF2B42" w:rsidRPr="003F4D23">
        <w:rPr>
          <w:rFonts w:ascii="Arial" w:hAnsi="Arial" w:cs="Arial"/>
          <w:color w:val="000000" w:themeColor="text1"/>
          <w:sz w:val="20"/>
          <w:szCs w:val="20"/>
        </w:rPr>
        <w:t>9</w:t>
      </w:r>
      <w:r w:rsidRPr="00FF2B42">
        <w:rPr>
          <w:rFonts w:ascii="Arial" w:hAnsi="Arial" w:cs="Arial"/>
          <w:color w:val="000000"/>
          <w:sz w:val="20"/>
          <w:szCs w:val="20"/>
        </w:rPr>
        <w:t>,</w:t>
      </w:r>
      <w:r w:rsidR="00C136A2" w:rsidRPr="00FF2B42">
        <w:rPr>
          <w:rFonts w:ascii="Arial" w:hAnsi="Arial" w:cs="Arial"/>
          <w:sz w:val="20"/>
          <w:szCs w:val="20"/>
        </w:rPr>
        <w:t xml:space="preserve"> </w:t>
      </w:r>
      <w:r w:rsidR="00C136A2" w:rsidRPr="00FF2B42">
        <w:rPr>
          <w:rFonts w:ascii="Arial" w:eastAsia="Times New Roman" w:hAnsi="Arial" w:cs="Arial"/>
          <w:sz w:val="20"/>
          <w:szCs w:val="20"/>
        </w:rPr>
        <w:t>do Decreto  nº 7.746, de 05 de junho de 2012,</w:t>
      </w:r>
      <w:r w:rsidR="005A0202" w:rsidRPr="00FF2B42">
        <w:rPr>
          <w:rFonts w:ascii="Arial" w:eastAsia="Times New Roman" w:hAnsi="Arial" w:cs="Arial"/>
          <w:sz w:val="20"/>
          <w:szCs w:val="20"/>
        </w:rPr>
        <w:t xml:space="preserve"> </w:t>
      </w:r>
      <w:r w:rsidR="00C136A2" w:rsidRPr="003F4D23">
        <w:rPr>
          <w:rFonts w:ascii="Arial" w:eastAsia="Times New Roman" w:hAnsi="Arial" w:cs="Arial"/>
          <w:sz w:val="20"/>
          <w:szCs w:val="20"/>
        </w:rPr>
        <w:t>do Decreto nº 7892, de 23 de janeiro e 2013</w:t>
      </w:r>
      <w:r w:rsidR="00C136A2" w:rsidRPr="00FF2B42">
        <w:rPr>
          <w:rFonts w:ascii="Arial" w:eastAsia="Times New Roman" w:hAnsi="Arial" w:cs="Arial"/>
          <w:sz w:val="20"/>
          <w:szCs w:val="20"/>
        </w:rPr>
        <w:t xml:space="preserve">, </w:t>
      </w:r>
      <w:r w:rsidR="00C136A2" w:rsidRPr="00FF2B42">
        <w:rPr>
          <w:rFonts w:ascii="Arial" w:hAnsi="Arial" w:cs="Arial"/>
          <w:color w:val="000000"/>
          <w:sz w:val="20"/>
          <w:szCs w:val="20"/>
        </w:rPr>
        <w:t xml:space="preserve"> </w:t>
      </w:r>
      <w:r w:rsidR="00C136A2" w:rsidRPr="00FF2B42">
        <w:rPr>
          <w:rFonts w:ascii="Arial" w:eastAsia="Times New Roman" w:hAnsi="Arial" w:cs="Arial"/>
          <w:sz w:val="20"/>
          <w:szCs w:val="20"/>
        </w:rPr>
        <w:t>da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rsidR="00C136A2" w:rsidRPr="00FF2B42" w:rsidRDefault="00C136A2" w:rsidP="00C136A2">
      <w:pPr>
        <w:spacing w:line="276" w:lineRule="auto"/>
        <w:jc w:val="both"/>
        <w:rPr>
          <w:rFonts w:ascii="Arial" w:hAnsi="Arial" w:cs="Arial"/>
          <w:color w:val="000000"/>
          <w:sz w:val="20"/>
          <w:szCs w:val="20"/>
        </w:rPr>
      </w:pPr>
    </w:p>
    <w:p w:rsidR="00C136A2" w:rsidRPr="00FF2B42" w:rsidRDefault="00C136A2" w:rsidP="00C136A2">
      <w:pPr>
        <w:spacing w:line="276" w:lineRule="auto"/>
        <w:jc w:val="both"/>
        <w:rPr>
          <w:rFonts w:ascii="Arial" w:hAnsi="Arial" w:cs="Arial"/>
          <w:color w:val="000000"/>
          <w:sz w:val="20"/>
          <w:szCs w:val="20"/>
        </w:rPr>
      </w:pPr>
    </w:p>
    <w:p w:rsidR="002E2B74" w:rsidRPr="007917D5" w:rsidRDefault="003B2B65" w:rsidP="00C136A2">
      <w:pPr>
        <w:spacing w:line="276" w:lineRule="auto"/>
        <w:jc w:val="both"/>
        <w:rPr>
          <w:rFonts w:ascii="Arial" w:hAnsi="Arial" w:cs="Arial"/>
          <w:b/>
          <w:sz w:val="22"/>
          <w:szCs w:val="22"/>
        </w:rPr>
      </w:pPr>
      <w:r w:rsidRPr="007917D5">
        <w:rPr>
          <w:rFonts w:ascii="Arial" w:hAnsi="Arial" w:cs="Arial"/>
          <w:b/>
          <w:color w:val="000000"/>
          <w:sz w:val="22"/>
          <w:szCs w:val="22"/>
        </w:rPr>
        <w:t>D</w:t>
      </w:r>
      <w:r w:rsidR="002E2B74" w:rsidRPr="007917D5">
        <w:rPr>
          <w:rFonts w:ascii="Arial" w:hAnsi="Arial" w:cs="Arial"/>
          <w:b/>
          <w:color w:val="000000"/>
          <w:sz w:val="22"/>
          <w:szCs w:val="22"/>
        </w:rPr>
        <w:t>ata da sessão:</w:t>
      </w:r>
      <w:r w:rsidR="003F4D23" w:rsidRPr="007917D5">
        <w:rPr>
          <w:rFonts w:ascii="Arial" w:hAnsi="Arial" w:cs="Arial"/>
          <w:b/>
          <w:color w:val="000000"/>
          <w:sz w:val="22"/>
          <w:szCs w:val="22"/>
        </w:rPr>
        <w:t xml:space="preserve"> </w:t>
      </w:r>
      <w:r w:rsidR="00B75899">
        <w:rPr>
          <w:rFonts w:ascii="Arial" w:hAnsi="Arial" w:cs="Arial"/>
          <w:b/>
          <w:color w:val="000000"/>
          <w:sz w:val="22"/>
          <w:szCs w:val="22"/>
        </w:rPr>
        <w:t>30/12</w:t>
      </w:r>
      <w:r w:rsidR="006C327A" w:rsidRPr="007917D5">
        <w:rPr>
          <w:rFonts w:ascii="Arial" w:hAnsi="Arial" w:cs="Arial"/>
          <w:b/>
          <w:color w:val="000000"/>
          <w:sz w:val="22"/>
          <w:szCs w:val="22"/>
        </w:rPr>
        <w:t>/2019</w:t>
      </w:r>
    </w:p>
    <w:p w:rsidR="002E2B74" w:rsidRPr="007917D5" w:rsidRDefault="003B2B65" w:rsidP="00235187">
      <w:pPr>
        <w:spacing w:line="276" w:lineRule="auto"/>
        <w:rPr>
          <w:rFonts w:ascii="Arial" w:hAnsi="Arial" w:cs="Arial"/>
          <w:b/>
          <w:sz w:val="22"/>
          <w:szCs w:val="22"/>
        </w:rPr>
      </w:pPr>
      <w:r w:rsidRPr="007917D5">
        <w:rPr>
          <w:rFonts w:ascii="Arial" w:hAnsi="Arial" w:cs="Arial"/>
          <w:b/>
          <w:color w:val="000000"/>
          <w:sz w:val="22"/>
          <w:szCs w:val="22"/>
        </w:rPr>
        <w:t>H</w:t>
      </w:r>
      <w:r w:rsidR="002E2B74" w:rsidRPr="007917D5">
        <w:rPr>
          <w:rFonts w:ascii="Arial" w:hAnsi="Arial" w:cs="Arial"/>
          <w:b/>
          <w:color w:val="000000"/>
          <w:sz w:val="22"/>
          <w:szCs w:val="22"/>
        </w:rPr>
        <w:t>orário</w:t>
      </w:r>
      <w:r w:rsidR="00517D94" w:rsidRPr="007917D5">
        <w:rPr>
          <w:rFonts w:ascii="Arial" w:hAnsi="Arial" w:cs="Arial"/>
          <w:b/>
          <w:color w:val="000000"/>
          <w:sz w:val="22"/>
          <w:szCs w:val="22"/>
        </w:rPr>
        <w:t xml:space="preserve">: </w:t>
      </w:r>
      <w:r w:rsidR="00B75899">
        <w:rPr>
          <w:rFonts w:ascii="Arial" w:hAnsi="Arial" w:cs="Arial"/>
          <w:b/>
          <w:color w:val="000000"/>
          <w:sz w:val="22"/>
          <w:szCs w:val="22"/>
        </w:rPr>
        <w:t>09:3</w:t>
      </w:r>
      <w:r w:rsidR="006C327A" w:rsidRPr="007917D5">
        <w:rPr>
          <w:rFonts w:ascii="Arial" w:hAnsi="Arial" w:cs="Arial"/>
          <w:b/>
          <w:color w:val="000000"/>
          <w:sz w:val="22"/>
          <w:szCs w:val="22"/>
        </w:rPr>
        <w:t>0</w:t>
      </w:r>
      <w:r w:rsidR="003F4D23" w:rsidRPr="007917D5">
        <w:rPr>
          <w:rFonts w:ascii="Arial" w:hAnsi="Arial" w:cs="Arial"/>
          <w:b/>
          <w:color w:val="000000"/>
          <w:sz w:val="22"/>
          <w:szCs w:val="22"/>
        </w:rPr>
        <w:t>h.</w:t>
      </w:r>
    </w:p>
    <w:p w:rsidR="002E2B74" w:rsidRPr="007917D5" w:rsidRDefault="003B2B65" w:rsidP="00235187">
      <w:pPr>
        <w:spacing w:line="276" w:lineRule="auto"/>
        <w:rPr>
          <w:rFonts w:ascii="Arial" w:hAnsi="Arial" w:cs="Arial"/>
          <w:b/>
          <w:color w:val="000000"/>
          <w:sz w:val="22"/>
          <w:szCs w:val="22"/>
        </w:rPr>
      </w:pPr>
      <w:r w:rsidRPr="007917D5">
        <w:rPr>
          <w:rFonts w:ascii="Arial" w:hAnsi="Arial" w:cs="Arial"/>
          <w:b/>
          <w:color w:val="000000"/>
          <w:sz w:val="22"/>
          <w:szCs w:val="22"/>
        </w:rPr>
        <w:t>L</w:t>
      </w:r>
      <w:r w:rsidR="002E2B74" w:rsidRPr="007917D5">
        <w:rPr>
          <w:rFonts w:ascii="Arial" w:hAnsi="Arial" w:cs="Arial"/>
          <w:b/>
          <w:color w:val="000000"/>
          <w:sz w:val="22"/>
          <w:szCs w:val="22"/>
        </w:rPr>
        <w:t xml:space="preserve">ocal: </w:t>
      </w:r>
      <w:r w:rsidR="00B56016" w:rsidRPr="007917D5">
        <w:rPr>
          <w:rFonts w:ascii="Arial" w:hAnsi="Arial" w:cs="Arial"/>
          <w:b/>
          <w:color w:val="000000"/>
          <w:sz w:val="22"/>
          <w:szCs w:val="22"/>
        </w:rPr>
        <w:t xml:space="preserve">Portal de Compras </w:t>
      </w:r>
      <w:r w:rsidR="00293D30" w:rsidRPr="007917D5">
        <w:rPr>
          <w:rFonts w:ascii="Arial" w:hAnsi="Arial" w:cs="Arial"/>
          <w:b/>
          <w:color w:val="000000"/>
          <w:sz w:val="22"/>
          <w:szCs w:val="22"/>
        </w:rPr>
        <w:t xml:space="preserve">do Governo Federal – </w:t>
      </w:r>
      <w:hyperlink r:id="rId12" w:history="1">
        <w:r w:rsidR="00850326" w:rsidRPr="007917D5">
          <w:rPr>
            <w:rStyle w:val="Hyperlink"/>
            <w:rFonts w:ascii="Arial" w:hAnsi="Arial" w:cs="Arial"/>
            <w:b/>
            <w:sz w:val="22"/>
            <w:szCs w:val="22"/>
          </w:rPr>
          <w:t>www.comprasgovernamentais.gov.br</w:t>
        </w:r>
      </w:hyperlink>
      <w:r w:rsidR="00293D30" w:rsidRPr="007917D5">
        <w:rPr>
          <w:rFonts w:ascii="Arial" w:hAnsi="Arial" w:cs="Arial"/>
          <w:b/>
          <w:color w:val="000000"/>
          <w:sz w:val="22"/>
          <w:szCs w:val="22"/>
        </w:rPr>
        <w:t xml:space="preserve"> </w:t>
      </w:r>
    </w:p>
    <w:p w:rsidR="00850326" w:rsidRPr="00FF2B42" w:rsidRDefault="00850326" w:rsidP="00235187">
      <w:pPr>
        <w:spacing w:line="276" w:lineRule="auto"/>
        <w:rPr>
          <w:rFonts w:ascii="Arial" w:hAnsi="Arial" w:cs="Arial"/>
          <w:sz w:val="20"/>
          <w:szCs w:val="20"/>
        </w:rPr>
      </w:pPr>
    </w:p>
    <w:p w:rsidR="00CA24FB" w:rsidRPr="00FF2B42" w:rsidRDefault="00C351A6" w:rsidP="001648C8">
      <w:pPr>
        <w:pStyle w:val="Nivel01"/>
        <w:tabs>
          <w:tab w:val="clear" w:pos="567"/>
        </w:tabs>
        <w:ind w:left="0" w:firstLine="0"/>
        <w:rPr>
          <w:rFonts w:ascii="Arial" w:hAnsi="Arial" w:cs="Arial"/>
        </w:rPr>
      </w:pPr>
      <w:r w:rsidRPr="00FF2B42">
        <w:rPr>
          <w:rFonts w:ascii="Arial" w:hAnsi="Arial" w:cs="Arial"/>
        </w:rPr>
        <w:t xml:space="preserve">DO </w:t>
      </w:r>
      <w:r w:rsidR="00CA24FB" w:rsidRPr="00FF2B42">
        <w:rPr>
          <w:rFonts w:ascii="Arial" w:hAnsi="Arial" w:cs="Arial"/>
        </w:rPr>
        <w:t>OBJETO</w:t>
      </w:r>
    </w:p>
    <w:p w:rsidR="00CA24FB" w:rsidRPr="00FF2B42" w:rsidRDefault="00CA24FB" w:rsidP="001648C8">
      <w:pPr>
        <w:numPr>
          <w:ilvl w:val="1"/>
          <w:numId w:val="1"/>
        </w:numPr>
        <w:spacing w:before="120" w:after="120" w:line="276" w:lineRule="auto"/>
        <w:ind w:left="426" w:firstLine="0"/>
        <w:jc w:val="both"/>
        <w:rPr>
          <w:rFonts w:ascii="Arial" w:hAnsi="Arial" w:cs="Arial"/>
          <w:b/>
          <w:color w:val="000000"/>
          <w:sz w:val="20"/>
          <w:szCs w:val="20"/>
        </w:rPr>
      </w:pPr>
      <w:r w:rsidRPr="00FF2B42">
        <w:rPr>
          <w:rFonts w:ascii="Arial" w:hAnsi="Arial" w:cs="Arial"/>
          <w:color w:val="000000"/>
          <w:sz w:val="20"/>
          <w:szCs w:val="20"/>
        </w:rPr>
        <w:t>O objeto da presente licitação é a escolha da proposta mais vantajosa para a aquisição de</w:t>
      </w:r>
      <w:r w:rsidR="006C327A">
        <w:rPr>
          <w:rFonts w:ascii="Arial" w:hAnsi="Arial" w:cs="Arial"/>
          <w:color w:val="000000"/>
          <w:sz w:val="20"/>
          <w:szCs w:val="20"/>
        </w:rPr>
        <w:t xml:space="preserve"> material </w:t>
      </w:r>
      <w:r w:rsidR="00CB1D3C">
        <w:rPr>
          <w:rFonts w:ascii="Arial" w:hAnsi="Arial" w:cs="Arial"/>
          <w:color w:val="000000"/>
          <w:sz w:val="20"/>
          <w:szCs w:val="20"/>
        </w:rPr>
        <w:t xml:space="preserve">para </w:t>
      </w:r>
      <w:r w:rsidR="006C327A">
        <w:rPr>
          <w:rFonts w:ascii="Arial" w:hAnsi="Arial" w:cs="Arial"/>
          <w:color w:val="000000"/>
          <w:sz w:val="20"/>
          <w:szCs w:val="20"/>
        </w:rPr>
        <w:t>manutenção predial</w:t>
      </w:r>
      <w:r w:rsidRPr="00FF2B42">
        <w:rPr>
          <w:rFonts w:ascii="Arial" w:hAnsi="Arial" w:cs="Arial"/>
          <w:b/>
          <w:color w:val="000000"/>
          <w:sz w:val="20"/>
          <w:szCs w:val="20"/>
        </w:rPr>
        <w:t>,</w:t>
      </w:r>
      <w:r w:rsidRPr="00FF2B42">
        <w:rPr>
          <w:rFonts w:ascii="Arial" w:hAnsi="Arial" w:cs="Arial"/>
          <w:color w:val="000000"/>
          <w:sz w:val="20"/>
          <w:szCs w:val="20"/>
        </w:rPr>
        <w:t xml:space="preserve"> conforme condições, quantidades e exigências estabelecidas neste Edital e seus anexos.</w:t>
      </w:r>
    </w:p>
    <w:p w:rsidR="00CA24FB" w:rsidRPr="003F4D23" w:rsidRDefault="00CA24FB" w:rsidP="001648C8">
      <w:pPr>
        <w:numPr>
          <w:ilvl w:val="1"/>
          <w:numId w:val="1"/>
        </w:numPr>
        <w:spacing w:before="120" w:after="120" w:line="276" w:lineRule="auto"/>
        <w:ind w:left="426" w:firstLine="0"/>
        <w:jc w:val="both"/>
        <w:rPr>
          <w:rFonts w:ascii="Arial" w:hAnsi="Arial" w:cs="Arial"/>
          <w:sz w:val="20"/>
          <w:szCs w:val="20"/>
        </w:rPr>
      </w:pPr>
      <w:r w:rsidRPr="003F4D23">
        <w:rPr>
          <w:rFonts w:ascii="Arial" w:hAnsi="Arial" w:cs="Arial"/>
          <w:sz w:val="20"/>
          <w:szCs w:val="20"/>
        </w:rPr>
        <w:t>A licitação será</w:t>
      </w:r>
      <w:r w:rsidR="002B2A87" w:rsidRPr="003F4D23">
        <w:rPr>
          <w:rFonts w:ascii="Arial" w:hAnsi="Arial" w:cs="Arial"/>
          <w:sz w:val="20"/>
          <w:szCs w:val="20"/>
        </w:rPr>
        <w:t xml:space="preserve"> </w:t>
      </w:r>
      <w:r w:rsidRPr="003F4D23">
        <w:rPr>
          <w:rFonts w:ascii="Arial" w:hAnsi="Arial" w:cs="Arial"/>
          <w:sz w:val="20"/>
          <w:szCs w:val="20"/>
        </w:rPr>
        <w:t>dividida em itens</w:t>
      </w:r>
      <w:r w:rsidRPr="003F4D23">
        <w:rPr>
          <w:rFonts w:ascii="Arial" w:hAnsi="Arial" w:cs="Arial"/>
          <w:b/>
          <w:sz w:val="20"/>
          <w:szCs w:val="20"/>
        </w:rPr>
        <w:t>,</w:t>
      </w:r>
      <w:r w:rsidRPr="003F4D23">
        <w:rPr>
          <w:rFonts w:ascii="Arial" w:hAnsi="Arial" w:cs="Arial"/>
          <w:sz w:val="20"/>
          <w:szCs w:val="20"/>
        </w:rPr>
        <w:t xml:space="preserve"> conforme tabela constante do Termo de Referência, facultando-se ao licitante a participação em quantos itens </w:t>
      </w:r>
      <w:proofErr w:type="gramStart"/>
      <w:r w:rsidRPr="003F4D23">
        <w:rPr>
          <w:rFonts w:ascii="Arial" w:hAnsi="Arial" w:cs="Arial"/>
          <w:sz w:val="20"/>
          <w:szCs w:val="20"/>
        </w:rPr>
        <w:t>forem</w:t>
      </w:r>
      <w:proofErr w:type="gramEnd"/>
      <w:r w:rsidRPr="003F4D23">
        <w:rPr>
          <w:rFonts w:ascii="Arial" w:hAnsi="Arial" w:cs="Arial"/>
          <w:sz w:val="20"/>
          <w:szCs w:val="20"/>
        </w:rPr>
        <w:t xml:space="preserve"> de seu interesse.</w:t>
      </w:r>
      <w:r w:rsidRPr="003F4D23">
        <w:rPr>
          <w:rFonts w:ascii="Arial" w:hAnsi="Arial" w:cs="Arial"/>
          <w:b/>
          <w:sz w:val="20"/>
          <w:szCs w:val="20"/>
        </w:rPr>
        <w:t xml:space="preserve"> </w:t>
      </w:r>
    </w:p>
    <w:p w:rsidR="001E2495" w:rsidRDefault="001E2495" w:rsidP="001648C8">
      <w:pPr>
        <w:pStyle w:val="PADRO"/>
        <w:keepNext w:val="0"/>
        <w:widowControl/>
        <w:numPr>
          <w:ilvl w:val="1"/>
          <w:numId w:val="1"/>
        </w:numPr>
        <w:shd w:val="clear" w:color="auto" w:fill="auto"/>
        <w:spacing w:before="120" w:after="120"/>
        <w:ind w:left="426" w:firstLine="0"/>
        <w:rPr>
          <w:rFonts w:ascii="Arial" w:hAnsi="Arial" w:cs="Arial"/>
          <w:szCs w:val="20"/>
        </w:rPr>
      </w:pPr>
      <w:r w:rsidRPr="003F4D23">
        <w:rPr>
          <w:rFonts w:ascii="Arial" w:hAnsi="Arial" w:cs="Arial"/>
          <w:szCs w:val="20"/>
        </w:rPr>
        <w:t>O critério de julgamento adotado será o menor preço do item, observadas as exigências contidas neste Edital e seus Anexos quanto às especificações do objeto.</w:t>
      </w:r>
      <w:r w:rsidR="00B77761" w:rsidRPr="003F4D23">
        <w:rPr>
          <w:rFonts w:ascii="Arial" w:hAnsi="Arial" w:cs="Arial"/>
          <w:szCs w:val="20"/>
        </w:rPr>
        <w:t xml:space="preserve"> </w:t>
      </w:r>
    </w:p>
    <w:p w:rsidR="003F4D23" w:rsidRPr="003F4D23" w:rsidRDefault="003F4D23" w:rsidP="003F4D23">
      <w:pPr>
        <w:pStyle w:val="PADRO"/>
        <w:keepNext w:val="0"/>
        <w:widowControl/>
        <w:shd w:val="clear" w:color="auto" w:fill="auto"/>
        <w:spacing w:before="120" w:after="120"/>
        <w:ind w:firstLine="0"/>
        <w:rPr>
          <w:rFonts w:ascii="Arial" w:hAnsi="Arial" w:cs="Arial"/>
          <w:szCs w:val="20"/>
        </w:rPr>
      </w:pPr>
    </w:p>
    <w:p w:rsidR="00971D9B" w:rsidRPr="00E2152A" w:rsidRDefault="00971D9B" w:rsidP="00E2152A">
      <w:pPr>
        <w:pStyle w:val="Nivel01"/>
        <w:tabs>
          <w:tab w:val="clear" w:pos="567"/>
        </w:tabs>
        <w:spacing w:before="120"/>
        <w:ind w:left="0" w:firstLine="0"/>
        <w:rPr>
          <w:rFonts w:ascii="Arial" w:hAnsi="Arial" w:cs="Arial"/>
        </w:rPr>
      </w:pPr>
      <w:r w:rsidRPr="00E2152A">
        <w:rPr>
          <w:rFonts w:ascii="Arial" w:hAnsi="Arial" w:cs="Arial"/>
        </w:rPr>
        <w:lastRenderedPageBreak/>
        <w:t xml:space="preserve">DO REGISTRO DE PREÇOS </w:t>
      </w:r>
    </w:p>
    <w:p w:rsidR="00971D9B" w:rsidRPr="00E2152A" w:rsidRDefault="00971D9B" w:rsidP="00E2152A">
      <w:pPr>
        <w:numPr>
          <w:ilvl w:val="1"/>
          <w:numId w:val="1"/>
        </w:numPr>
        <w:spacing w:before="120" w:after="120" w:line="276" w:lineRule="auto"/>
        <w:ind w:left="426" w:firstLine="0"/>
        <w:jc w:val="both"/>
        <w:rPr>
          <w:rFonts w:ascii="Arial" w:hAnsi="Arial" w:cs="Arial"/>
          <w:bCs/>
          <w:iCs/>
          <w:color w:val="000000"/>
          <w:sz w:val="20"/>
          <w:szCs w:val="20"/>
        </w:rPr>
      </w:pPr>
      <w:r w:rsidRPr="00E2152A">
        <w:rPr>
          <w:rFonts w:ascii="Arial" w:hAnsi="Arial" w:cs="Arial"/>
          <w:bCs/>
          <w:iCs/>
          <w:color w:val="000000"/>
          <w:sz w:val="20"/>
          <w:szCs w:val="20"/>
        </w:rPr>
        <w:t xml:space="preserve">As regras referentes aos órgãos </w:t>
      </w:r>
      <w:proofErr w:type="gramStart"/>
      <w:r w:rsidRPr="00E2152A">
        <w:rPr>
          <w:rFonts w:ascii="Arial" w:hAnsi="Arial" w:cs="Arial"/>
          <w:bCs/>
          <w:iCs/>
          <w:color w:val="000000"/>
          <w:sz w:val="20"/>
          <w:szCs w:val="20"/>
        </w:rPr>
        <w:t>gerenciador e participantes</w:t>
      </w:r>
      <w:proofErr w:type="gramEnd"/>
      <w:r w:rsidRPr="00E2152A">
        <w:rPr>
          <w:rFonts w:ascii="Arial" w:hAnsi="Arial" w:cs="Arial"/>
          <w:bCs/>
          <w:iCs/>
          <w:color w:val="000000"/>
          <w:sz w:val="20"/>
          <w:szCs w:val="20"/>
        </w:rPr>
        <w:t>, bem como a eventuais adesões são as que constam da minuta de Ata de Registro de Preços</w:t>
      </w:r>
      <w:r w:rsidR="003F4D23" w:rsidRPr="00E2152A">
        <w:rPr>
          <w:rFonts w:ascii="Arial" w:hAnsi="Arial" w:cs="Arial"/>
          <w:bCs/>
          <w:iCs/>
          <w:color w:val="000000"/>
          <w:sz w:val="20"/>
          <w:szCs w:val="20"/>
        </w:rPr>
        <w:t>.</w:t>
      </w:r>
    </w:p>
    <w:p w:rsidR="003F4D23" w:rsidRPr="003F4D23" w:rsidRDefault="003F4D23" w:rsidP="003F4D23">
      <w:pPr>
        <w:rPr>
          <w:rFonts w:ascii="Arial" w:hAnsi="Arial" w:cs="Arial"/>
          <w:sz w:val="20"/>
          <w:szCs w:val="20"/>
        </w:rPr>
      </w:pPr>
    </w:p>
    <w:p w:rsidR="00CA24FB" w:rsidRPr="00FF2B42" w:rsidRDefault="00CA24FB" w:rsidP="001648C8">
      <w:pPr>
        <w:pStyle w:val="Nivel01"/>
        <w:tabs>
          <w:tab w:val="clear" w:pos="567"/>
        </w:tabs>
        <w:spacing w:before="120"/>
        <w:ind w:left="0" w:firstLine="0"/>
        <w:rPr>
          <w:rFonts w:ascii="Arial" w:hAnsi="Arial" w:cs="Arial"/>
        </w:rPr>
      </w:pPr>
      <w:r w:rsidRPr="00FF2B42">
        <w:rPr>
          <w:rFonts w:ascii="Arial" w:hAnsi="Arial" w:cs="Arial"/>
        </w:rPr>
        <w:t>DO CREDENCIAMENTO</w:t>
      </w:r>
    </w:p>
    <w:p w:rsidR="00CA24FB" w:rsidRPr="00FF2B42" w:rsidRDefault="00CA24FB" w:rsidP="001648C8">
      <w:pPr>
        <w:numPr>
          <w:ilvl w:val="1"/>
          <w:numId w:val="1"/>
        </w:numPr>
        <w:spacing w:before="120" w:after="120" w:line="276" w:lineRule="auto"/>
        <w:ind w:left="426" w:firstLine="0"/>
        <w:jc w:val="both"/>
        <w:rPr>
          <w:rFonts w:ascii="Arial" w:hAnsi="Arial" w:cs="Arial"/>
          <w:bCs/>
          <w:iCs/>
          <w:color w:val="000000"/>
          <w:sz w:val="20"/>
          <w:szCs w:val="20"/>
        </w:rPr>
      </w:pPr>
      <w:r w:rsidRPr="00FF2B42">
        <w:rPr>
          <w:rFonts w:ascii="Arial" w:hAnsi="Arial" w:cs="Arial"/>
          <w:bCs/>
          <w:iCs/>
          <w:color w:val="000000"/>
          <w:sz w:val="20"/>
          <w:szCs w:val="20"/>
        </w:rPr>
        <w:t xml:space="preserve">O Credenciamento é o nível básico do registro cadastral no </w:t>
      </w:r>
      <w:r w:rsidR="00027933" w:rsidRPr="00FF2B42">
        <w:rPr>
          <w:rFonts w:ascii="Arial" w:hAnsi="Arial" w:cs="Arial"/>
          <w:bCs/>
          <w:iCs/>
          <w:color w:val="000000"/>
          <w:sz w:val="20"/>
          <w:szCs w:val="20"/>
        </w:rPr>
        <w:t>SICAF</w:t>
      </w:r>
      <w:r w:rsidRPr="00FF2B42">
        <w:rPr>
          <w:rFonts w:ascii="Arial" w:hAnsi="Arial" w:cs="Arial"/>
          <w:bCs/>
          <w:iCs/>
          <w:color w:val="000000"/>
          <w:sz w:val="20"/>
          <w:szCs w:val="20"/>
        </w:rPr>
        <w:t>, que permite a participação dos interessados na modalidade licitatória Pregão, em sua forma eletrônica.</w:t>
      </w:r>
    </w:p>
    <w:p w:rsidR="00320345" w:rsidRPr="00FF2B42" w:rsidRDefault="00320345" w:rsidP="001648C8">
      <w:pPr>
        <w:pStyle w:val="PargrafodaLista"/>
        <w:numPr>
          <w:ilvl w:val="1"/>
          <w:numId w:val="1"/>
        </w:numPr>
        <w:spacing w:before="120" w:after="120" w:line="276" w:lineRule="auto"/>
        <w:ind w:left="426" w:firstLine="0"/>
        <w:jc w:val="both"/>
        <w:rPr>
          <w:rFonts w:ascii="Arial" w:hAnsi="Arial" w:cs="Arial"/>
          <w:color w:val="000000" w:themeColor="text1"/>
          <w:sz w:val="20"/>
          <w:szCs w:val="20"/>
        </w:rPr>
      </w:pPr>
      <w:r w:rsidRPr="00FF2B42">
        <w:rPr>
          <w:rFonts w:ascii="Arial" w:hAnsi="Arial" w:cs="Arial"/>
          <w:color w:val="000000" w:themeColor="text1"/>
          <w:sz w:val="20"/>
          <w:szCs w:val="20"/>
        </w:rPr>
        <w:t xml:space="preserve">O cadastro no </w:t>
      </w:r>
      <w:r w:rsidR="00027933" w:rsidRPr="00FF2B42">
        <w:rPr>
          <w:rFonts w:ascii="Arial" w:hAnsi="Arial" w:cs="Arial"/>
          <w:color w:val="000000" w:themeColor="text1"/>
          <w:sz w:val="20"/>
          <w:szCs w:val="20"/>
        </w:rPr>
        <w:t>SICAF</w:t>
      </w:r>
      <w:r w:rsidRPr="00FF2B42">
        <w:rPr>
          <w:rFonts w:ascii="Arial" w:hAnsi="Arial" w:cs="Arial"/>
          <w:color w:val="000000" w:themeColor="text1"/>
          <w:sz w:val="20"/>
          <w:szCs w:val="20"/>
        </w:rPr>
        <w:t xml:space="preserve"> deverá ser feito no Portal de Compras do Governo Federal, no sítio </w:t>
      </w:r>
      <w:hyperlink r:id="rId13">
        <w:r w:rsidRPr="00FF2B42">
          <w:rPr>
            <w:rStyle w:val="Hyperlink"/>
            <w:rFonts w:ascii="Arial" w:hAnsi="Arial" w:cs="Arial"/>
            <w:sz w:val="20"/>
            <w:szCs w:val="20"/>
          </w:rPr>
          <w:t>www.comprasgovernamentais.gov.br</w:t>
        </w:r>
      </w:hyperlink>
      <w:r w:rsidRPr="00FF2B42">
        <w:rPr>
          <w:rFonts w:ascii="Arial" w:hAnsi="Arial" w:cs="Arial"/>
          <w:color w:val="000000" w:themeColor="text1"/>
          <w:sz w:val="20"/>
          <w:szCs w:val="20"/>
        </w:rPr>
        <w:t xml:space="preserve">, por meio de certificado digital conferido pela Infraestrutura de Chaves </w:t>
      </w:r>
      <w:proofErr w:type="gramStart"/>
      <w:r w:rsidRPr="00FF2B42">
        <w:rPr>
          <w:rFonts w:ascii="Arial" w:hAnsi="Arial" w:cs="Arial"/>
          <w:color w:val="000000" w:themeColor="text1"/>
          <w:sz w:val="20"/>
          <w:szCs w:val="20"/>
        </w:rPr>
        <w:t>Públicas Brasileira</w:t>
      </w:r>
      <w:proofErr w:type="gramEnd"/>
      <w:r w:rsidRPr="00FF2B42">
        <w:rPr>
          <w:rFonts w:ascii="Arial" w:hAnsi="Arial" w:cs="Arial"/>
          <w:color w:val="000000" w:themeColor="text1"/>
          <w:sz w:val="20"/>
          <w:szCs w:val="20"/>
        </w:rPr>
        <w:t xml:space="preserve"> – ICP - Brasil.</w:t>
      </w:r>
    </w:p>
    <w:p w:rsidR="00AA2A10" w:rsidRPr="00FF2B42" w:rsidRDefault="00CA24FB" w:rsidP="001648C8">
      <w:pPr>
        <w:numPr>
          <w:ilvl w:val="1"/>
          <w:numId w:val="1"/>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AA2A10" w:rsidRPr="00FF2B42" w:rsidRDefault="00AA2A10" w:rsidP="001648C8">
      <w:pPr>
        <w:numPr>
          <w:ilvl w:val="1"/>
          <w:numId w:val="1"/>
        </w:numPr>
        <w:spacing w:before="120" w:after="120" w:line="276" w:lineRule="auto"/>
        <w:ind w:left="426" w:firstLine="0"/>
        <w:jc w:val="both"/>
        <w:rPr>
          <w:rFonts w:ascii="Arial" w:hAnsi="Arial" w:cs="Arial"/>
          <w:color w:val="000000"/>
          <w:sz w:val="20"/>
          <w:szCs w:val="20"/>
        </w:rPr>
      </w:pPr>
      <w:r w:rsidRPr="003F4D23">
        <w:rPr>
          <w:rFonts w:ascii="Arial" w:hAnsi="Arial" w:cs="Arial"/>
          <w:color w:val="000000"/>
          <w:sz w:val="20"/>
          <w:szCs w:val="20"/>
        </w:rPr>
        <w:t xml:space="preserve">O licitante responsabiliza-se exclusiva e formalmente pelas transações efetuadas em seu nome, assume como firmes e verdadeiras suas propostas e seus lances, inclusive os atos </w:t>
      </w:r>
      <w:proofErr w:type="gramStart"/>
      <w:r w:rsidRPr="003F4D23">
        <w:rPr>
          <w:rFonts w:ascii="Arial" w:hAnsi="Arial" w:cs="Arial"/>
          <w:color w:val="000000"/>
          <w:sz w:val="20"/>
          <w:szCs w:val="20"/>
        </w:rPr>
        <w:t>praticados diretamente ou por seu representante, excluída</w:t>
      </w:r>
      <w:proofErr w:type="gramEnd"/>
      <w:r w:rsidRPr="003F4D23">
        <w:rPr>
          <w:rFonts w:ascii="Arial" w:hAnsi="Arial" w:cs="Arial"/>
          <w:color w:val="000000"/>
          <w:sz w:val="20"/>
          <w:szCs w:val="20"/>
        </w:rPr>
        <w:t xml:space="preserve"> a responsabilidade do provedor do sistema ou do órgão ou entidade promotora da licitação por eventuais danos decorrentes de uso indevido das credenciais de acesso, ainda que por terceiros</w:t>
      </w:r>
      <w:r w:rsidRPr="003F4D23">
        <w:rPr>
          <w:rFonts w:ascii="Arial" w:hAnsi="Arial" w:cs="Arial"/>
          <w:color w:val="000000" w:themeColor="text1"/>
          <w:sz w:val="20"/>
          <w:szCs w:val="20"/>
        </w:rPr>
        <w:t>.</w:t>
      </w:r>
    </w:p>
    <w:p w:rsidR="00320345" w:rsidRPr="00FF2B42" w:rsidRDefault="00320345" w:rsidP="001648C8">
      <w:pPr>
        <w:numPr>
          <w:ilvl w:val="1"/>
          <w:numId w:val="1"/>
        </w:numPr>
        <w:spacing w:before="120" w:after="120" w:line="276" w:lineRule="auto"/>
        <w:ind w:left="426" w:firstLine="0"/>
        <w:jc w:val="both"/>
        <w:rPr>
          <w:rFonts w:ascii="Arial" w:hAnsi="Arial" w:cs="Arial"/>
          <w:sz w:val="20"/>
          <w:szCs w:val="20"/>
        </w:rPr>
      </w:pPr>
      <w:r w:rsidRPr="00FF2B42">
        <w:rPr>
          <w:rFonts w:ascii="Arial" w:hAnsi="Arial" w:cs="Arial"/>
          <w:sz w:val="20"/>
          <w:szCs w:val="20"/>
        </w:rPr>
        <w:t xml:space="preserve">É de responsabilidade </w:t>
      </w:r>
      <w:proofErr w:type="gramStart"/>
      <w:r w:rsidRPr="00FF2B42">
        <w:rPr>
          <w:rFonts w:ascii="Arial" w:hAnsi="Arial" w:cs="Arial"/>
          <w:sz w:val="20"/>
          <w:szCs w:val="20"/>
        </w:rPr>
        <w:t>do cadastrado conferir</w:t>
      </w:r>
      <w:proofErr w:type="gramEnd"/>
      <w:r w:rsidRPr="00FF2B42">
        <w:rPr>
          <w:rFonts w:ascii="Arial" w:hAnsi="Arial" w:cs="Arial"/>
          <w:sz w:val="20"/>
          <w:szCs w:val="20"/>
        </w:rPr>
        <w:t xml:space="preserve">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rsidR="00320345" w:rsidRDefault="00320345" w:rsidP="00B91E58">
      <w:pPr>
        <w:numPr>
          <w:ilvl w:val="2"/>
          <w:numId w:val="1"/>
        </w:numPr>
        <w:spacing w:before="120" w:after="120" w:line="276" w:lineRule="auto"/>
        <w:ind w:left="993" w:firstLine="0"/>
        <w:jc w:val="both"/>
        <w:rPr>
          <w:rFonts w:ascii="Arial" w:hAnsi="Arial" w:cs="Arial"/>
          <w:color w:val="000000"/>
          <w:sz w:val="20"/>
          <w:szCs w:val="20"/>
        </w:rPr>
      </w:pPr>
      <w:r w:rsidRPr="00FF2B42">
        <w:rPr>
          <w:rFonts w:ascii="Arial" w:hAnsi="Arial" w:cs="Arial"/>
          <w:color w:val="000000"/>
          <w:sz w:val="20"/>
          <w:szCs w:val="20"/>
        </w:rPr>
        <w:t>A não observância do disposto no subitem anterior poderá ensejar desclassificação no momento da habilitação</w:t>
      </w:r>
    </w:p>
    <w:p w:rsidR="00C00E45" w:rsidRPr="00FF2B42" w:rsidRDefault="00C00E45" w:rsidP="00C00E45">
      <w:pPr>
        <w:pStyle w:val="Nivel01"/>
        <w:numPr>
          <w:ilvl w:val="0"/>
          <w:numId w:val="0"/>
        </w:numPr>
        <w:spacing w:before="120" w:after="120"/>
        <w:ind w:left="357"/>
      </w:pPr>
    </w:p>
    <w:p w:rsidR="00CA24FB" w:rsidRPr="00FF2B42" w:rsidRDefault="00CA24FB" w:rsidP="00C00E45">
      <w:pPr>
        <w:pStyle w:val="Nivel01"/>
        <w:tabs>
          <w:tab w:val="clear" w:pos="567"/>
        </w:tabs>
        <w:spacing w:before="120" w:after="120"/>
        <w:ind w:left="0" w:firstLine="0"/>
        <w:rPr>
          <w:rFonts w:ascii="Arial" w:hAnsi="Arial" w:cs="Arial"/>
        </w:rPr>
      </w:pPr>
      <w:r w:rsidRPr="00FF2B42">
        <w:rPr>
          <w:rFonts w:ascii="Arial" w:hAnsi="Arial" w:cs="Arial"/>
        </w:rPr>
        <w:t>DA PARTICIPAÇÃO NO PREGÃO.</w:t>
      </w:r>
    </w:p>
    <w:p w:rsidR="005201AC" w:rsidRPr="00372F53" w:rsidRDefault="00CA24FB" w:rsidP="005201AC">
      <w:pPr>
        <w:numPr>
          <w:ilvl w:val="1"/>
          <w:numId w:val="1"/>
        </w:numPr>
        <w:spacing w:before="120" w:after="120" w:line="276" w:lineRule="auto"/>
        <w:ind w:left="425" w:firstLine="0"/>
        <w:jc w:val="both"/>
        <w:rPr>
          <w:rFonts w:ascii="Arial" w:hAnsi="Arial" w:cs="Arial"/>
          <w:sz w:val="20"/>
          <w:szCs w:val="20"/>
        </w:rPr>
      </w:pPr>
      <w:r w:rsidRPr="00372F53">
        <w:rPr>
          <w:rFonts w:ascii="Arial" w:hAnsi="Arial" w:cs="Arial"/>
          <w:bCs/>
          <w:color w:val="000000"/>
          <w:sz w:val="20"/>
          <w:szCs w:val="20"/>
        </w:rPr>
        <w:t xml:space="preserve">Poderão participar deste Pregão </w:t>
      </w:r>
      <w:r w:rsidR="00825ABA" w:rsidRPr="00372F53">
        <w:rPr>
          <w:rFonts w:ascii="Arial" w:hAnsi="Arial" w:cs="Arial"/>
          <w:bCs/>
          <w:color w:val="000000"/>
          <w:sz w:val="20"/>
          <w:szCs w:val="20"/>
        </w:rPr>
        <w:t>interessados</w:t>
      </w:r>
      <w:r w:rsidRPr="00372F53">
        <w:rPr>
          <w:rFonts w:ascii="Arial" w:hAnsi="Arial" w:cs="Arial"/>
          <w:bCs/>
          <w:color w:val="000000"/>
          <w:sz w:val="20"/>
          <w:szCs w:val="20"/>
        </w:rPr>
        <w:t xml:space="preserve"> cujo ramo de atividade seja compatível com o objeto desta licitação, e que estejam com Credenciamento regular no</w:t>
      </w:r>
      <w:r w:rsidRPr="00372F53">
        <w:rPr>
          <w:rFonts w:ascii="Arial" w:hAnsi="Arial" w:cs="Arial"/>
          <w:color w:val="000000"/>
          <w:sz w:val="20"/>
          <w:szCs w:val="20"/>
        </w:rPr>
        <w:t xml:space="preserve"> Sistema de Cadastramento Unificado de Fornecedores – </w:t>
      </w:r>
      <w:r w:rsidR="00027933" w:rsidRPr="00372F53">
        <w:rPr>
          <w:rFonts w:ascii="Arial" w:hAnsi="Arial" w:cs="Arial"/>
          <w:color w:val="000000"/>
          <w:sz w:val="20"/>
          <w:szCs w:val="20"/>
        </w:rPr>
        <w:t>SICAF</w:t>
      </w:r>
      <w:r w:rsidRPr="00372F53">
        <w:rPr>
          <w:rFonts w:ascii="Arial" w:hAnsi="Arial" w:cs="Arial"/>
          <w:color w:val="000000"/>
          <w:sz w:val="20"/>
          <w:szCs w:val="20"/>
        </w:rPr>
        <w:t xml:space="preserve">, </w:t>
      </w:r>
      <w:r w:rsidR="00F77814" w:rsidRPr="00372F53">
        <w:rPr>
          <w:rFonts w:ascii="Arial" w:hAnsi="Arial" w:cs="Arial"/>
          <w:bCs/>
          <w:color w:val="000000"/>
          <w:sz w:val="20"/>
          <w:szCs w:val="20"/>
        </w:rPr>
        <w:t>conforme disposto no art. 9º da IN SEGES/MP nº 3, de 2018.</w:t>
      </w:r>
    </w:p>
    <w:p w:rsidR="00F77814" w:rsidRPr="00FF2B42" w:rsidRDefault="00F77814" w:rsidP="00B91E58">
      <w:pPr>
        <w:numPr>
          <w:ilvl w:val="2"/>
          <w:numId w:val="1"/>
        </w:numPr>
        <w:spacing w:before="120" w:after="120" w:line="276" w:lineRule="auto"/>
        <w:ind w:left="993" w:firstLine="0"/>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rsidR="00F77814" w:rsidRPr="00B91E58" w:rsidRDefault="00DA2C76" w:rsidP="00B91E58">
      <w:pPr>
        <w:numPr>
          <w:ilvl w:val="2"/>
          <w:numId w:val="1"/>
        </w:numPr>
        <w:spacing w:before="120" w:after="120" w:line="276" w:lineRule="auto"/>
        <w:ind w:left="993" w:firstLine="0"/>
        <w:jc w:val="both"/>
        <w:rPr>
          <w:rFonts w:ascii="Arial" w:hAnsi="Arial" w:cs="Arial"/>
          <w:b/>
          <w:sz w:val="20"/>
          <w:szCs w:val="20"/>
        </w:rPr>
      </w:pPr>
      <w:r w:rsidRPr="00B91E58">
        <w:rPr>
          <w:rFonts w:ascii="Arial" w:hAnsi="Arial" w:cs="Arial"/>
          <w:b/>
          <w:sz w:val="20"/>
          <w:szCs w:val="20"/>
        </w:rPr>
        <w:t xml:space="preserve">Para os itens </w:t>
      </w:r>
      <w:r w:rsidR="00837041" w:rsidRPr="00B91E58">
        <w:rPr>
          <w:rFonts w:ascii="Arial" w:hAnsi="Arial" w:cs="Arial"/>
          <w:b/>
          <w:sz w:val="20"/>
          <w:szCs w:val="20"/>
        </w:rPr>
        <w:t>1 a 16</w:t>
      </w:r>
      <w:r w:rsidRPr="00B91E58">
        <w:rPr>
          <w:rFonts w:ascii="Arial" w:hAnsi="Arial" w:cs="Arial"/>
          <w:b/>
          <w:sz w:val="20"/>
          <w:szCs w:val="20"/>
        </w:rPr>
        <w:t xml:space="preserve">, a participação é </w:t>
      </w:r>
      <w:proofErr w:type="gramStart"/>
      <w:r w:rsidRPr="00B91E58">
        <w:rPr>
          <w:rFonts w:ascii="Arial" w:hAnsi="Arial" w:cs="Arial"/>
          <w:b/>
          <w:sz w:val="20"/>
          <w:szCs w:val="20"/>
        </w:rPr>
        <w:t>exclusiva a microempresas e empresas de pequeno porte, nos termos do art. 48 da Lei Complementar nº</w:t>
      </w:r>
      <w:proofErr w:type="gramEnd"/>
      <w:r w:rsidRPr="00B91E58">
        <w:rPr>
          <w:rFonts w:ascii="Arial" w:hAnsi="Arial" w:cs="Arial"/>
          <w:b/>
          <w:sz w:val="20"/>
          <w:szCs w:val="20"/>
        </w:rPr>
        <w:t xml:space="preserve"> 123, de 14 de dezembro de 2006.</w:t>
      </w:r>
    </w:p>
    <w:p w:rsidR="007A24EB" w:rsidRPr="00FF2B42" w:rsidRDefault="007A24E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123, de 2006.</w:t>
      </w:r>
    </w:p>
    <w:p w:rsidR="00CA24FB" w:rsidRPr="00FF2B42"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FF2B42">
        <w:rPr>
          <w:rFonts w:ascii="Arial" w:hAnsi="Arial" w:cs="Arial"/>
          <w:bCs/>
          <w:color w:val="000000"/>
          <w:sz w:val="20"/>
          <w:szCs w:val="20"/>
        </w:rPr>
        <w:t>Não poderão participar desta licitação</w:t>
      </w:r>
      <w:r w:rsidR="001B1976" w:rsidRPr="00FF2B42">
        <w:rPr>
          <w:rFonts w:ascii="Arial" w:hAnsi="Arial" w:cs="Arial"/>
          <w:bCs/>
          <w:color w:val="000000"/>
          <w:sz w:val="20"/>
          <w:szCs w:val="20"/>
        </w:rPr>
        <w:t xml:space="preserve"> os interessados</w:t>
      </w:r>
      <w:r w:rsidRPr="00FF2B42">
        <w:rPr>
          <w:rFonts w:ascii="Arial" w:hAnsi="Arial" w:cs="Arial"/>
          <w:bCs/>
          <w:color w:val="000000"/>
          <w:sz w:val="20"/>
          <w:szCs w:val="20"/>
        </w:rPr>
        <w:t>:</w:t>
      </w:r>
    </w:p>
    <w:p w:rsidR="00CA24FB" w:rsidRPr="00FF2B42" w:rsidRDefault="001B1976" w:rsidP="00B91E58">
      <w:pPr>
        <w:numPr>
          <w:ilvl w:val="2"/>
          <w:numId w:val="1"/>
        </w:numPr>
        <w:autoSpaceDE w:val="0"/>
        <w:snapToGrid w:val="0"/>
        <w:spacing w:before="120" w:after="120" w:line="276" w:lineRule="auto"/>
        <w:ind w:left="993" w:firstLine="0"/>
        <w:jc w:val="both"/>
        <w:rPr>
          <w:rFonts w:ascii="Arial" w:hAnsi="Arial" w:cs="Arial"/>
          <w:bCs/>
          <w:sz w:val="20"/>
          <w:szCs w:val="20"/>
        </w:rPr>
      </w:pPr>
      <w:proofErr w:type="gramStart"/>
      <w:r w:rsidRPr="00FF2B42">
        <w:rPr>
          <w:rFonts w:ascii="Arial" w:hAnsi="Arial" w:cs="Arial"/>
          <w:bCs/>
          <w:sz w:val="20"/>
          <w:szCs w:val="20"/>
        </w:rPr>
        <w:t>proibido</w:t>
      </w:r>
      <w:r w:rsidR="00CA24FB" w:rsidRPr="00FF2B42">
        <w:rPr>
          <w:rFonts w:ascii="Arial" w:hAnsi="Arial" w:cs="Arial"/>
          <w:bCs/>
          <w:sz w:val="20"/>
          <w:szCs w:val="20"/>
        </w:rPr>
        <w:t>s</w:t>
      </w:r>
      <w:proofErr w:type="gramEnd"/>
      <w:r w:rsidR="00CA24FB" w:rsidRPr="00FF2B42">
        <w:rPr>
          <w:rFonts w:ascii="Arial" w:hAnsi="Arial" w:cs="Arial"/>
          <w:bCs/>
          <w:sz w:val="20"/>
          <w:szCs w:val="20"/>
        </w:rPr>
        <w:t xml:space="preserve"> de participar de licitações e celebrar contratos administrativos, na forma da legislação vigente;</w:t>
      </w:r>
    </w:p>
    <w:p w:rsidR="00DA2C76" w:rsidRPr="00FF2B42" w:rsidRDefault="00DA2C76" w:rsidP="00B91E58">
      <w:pPr>
        <w:numPr>
          <w:ilvl w:val="2"/>
          <w:numId w:val="1"/>
        </w:numPr>
        <w:autoSpaceDE w:val="0"/>
        <w:snapToGrid w:val="0"/>
        <w:spacing w:before="120" w:after="120" w:line="276" w:lineRule="auto"/>
        <w:ind w:left="993" w:firstLine="0"/>
        <w:jc w:val="both"/>
        <w:rPr>
          <w:rFonts w:ascii="Arial" w:hAnsi="Arial" w:cs="Arial"/>
          <w:bCs/>
          <w:sz w:val="20"/>
          <w:szCs w:val="20"/>
        </w:rPr>
      </w:pPr>
      <w:proofErr w:type="gramStart"/>
      <w:r w:rsidRPr="00FF2B42">
        <w:rPr>
          <w:rFonts w:ascii="Arial" w:hAnsi="Arial" w:cs="Arial"/>
          <w:bCs/>
          <w:sz w:val="20"/>
          <w:szCs w:val="20"/>
        </w:rPr>
        <w:t>que</w:t>
      </w:r>
      <w:proofErr w:type="gramEnd"/>
      <w:r w:rsidRPr="00FF2B42">
        <w:rPr>
          <w:rFonts w:ascii="Arial" w:hAnsi="Arial" w:cs="Arial"/>
          <w:bCs/>
          <w:sz w:val="20"/>
          <w:szCs w:val="20"/>
        </w:rPr>
        <w:t xml:space="preserve"> não atendam às condições deste Edital e seu(s) anexo(s);</w:t>
      </w:r>
    </w:p>
    <w:p w:rsidR="00CA24FB" w:rsidRPr="00FF2B42" w:rsidRDefault="001B1976" w:rsidP="00B91E58">
      <w:pPr>
        <w:numPr>
          <w:ilvl w:val="2"/>
          <w:numId w:val="1"/>
        </w:numPr>
        <w:autoSpaceDE w:val="0"/>
        <w:snapToGrid w:val="0"/>
        <w:spacing w:before="120" w:after="120" w:line="276" w:lineRule="auto"/>
        <w:ind w:left="993" w:firstLine="0"/>
        <w:jc w:val="both"/>
        <w:rPr>
          <w:rFonts w:ascii="Arial" w:eastAsia="Zurich BT" w:hAnsi="Arial" w:cs="Arial"/>
          <w:bCs/>
          <w:color w:val="000000"/>
          <w:sz w:val="20"/>
          <w:szCs w:val="20"/>
        </w:rPr>
      </w:pPr>
      <w:proofErr w:type="gramStart"/>
      <w:r w:rsidRPr="00FF2B42">
        <w:rPr>
          <w:rFonts w:ascii="Arial" w:hAnsi="Arial" w:cs="Arial"/>
          <w:bCs/>
          <w:color w:val="000000"/>
          <w:sz w:val="20"/>
          <w:szCs w:val="20"/>
        </w:rPr>
        <w:t>estrangeiros</w:t>
      </w:r>
      <w:proofErr w:type="gramEnd"/>
      <w:r w:rsidRPr="00FF2B42">
        <w:rPr>
          <w:rFonts w:ascii="Arial" w:hAnsi="Arial" w:cs="Arial"/>
          <w:bCs/>
          <w:color w:val="000000"/>
          <w:sz w:val="20"/>
          <w:szCs w:val="20"/>
        </w:rPr>
        <w:t xml:space="preserve">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rsidR="00CA24FB" w:rsidRPr="00FF2B42" w:rsidRDefault="00CA24FB" w:rsidP="00B91E58">
      <w:pPr>
        <w:numPr>
          <w:ilvl w:val="2"/>
          <w:numId w:val="1"/>
        </w:numPr>
        <w:autoSpaceDE w:val="0"/>
        <w:snapToGrid w:val="0"/>
        <w:spacing w:before="120" w:after="120" w:line="276" w:lineRule="auto"/>
        <w:ind w:left="993" w:firstLine="0"/>
        <w:jc w:val="both"/>
        <w:rPr>
          <w:rFonts w:ascii="Arial" w:eastAsia="Zurich BT" w:hAnsi="Arial" w:cs="Arial"/>
          <w:bCs/>
          <w:color w:val="000000"/>
          <w:sz w:val="20"/>
          <w:szCs w:val="20"/>
        </w:rPr>
      </w:pPr>
      <w:proofErr w:type="gramStart"/>
      <w:r w:rsidRPr="00FF2B42">
        <w:rPr>
          <w:rFonts w:ascii="Arial" w:eastAsia="Arial Unicode MS" w:hAnsi="Arial" w:cs="Arial"/>
          <w:color w:val="000000"/>
          <w:sz w:val="20"/>
          <w:szCs w:val="20"/>
        </w:rPr>
        <w:lastRenderedPageBreak/>
        <w:t>que</w:t>
      </w:r>
      <w:proofErr w:type="gramEnd"/>
      <w:r w:rsidRPr="00FF2B42">
        <w:rPr>
          <w:rFonts w:ascii="Arial" w:eastAsia="Arial Unicode MS" w:hAnsi="Arial" w:cs="Arial"/>
          <w:color w:val="000000"/>
          <w:sz w:val="20"/>
          <w:szCs w:val="20"/>
        </w:rPr>
        <w:t xml:space="preserve"> se enquadrem nas vedações previstas no artigo 9º da Lei nº 8.666, de 1993;</w:t>
      </w:r>
    </w:p>
    <w:p w:rsidR="00CA24FB" w:rsidRPr="00FF2B42" w:rsidRDefault="00CA24FB" w:rsidP="00B91E58">
      <w:pPr>
        <w:numPr>
          <w:ilvl w:val="2"/>
          <w:numId w:val="1"/>
        </w:numPr>
        <w:autoSpaceDE w:val="0"/>
        <w:snapToGrid w:val="0"/>
        <w:spacing w:before="120" w:after="120" w:line="276" w:lineRule="auto"/>
        <w:ind w:left="993" w:firstLine="0"/>
        <w:jc w:val="both"/>
        <w:rPr>
          <w:rFonts w:ascii="Arial" w:eastAsia="Zurich BT" w:hAnsi="Arial" w:cs="Arial"/>
          <w:bCs/>
          <w:color w:val="000000"/>
          <w:sz w:val="20"/>
          <w:szCs w:val="20"/>
        </w:rPr>
      </w:pPr>
      <w:r w:rsidRPr="00FF2B42">
        <w:rPr>
          <w:rFonts w:ascii="Arial" w:hAnsi="Arial" w:cs="Arial"/>
          <w:sz w:val="20"/>
          <w:szCs w:val="20"/>
        </w:rPr>
        <w:t xml:space="preserve"> </w:t>
      </w:r>
      <w:proofErr w:type="gramStart"/>
      <w:r w:rsidR="00DA2C76" w:rsidRPr="00FF2B42">
        <w:rPr>
          <w:rFonts w:ascii="Arial" w:hAnsi="Arial" w:cs="Arial"/>
          <w:color w:val="000000"/>
          <w:sz w:val="20"/>
          <w:szCs w:val="20"/>
        </w:rPr>
        <w:t>que</w:t>
      </w:r>
      <w:proofErr w:type="gramEnd"/>
      <w:r w:rsidR="00DA2C76" w:rsidRPr="00FF2B42">
        <w:rPr>
          <w:rFonts w:ascii="Arial" w:hAnsi="Arial" w:cs="Arial"/>
          <w:color w:val="000000"/>
          <w:sz w:val="20"/>
          <w:szCs w:val="20"/>
        </w:rPr>
        <w:t xml:space="preserve"> estejam sob falência,  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rsidR="005C4633" w:rsidRPr="00FF2B42" w:rsidRDefault="0086517F" w:rsidP="00B91E58">
      <w:pPr>
        <w:numPr>
          <w:ilvl w:val="2"/>
          <w:numId w:val="1"/>
        </w:numPr>
        <w:autoSpaceDE w:val="0"/>
        <w:snapToGrid w:val="0"/>
        <w:spacing w:before="120" w:after="120" w:line="276" w:lineRule="auto"/>
        <w:ind w:left="993" w:firstLine="0"/>
        <w:jc w:val="both"/>
        <w:rPr>
          <w:rFonts w:ascii="Arial" w:eastAsia="Zurich BT" w:hAnsi="Arial" w:cs="Arial"/>
          <w:bCs/>
          <w:color w:val="0000FF"/>
          <w:sz w:val="20"/>
          <w:szCs w:val="20"/>
        </w:rPr>
      </w:pPr>
      <w:proofErr w:type="gramStart"/>
      <w:r w:rsidRPr="00FF2B42">
        <w:rPr>
          <w:rFonts w:ascii="Arial" w:hAnsi="Arial" w:cs="Arial"/>
          <w:sz w:val="20"/>
          <w:szCs w:val="20"/>
        </w:rPr>
        <w:t>entidades</w:t>
      </w:r>
      <w:proofErr w:type="gramEnd"/>
      <w:r w:rsidRPr="00FF2B42">
        <w:rPr>
          <w:rFonts w:ascii="Arial" w:hAnsi="Arial" w:cs="Arial"/>
          <w:sz w:val="20"/>
          <w:szCs w:val="20"/>
        </w:rPr>
        <w:t xml:space="preserve">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rsidR="008C5036" w:rsidRPr="00FF2B42" w:rsidRDefault="00F30EE7" w:rsidP="00B91E58">
      <w:pPr>
        <w:numPr>
          <w:ilvl w:val="2"/>
          <w:numId w:val="1"/>
        </w:numPr>
        <w:autoSpaceDE w:val="0"/>
        <w:snapToGrid w:val="0"/>
        <w:spacing w:before="120" w:after="120" w:line="276" w:lineRule="auto"/>
        <w:ind w:left="993"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w:t>
      </w:r>
      <w:proofErr w:type="spellStart"/>
      <w:r w:rsidRPr="00FF2B42">
        <w:rPr>
          <w:rFonts w:ascii="Arial" w:hAnsi="Arial" w:cs="Arial"/>
          <w:color w:val="000000"/>
          <w:sz w:val="20"/>
          <w:szCs w:val="20"/>
        </w:rPr>
        <w:t>TCU-Plenário</w:t>
      </w:r>
      <w:proofErr w:type="spellEnd"/>
      <w:r w:rsidR="008C5036" w:rsidRPr="00FF2B42">
        <w:rPr>
          <w:rFonts w:ascii="Arial" w:hAnsi="Arial" w:cs="Arial"/>
          <w:color w:val="000000"/>
          <w:sz w:val="20"/>
          <w:szCs w:val="20"/>
        </w:rPr>
        <w:t>).</w:t>
      </w:r>
    </w:p>
    <w:p w:rsidR="00CA24FB" w:rsidRPr="00FF2B42"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Como condição para participação no Pregão, a licitante assinalará “sim” ou “não” em campo próprio do sistema eletrônico, relativo às seguintes declarações:</w:t>
      </w:r>
      <w:r w:rsidRPr="00FF2B42">
        <w:rPr>
          <w:rFonts w:ascii="Arial" w:eastAsia="Zurich BT" w:hAnsi="Arial" w:cs="Arial"/>
          <w:bCs/>
          <w:color w:val="000000"/>
          <w:sz w:val="20"/>
          <w:szCs w:val="20"/>
        </w:rPr>
        <w:t xml:space="preserve"> </w:t>
      </w:r>
    </w:p>
    <w:p w:rsidR="008C5036" w:rsidRPr="00FF2B42" w:rsidRDefault="00CA24FB" w:rsidP="00B91E58">
      <w:pPr>
        <w:numPr>
          <w:ilvl w:val="2"/>
          <w:numId w:val="1"/>
        </w:numPr>
        <w:autoSpaceDE w:val="0"/>
        <w:snapToGrid w:val="0"/>
        <w:spacing w:before="120" w:after="120" w:line="276" w:lineRule="auto"/>
        <w:ind w:left="993" w:firstLine="0"/>
        <w:jc w:val="both"/>
        <w:rPr>
          <w:rFonts w:ascii="Arial" w:hAnsi="Arial" w:cs="Arial"/>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w:t>
      </w:r>
      <w:proofErr w:type="spellStart"/>
      <w:r w:rsidRPr="00FF2B42">
        <w:rPr>
          <w:rFonts w:ascii="Arial" w:hAnsi="Arial" w:cs="Arial"/>
          <w:color w:val="000000"/>
          <w:sz w:val="20"/>
          <w:szCs w:val="20"/>
        </w:rPr>
        <w:t>arts</w:t>
      </w:r>
      <w:proofErr w:type="spellEnd"/>
      <w:r w:rsidRPr="00FF2B42">
        <w:rPr>
          <w:rFonts w:ascii="Arial" w:hAnsi="Arial" w:cs="Arial"/>
          <w:color w:val="000000"/>
          <w:sz w:val="20"/>
          <w:szCs w:val="20"/>
        </w:rPr>
        <w:t>. 42 a</w:t>
      </w:r>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rsidR="008C5036" w:rsidRPr="00FF2B42" w:rsidRDefault="008C5036" w:rsidP="00B91E58">
      <w:pPr>
        <w:numPr>
          <w:ilvl w:val="3"/>
          <w:numId w:val="1"/>
        </w:numPr>
        <w:autoSpaceDE w:val="0"/>
        <w:snapToGrid w:val="0"/>
        <w:spacing w:before="120" w:after="120" w:line="276" w:lineRule="auto"/>
        <w:ind w:left="1560" w:firstLine="0"/>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exclusivos para participação de microempresas e empresas de pequeno porte, a assinalação do campo “não” impedirá o prosseguimento no certame;</w:t>
      </w:r>
    </w:p>
    <w:p w:rsidR="008C5036" w:rsidRPr="00FF2B42" w:rsidRDefault="008C5036" w:rsidP="00B91E58">
      <w:pPr>
        <w:numPr>
          <w:ilvl w:val="3"/>
          <w:numId w:val="1"/>
        </w:numPr>
        <w:autoSpaceDE w:val="0"/>
        <w:snapToGrid w:val="0"/>
        <w:spacing w:before="120" w:after="120" w:line="276" w:lineRule="auto"/>
        <w:ind w:left="1560" w:firstLine="0"/>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D87E37" w:rsidRPr="00B91E58" w:rsidRDefault="00CA24FB" w:rsidP="00B91E58">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B91E58">
        <w:rPr>
          <w:rFonts w:ascii="Arial" w:hAnsi="Arial" w:cs="Arial"/>
          <w:bCs/>
          <w:color w:val="000000"/>
          <w:sz w:val="20"/>
          <w:szCs w:val="20"/>
        </w:rPr>
        <w:t>que</w:t>
      </w:r>
      <w:proofErr w:type="gramEnd"/>
      <w:r w:rsidRPr="00B91E58">
        <w:rPr>
          <w:rFonts w:ascii="Arial" w:hAnsi="Arial" w:cs="Arial"/>
          <w:bCs/>
          <w:color w:val="000000"/>
          <w:sz w:val="20"/>
          <w:szCs w:val="20"/>
        </w:rPr>
        <w:t xml:space="preserve"> está ciente e concorda com as condições contidas no Edital e seus anexos</w:t>
      </w:r>
      <w:r w:rsidR="00D87E37" w:rsidRPr="00B91E58">
        <w:rPr>
          <w:rFonts w:ascii="Arial" w:hAnsi="Arial" w:cs="Arial"/>
          <w:bCs/>
          <w:color w:val="000000"/>
          <w:sz w:val="20"/>
          <w:szCs w:val="20"/>
        </w:rPr>
        <w:t>;</w:t>
      </w:r>
    </w:p>
    <w:p w:rsidR="00D87E37" w:rsidRPr="00B91E58" w:rsidRDefault="007417B1" w:rsidP="00B91E58">
      <w:pPr>
        <w:pStyle w:val="PargrafodaLista"/>
        <w:numPr>
          <w:ilvl w:val="2"/>
          <w:numId w:val="1"/>
        </w:numPr>
        <w:autoSpaceDE w:val="0"/>
        <w:snapToGrid w:val="0"/>
        <w:spacing w:before="120" w:after="120" w:line="276" w:lineRule="auto"/>
        <w:ind w:left="993" w:firstLine="0"/>
        <w:jc w:val="both"/>
        <w:rPr>
          <w:rFonts w:ascii="Arial" w:hAnsi="Arial" w:cs="Arial"/>
          <w:color w:val="000000" w:themeColor="text1"/>
          <w:sz w:val="20"/>
          <w:szCs w:val="20"/>
        </w:rPr>
      </w:pPr>
      <w:r w:rsidRPr="00B91E58">
        <w:rPr>
          <w:rFonts w:ascii="Arial" w:hAnsi="Arial" w:cs="Arial"/>
          <w:color w:val="000000" w:themeColor="text1"/>
          <w:sz w:val="20"/>
          <w:szCs w:val="20"/>
        </w:rPr>
        <w:t xml:space="preserve">         </w:t>
      </w:r>
      <w:proofErr w:type="gramStart"/>
      <w:r w:rsidR="00D87E37" w:rsidRPr="00B91E58">
        <w:rPr>
          <w:rFonts w:ascii="Arial" w:hAnsi="Arial" w:cs="Arial"/>
          <w:color w:val="000000" w:themeColor="text1"/>
          <w:sz w:val="20"/>
          <w:szCs w:val="20"/>
        </w:rPr>
        <w:t>que</w:t>
      </w:r>
      <w:proofErr w:type="gramEnd"/>
      <w:r w:rsidR="00D87E37" w:rsidRPr="00B91E58">
        <w:rPr>
          <w:rFonts w:ascii="Arial" w:hAnsi="Arial" w:cs="Arial"/>
          <w:color w:val="000000" w:themeColor="text1"/>
          <w:sz w:val="20"/>
          <w:szCs w:val="20"/>
        </w:rPr>
        <w:t xml:space="preserve"> cumpre os requisitos para a habilitação definidos no Edital e que a </w:t>
      </w:r>
      <w:r w:rsidR="00D87E37" w:rsidRPr="00B91E58">
        <w:rPr>
          <w:rFonts w:ascii="Arial" w:hAnsi="Arial" w:cs="Arial"/>
          <w:color w:val="000000"/>
          <w:sz w:val="20"/>
          <w:szCs w:val="20"/>
        </w:rPr>
        <w:t>proposta apresentada está em conformidade com as exigências editalícias;</w:t>
      </w:r>
    </w:p>
    <w:p w:rsidR="00CA24FB" w:rsidRPr="00FF2B42" w:rsidRDefault="00CA24FB" w:rsidP="00B91E58">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inexistem fatos impeditivos para sua habilitação no certame, ciente da obrigatoriedade de declarar ocorrências posteriores; </w:t>
      </w:r>
    </w:p>
    <w:p w:rsidR="00CA24FB" w:rsidRPr="00FF2B42" w:rsidRDefault="00CA24FB" w:rsidP="00B91E58">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não emprega menor de 18 anos em trabalho noturno, perigoso ou insalubre e não emprega menor de 16 anos, salvo menor, a partir de 14 anos, na condição de aprendiz, nos termos do art</w:t>
      </w:r>
      <w:r w:rsidR="00560149" w:rsidRPr="00FF2B42">
        <w:rPr>
          <w:rFonts w:ascii="Arial" w:hAnsi="Arial" w:cs="Arial"/>
          <w:bCs/>
          <w:color w:val="000000"/>
          <w:sz w:val="20"/>
          <w:szCs w:val="20"/>
        </w:rPr>
        <w:t>igo 7°, XXXIII, da Constituição;</w:t>
      </w:r>
      <w:r w:rsidRPr="00FF2B42">
        <w:rPr>
          <w:rFonts w:ascii="Arial" w:hAnsi="Arial" w:cs="Arial"/>
          <w:bCs/>
          <w:color w:val="000000"/>
          <w:sz w:val="20"/>
          <w:szCs w:val="20"/>
        </w:rPr>
        <w:t xml:space="preserve"> </w:t>
      </w:r>
    </w:p>
    <w:p w:rsidR="00B642C5" w:rsidRPr="00FF2B42" w:rsidRDefault="00CA24FB" w:rsidP="00B91E58">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a proposta foi elaborada de forma independente, nos termos da Instrução Normativa SLTI/</w:t>
      </w:r>
      <w:r w:rsidR="00027933" w:rsidRPr="00FF2B42">
        <w:rPr>
          <w:rFonts w:ascii="Arial" w:hAnsi="Arial" w:cs="Arial"/>
          <w:bCs/>
          <w:color w:val="000000"/>
          <w:sz w:val="20"/>
          <w:szCs w:val="20"/>
        </w:rPr>
        <w:t>MP</w:t>
      </w:r>
      <w:r w:rsidRPr="00FF2B42">
        <w:rPr>
          <w:rFonts w:ascii="Arial" w:hAnsi="Arial" w:cs="Arial"/>
          <w:bCs/>
          <w:color w:val="000000"/>
          <w:sz w:val="20"/>
          <w:szCs w:val="20"/>
        </w:rPr>
        <w:t xml:space="preserve"> </w:t>
      </w:r>
      <w:r w:rsidR="00CE71E9" w:rsidRPr="00FF2B42">
        <w:rPr>
          <w:rFonts w:ascii="Arial" w:hAnsi="Arial" w:cs="Arial"/>
          <w:bCs/>
          <w:color w:val="000000"/>
          <w:sz w:val="20"/>
          <w:szCs w:val="20"/>
        </w:rPr>
        <w:t>nº 2, de 16 de setembro de 2009.</w:t>
      </w:r>
    </w:p>
    <w:p w:rsidR="002D6BF6" w:rsidRPr="00FF2B42" w:rsidRDefault="002D6BF6" w:rsidP="00B91E58">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não possui, em sua cadeia produtiva, empregados executando trabalho degradante ou forçado, observando o disposto nos incisos III e IV do art. 1º e no inciso III do art. 5º da Constituição Federal;</w:t>
      </w:r>
    </w:p>
    <w:p w:rsidR="002D6BF6" w:rsidRPr="00FF2B42" w:rsidRDefault="002D6BF6" w:rsidP="00B91E58">
      <w:pPr>
        <w:numPr>
          <w:ilvl w:val="2"/>
          <w:numId w:val="1"/>
        </w:numPr>
        <w:autoSpaceDE w:val="0"/>
        <w:snapToGrid w:val="0"/>
        <w:spacing w:before="120" w:after="120" w:line="276" w:lineRule="auto"/>
        <w:ind w:left="993" w:firstLine="0"/>
        <w:jc w:val="both"/>
        <w:rPr>
          <w:rFonts w:ascii="Arial" w:hAnsi="Arial" w:cs="Arial"/>
          <w:bCs/>
          <w:color w:val="FF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os serviços são prestados por empresas que comprovem cumprimento de </w:t>
      </w:r>
      <w:r w:rsidR="00B642C5" w:rsidRPr="00FF2B42">
        <w:rPr>
          <w:rFonts w:ascii="Arial" w:hAnsi="Arial" w:cs="Arial"/>
          <w:bCs/>
          <w:color w:val="000000"/>
          <w:sz w:val="20"/>
          <w:szCs w:val="20"/>
        </w:rPr>
        <w:t xml:space="preserve">    </w:t>
      </w:r>
      <w:r w:rsidRPr="00FF2B4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FF2B42">
        <w:rPr>
          <w:rFonts w:ascii="Arial" w:hAnsi="Arial" w:cs="Arial"/>
          <w:bCs/>
          <w:sz w:val="20"/>
          <w:szCs w:val="20"/>
        </w:rPr>
        <w:t>1991.</w:t>
      </w:r>
    </w:p>
    <w:p w:rsidR="005201AC" w:rsidRPr="00B91E58" w:rsidRDefault="005201AC" w:rsidP="00B91E58">
      <w:pPr>
        <w:numPr>
          <w:ilvl w:val="2"/>
          <w:numId w:val="1"/>
        </w:numPr>
        <w:autoSpaceDE w:val="0"/>
        <w:snapToGrid w:val="0"/>
        <w:spacing w:before="120" w:after="120" w:line="276" w:lineRule="auto"/>
        <w:ind w:left="993" w:firstLine="0"/>
        <w:jc w:val="both"/>
        <w:rPr>
          <w:rFonts w:ascii="Arial" w:hAnsi="Arial" w:cs="Arial"/>
          <w:bCs/>
          <w:sz w:val="20"/>
          <w:szCs w:val="20"/>
        </w:rPr>
      </w:pPr>
      <w:proofErr w:type="gramStart"/>
      <w:r w:rsidRPr="00B91E58">
        <w:rPr>
          <w:rFonts w:ascii="Arial" w:hAnsi="Arial" w:cs="Arial"/>
          <w:bCs/>
          <w:sz w:val="20"/>
          <w:szCs w:val="20"/>
        </w:rPr>
        <w:t>que</w:t>
      </w:r>
      <w:proofErr w:type="gramEnd"/>
      <w:r w:rsidRPr="00B91E58">
        <w:rPr>
          <w:rFonts w:ascii="Arial" w:hAnsi="Arial" w:cs="Arial"/>
          <w:bCs/>
          <w:sz w:val="20"/>
          <w:szCs w:val="20"/>
        </w:rPr>
        <w:t xml:space="preserve"> cumpre os requisitos do Decreto n. 7.174, de 2010, estando apto a usufruir dos critérios de preferência.</w:t>
      </w:r>
    </w:p>
    <w:p w:rsidR="002D6BF6"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rsidR="00035D4D" w:rsidRPr="00FF2B42" w:rsidRDefault="00035D4D" w:rsidP="00035D4D">
      <w:pPr>
        <w:pStyle w:val="Nivel01"/>
        <w:numPr>
          <w:ilvl w:val="0"/>
          <w:numId w:val="0"/>
        </w:numPr>
        <w:spacing w:before="120" w:after="120"/>
        <w:ind w:left="357"/>
      </w:pPr>
    </w:p>
    <w:p w:rsidR="00061DA5" w:rsidRPr="003C5482" w:rsidRDefault="00061DA5" w:rsidP="00035D4D">
      <w:pPr>
        <w:pStyle w:val="Nivel01"/>
        <w:tabs>
          <w:tab w:val="clear" w:pos="567"/>
        </w:tabs>
        <w:spacing w:before="120" w:after="120"/>
        <w:ind w:left="0" w:firstLine="0"/>
        <w:rPr>
          <w:rFonts w:ascii="Arial" w:hAnsi="Arial" w:cs="Arial"/>
        </w:rPr>
      </w:pPr>
      <w:r w:rsidRPr="003C5482">
        <w:rPr>
          <w:rFonts w:ascii="Arial" w:hAnsi="Arial" w:cs="Arial"/>
        </w:rPr>
        <w:t>DA APRESENTAÇÃO DA PROPOSTA E DOS DOCUMENTOS DE HABILITAÇÃO</w:t>
      </w:r>
    </w:p>
    <w:p w:rsidR="00061DA5" w:rsidRPr="003C5482" w:rsidRDefault="00061DA5" w:rsidP="00E2584A">
      <w:pPr>
        <w:numPr>
          <w:ilvl w:val="1"/>
          <w:numId w:val="14"/>
        </w:numPr>
        <w:spacing w:before="120" w:after="120" w:line="276" w:lineRule="auto"/>
        <w:ind w:left="426" w:firstLine="0"/>
        <w:jc w:val="both"/>
        <w:rPr>
          <w:rFonts w:ascii="Arial" w:hAnsi="Arial" w:cs="Arial"/>
          <w:color w:val="000000" w:themeColor="text1"/>
          <w:sz w:val="20"/>
          <w:szCs w:val="20"/>
        </w:rPr>
      </w:pPr>
      <w:r w:rsidRPr="003C5482">
        <w:rPr>
          <w:rFonts w:ascii="Arial" w:hAnsi="Arial" w:cs="Arial"/>
          <w:color w:val="000000" w:themeColor="text1"/>
          <w:sz w:val="20"/>
          <w:szCs w:val="20"/>
        </w:rPr>
        <w:t xml:space="preserve">Os licitantes </w:t>
      </w:r>
      <w:r w:rsidRPr="003C5482">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3C5482">
        <w:rPr>
          <w:rFonts w:ascii="Arial" w:hAnsi="Arial" w:cs="Arial"/>
          <w:color w:val="000000" w:themeColor="text1"/>
          <w:sz w:val="20"/>
          <w:szCs w:val="20"/>
        </w:rPr>
        <w:t xml:space="preserve">, quando, então, encerrar-se-á automaticamente a etapa de envio dessa documentação. </w:t>
      </w:r>
    </w:p>
    <w:p w:rsidR="00061DA5" w:rsidRPr="003C5482" w:rsidRDefault="00061DA5" w:rsidP="00061DA5">
      <w:pPr>
        <w:numPr>
          <w:ilvl w:val="1"/>
          <w:numId w:val="1"/>
        </w:numPr>
        <w:spacing w:before="120" w:after="120" w:line="276" w:lineRule="auto"/>
        <w:ind w:left="425" w:firstLine="0"/>
        <w:jc w:val="both"/>
        <w:rPr>
          <w:rFonts w:ascii="Arial" w:hAnsi="Arial" w:cs="Arial"/>
          <w:color w:val="000000" w:themeColor="text1"/>
          <w:sz w:val="20"/>
          <w:szCs w:val="20"/>
        </w:rPr>
      </w:pPr>
      <w:r w:rsidRPr="003C5482">
        <w:rPr>
          <w:rFonts w:ascii="Arial" w:hAnsi="Arial" w:cs="Arial"/>
          <w:color w:val="000000"/>
          <w:sz w:val="20"/>
          <w:szCs w:val="20"/>
        </w:rPr>
        <w:t>O envio da proposta, acompanhada dos documentos de habilitação exigidos neste Edital, ocorrerá por meio de chave de acesso e senha.</w:t>
      </w:r>
    </w:p>
    <w:p w:rsidR="00061DA5" w:rsidRPr="003C5482" w:rsidRDefault="00061DA5" w:rsidP="00061DA5">
      <w:pPr>
        <w:numPr>
          <w:ilvl w:val="1"/>
          <w:numId w:val="1"/>
        </w:numPr>
        <w:spacing w:before="120" w:after="120" w:line="276" w:lineRule="auto"/>
        <w:ind w:left="425" w:firstLine="0"/>
        <w:jc w:val="both"/>
        <w:rPr>
          <w:rFonts w:ascii="Arial" w:hAnsi="Arial" w:cs="Arial"/>
          <w:color w:val="000000" w:themeColor="text1"/>
          <w:sz w:val="20"/>
          <w:szCs w:val="20"/>
        </w:rPr>
      </w:pPr>
      <w:r w:rsidRPr="003C5482">
        <w:rPr>
          <w:rFonts w:ascii="Arial" w:hAnsi="Arial" w:cs="Arial"/>
          <w:color w:val="000000" w:themeColor="text1"/>
          <w:sz w:val="20"/>
          <w:szCs w:val="20"/>
        </w:rPr>
        <w:t>Os licitantes poderão deixar de apresentar os documentos de habilitação que constem do SICAF, assegurado aos demais licitantes o direito de acesso aos dados constantes dos sistemas.</w:t>
      </w:r>
    </w:p>
    <w:p w:rsidR="00061DA5" w:rsidRPr="003C5482" w:rsidRDefault="00061DA5" w:rsidP="00061DA5">
      <w:pPr>
        <w:numPr>
          <w:ilvl w:val="1"/>
          <w:numId w:val="1"/>
        </w:numPr>
        <w:spacing w:before="120" w:after="120" w:line="276" w:lineRule="auto"/>
        <w:ind w:left="425" w:firstLine="0"/>
        <w:jc w:val="both"/>
        <w:rPr>
          <w:rFonts w:ascii="Arial" w:hAnsi="Arial" w:cs="Arial"/>
          <w:color w:val="000000" w:themeColor="text1"/>
          <w:sz w:val="20"/>
          <w:szCs w:val="20"/>
        </w:rPr>
      </w:pPr>
      <w:r w:rsidRPr="003C5482">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rsidR="008152DB" w:rsidRPr="00FF2B42" w:rsidRDefault="00CA24FB" w:rsidP="00E2584A">
      <w:pPr>
        <w:numPr>
          <w:ilvl w:val="1"/>
          <w:numId w:val="10"/>
        </w:numPr>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61DA5" w:rsidRPr="003C5482" w:rsidRDefault="00061DA5" w:rsidP="00E2584A">
      <w:pPr>
        <w:numPr>
          <w:ilvl w:val="1"/>
          <w:numId w:val="10"/>
        </w:numPr>
        <w:spacing w:before="120" w:after="120" w:line="276" w:lineRule="auto"/>
        <w:ind w:left="426" w:firstLine="0"/>
        <w:jc w:val="both"/>
        <w:rPr>
          <w:rFonts w:ascii="Arial" w:hAnsi="Arial" w:cs="Arial"/>
          <w:color w:val="000000" w:themeColor="text1"/>
          <w:sz w:val="20"/>
          <w:szCs w:val="20"/>
        </w:rPr>
      </w:pPr>
      <w:r w:rsidRPr="003C5482">
        <w:rPr>
          <w:rFonts w:ascii="Arial" w:hAnsi="Arial" w:cs="Arial"/>
          <w:sz w:val="20"/>
          <w:szCs w:val="20"/>
        </w:rPr>
        <w:t xml:space="preserve">Até a abertura da sessão pública, os licitantes poderão retirar ou substituir </w:t>
      </w:r>
      <w:r w:rsidRPr="003C5482">
        <w:rPr>
          <w:rFonts w:ascii="Arial" w:hAnsi="Arial" w:cs="Arial"/>
          <w:color w:val="000000"/>
          <w:sz w:val="20"/>
          <w:szCs w:val="20"/>
        </w:rPr>
        <w:t>a proposta e os documentos de habilitação anteriormente inseridos no sistema;</w:t>
      </w:r>
    </w:p>
    <w:p w:rsidR="008B47F3" w:rsidRPr="003C5482" w:rsidRDefault="008B47F3" w:rsidP="00E2584A">
      <w:pPr>
        <w:numPr>
          <w:ilvl w:val="1"/>
          <w:numId w:val="10"/>
        </w:numPr>
        <w:spacing w:before="120" w:after="120" w:line="276" w:lineRule="auto"/>
        <w:ind w:left="426" w:firstLine="0"/>
        <w:jc w:val="both"/>
        <w:rPr>
          <w:rFonts w:ascii="Arial" w:hAnsi="Arial" w:cs="Arial"/>
          <w:color w:val="000000" w:themeColor="text1"/>
          <w:sz w:val="20"/>
          <w:szCs w:val="20"/>
        </w:rPr>
      </w:pPr>
      <w:r w:rsidRPr="003C5482">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8B47F3" w:rsidRDefault="008B47F3" w:rsidP="00E2584A">
      <w:pPr>
        <w:numPr>
          <w:ilvl w:val="1"/>
          <w:numId w:val="10"/>
        </w:numPr>
        <w:spacing w:before="120" w:after="120" w:line="276" w:lineRule="auto"/>
        <w:ind w:left="426" w:firstLine="0"/>
        <w:jc w:val="both"/>
        <w:rPr>
          <w:rFonts w:ascii="Arial" w:hAnsi="Arial" w:cs="Arial"/>
          <w:color w:val="000000" w:themeColor="text1"/>
          <w:sz w:val="20"/>
          <w:szCs w:val="20"/>
        </w:rPr>
      </w:pPr>
      <w:r w:rsidRPr="003C5482">
        <w:rPr>
          <w:rFonts w:ascii="Arial" w:hAnsi="Arial" w:cs="Arial"/>
          <w:color w:val="000000" w:themeColor="text1"/>
          <w:sz w:val="20"/>
          <w:szCs w:val="20"/>
        </w:rPr>
        <w:t xml:space="preserve">Os documentos que compõem a proposta e a habilitação do licitante melhor classificado somente </w:t>
      </w:r>
      <w:r w:rsidRPr="003C5482">
        <w:rPr>
          <w:rFonts w:ascii="Arial" w:hAnsi="Arial" w:cs="Arial"/>
          <w:color w:val="000000"/>
          <w:sz w:val="20"/>
          <w:szCs w:val="20"/>
        </w:rPr>
        <w:t>serão</w:t>
      </w:r>
      <w:r w:rsidRPr="003C5482">
        <w:rPr>
          <w:rFonts w:ascii="Arial" w:hAnsi="Arial" w:cs="Arial"/>
          <w:color w:val="000000" w:themeColor="text1"/>
          <w:sz w:val="20"/>
          <w:szCs w:val="20"/>
        </w:rPr>
        <w:t xml:space="preserve"> disponibilizados para avaliação do pregoeiro e para acesso público após o encerramento do envio de lances.</w:t>
      </w:r>
    </w:p>
    <w:p w:rsidR="00035D4D" w:rsidRPr="003C5482" w:rsidRDefault="00035D4D" w:rsidP="00035D4D">
      <w:pPr>
        <w:pStyle w:val="Nivel01"/>
        <w:numPr>
          <w:ilvl w:val="0"/>
          <w:numId w:val="0"/>
        </w:numPr>
        <w:spacing w:before="120" w:after="120"/>
        <w:ind w:left="357"/>
      </w:pPr>
    </w:p>
    <w:p w:rsidR="004202BA" w:rsidRPr="00FF2B42" w:rsidRDefault="004202BA" w:rsidP="00035D4D">
      <w:pPr>
        <w:pStyle w:val="Nivel01"/>
        <w:tabs>
          <w:tab w:val="clear" w:pos="567"/>
        </w:tabs>
        <w:spacing w:before="120" w:after="120"/>
        <w:ind w:left="0" w:firstLine="0"/>
        <w:rPr>
          <w:rFonts w:ascii="Arial" w:hAnsi="Arial" w:cs="Arial"/>
        </w:rPr>
      </w:pPr>
      <w:r w:rsidRPr="00FF2B42">
        <w:rPr>
          <w:rFonts w:ascii="Arial" w:hAnsi="Arial" w:cs="Arial"/>
        </w:rPr>
        <w:t>DO PREENCHIMENTO DA PROPOSTA</w:t>
      </w:r>
    </w:p>
    <w:p w:rsidR="00CA24FB" w:rsidRPr="00FF2B42" w:rsidRDefault="00CA24FB" w:rsidP="00E2584A">
      <w:pPr>
        <w:numPr>
          <w:ilvl w:val="1"/>
          <w:numId w:val="10"/>
        </w:numPr>
        <w:spacing w:before="120" w:after="120" w:line="276" w:lineRule="auto"/>
        <w:ind w:left="425" w:firstLine="0"/>
        <w:jc w:val="both"/>
        <w:rPr>
          <w:rFonts w:ascii="Arial" w:hAnsi="Arial" w:cs="Arial"/>
          <w:color w:val="000000"/>
          <w:sz w:val="20"/>
          <w:szCs w:val="20"/>
        </w:rPr>
      </w:pPr>
      <w:r w:rsidRPr="00FF2B42">
        <w:rPr>
          <w:rFonts w:ascii="Arial" w:hAnsi="Arial" w:cs="Arial"/>
          <w:sz w:val="20"/>
          <w:szCs w:val="20"/>
        </w:rPr>
        <w:t>O licitante deverá enviar sua proposta mediante o preenchimento, no sistema eletrônico, dos seguintes campos:</w:t>
      </w:r>
    </w:p>
    <w:p w:rsidR="00CA24FB" w:rsidRPr="003C5482" w:rsidRDefault="00A374EB" w:rsidP="00E2584A">
      <w:pPr>
        <w:numPr>
          <w:ilvl w:val="2"/>
          <w:numId w:val="10"/>
        </w:numPr>
        <w:autoSpaceDE w:val="0"/>
        <w:snapToGrid w:val="0"/>
        <w:spacing w:before="120" w:after="120" w:line="276" w:lineRule="auto"/>
        <w:ind w:left="1134" w:firstLine="0"/>
        <w:jc w:val="both"/>
        <w:rPr>
          <w:rFonts w:ascii="Arial" w:hAnsi="Arial" w:cs="Arial"/>
          <w:sz w:val="20"/>
          <w:szCs w:val="20"/>
        </w:rPr>
      </w:pPr>
      <w:r w:rsidRPr="003C5482">
        <w:rPr>
          <w:rFonts w:ascii="Arial" w:hAnsi="Arial" w:cs="Arial"/>
          <w:sz w:val="20"/>
          <w:szCs w:val="20"/>
        </w:rPr>
        <w:t>V</w:t>
      </w:r>
      <w:r w:rsidR="00CA24FB" w:rsidRPr="003C5482">
        <w:rPr>
          <w:rFonts w:ascii="Arial" w:hAnsi="Arial" w:cs="Arial"/>
          <w:sz w:val="20"/>
          <w:szCs w:val="20"/>
        </w:rPr>
        <w:t xml:space="preserve">alor unitário e total </w:t>
      </w:r>
      <w:r w:rsidR="00CA24FB" w:rsidRPr="003C5482">
        <w:rPr>
          <w:rFonts w:ascii="Arial" w:hAnsi="Arial" w:cs="Arial"/>
          <w:bCs/>
          <w:iCs/>
          <w:sz w:val="20"/>
          <w:szCs w:val="20"/>
        </w:rPr>
        <w:t>do item</w:t>
      </w:r>
      <w:r w:rsidRPr="003C5482">
        <w:rPr>
          <w:rFonts w:ascii="Arial" w:hAnsi="Arial" w:cs="Arial"/>
          <w:bCs/>
          <w:iCs/>
          <w:sz w:val="20"/>
          <w:szCs w:val="20"/>
        </w:rPr>
        <w:t>;</w:t>
      </w:r>
    </w:p>
    <w:p w:rsidR="00CA24FB" w:rsidRPr="00FF2B42" w:rsidRDefault="00CA24FB" w:rsidP="00E2584A">
      <w:pPr>
        <w:numPr>
          <w:ilvl w:val="2"/>
          <w:numId w:val="10"/>
        </w:numPr>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rsidR="00CA24FB" w:rsidRPr="00FF2B42" w:rsidRDefault="00CA24FB" w:rsidP="00E2584A">
      <w:pPr>
        <w:numPr>
          <w:ilvl w:val="2"/>
          <w:numId w:val="10"/>
        </w:numPr>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rsidR="00824831" w:rsidRPr="003C5482" w:rsidRDefault="00CA24FB" w:rsidP="00E2584A">
      <w:pPr>
        <w:numPr>
          <w:ilvl w:val="2"/>
          <w:numId w:val="10"/>
        </w:numPr>
        <w:autoSpaceDE w:val="0"/>
        <w:snapToGrid w:val="0"/>
        <w:spacing w:before="120" w:after="120" w:line="276" w:lineRule="auto"/>
        <w:ind w:left="1134" w:firstLine="0"/>
        <w:jc w:val="both"/>
        <w:rPr>
          <w:rFonts w:ascii="Arial" w:hAnsi="Arial" w:cs="Arial"/>
          <w:sz w:val="20"/>
          <w:szCs w:val="20"/>
        </w:rPr>
      </w:pPr>
      <w:r w:rsidRPr="003C5482">
        <w:rPr>
          <w:rFonts w:ascii="Arial" w:hAnsi="Arial" w:cs="Arial"/>
          <w:bCs/>
          <w:iCs/>
          <w:sz w:val="20"/>
          <w:szCs w:val="20"/>
        </w:rPr>
        <w:t>Descrição detalhada do objeto</w:t>
      </w:r>
      <w:r w:rsidR="005E6642" w:rsidRPr="003C5482">
        <w:rPr>
          <w:rFonts w:ascii="Arial" w:hAnsi="Arial" w:cs="Arial"/>
          <w:bCs/>
          <w:iCs/>
          <w:sz w:val="20"/>
          <w:szCs w:val="20"/>
        </w:rPr>
        <w:t>, contendo as informações similares à especificação do Termo de Referência</w:t>
      </w:r>
      <w:r w:rsidRPr="003C5482">
        <w:rPr>
          <w:rFonts w:ascii="Arial" w:hAnsi="Arial" w:cs="Arial"/>
          <w:bCs/>
          <w:iCs/>
          <w:sz w:val="20"/>
          <w:szCs w:val="20"/>
        </w:rPr>
        <w:t>: indicando, no que for aplicável</w:t>
      </w:r>
      <w:r w:rsidRPr="003C5482">
        <w:rPr>
          <w:rFonts w:ascii="Arial" w:hAnsi="Arial" w:cs="Arial"/>
          <w:sz w:val="20"/>
          <w:szCs w:val="20"/>
        </w:rPr>
        <w:t>, o modelo, prazo de validade ou de garantia, número do registro ou inscrição do bem no órgão competente, quando for o caso;</w:t>
      </w:r>
      <w:r w:rsidR="002D6BF6" w:rsidRPr="003C5482">
        <w:rPr>
          <w:rFonts w:ascii="Arial" w:hAnsi="Arial" w:cs="Arial"/>
          <w:sz w:val="20"/>
          <w:szCs w:val="20"/>
        </w:rPr>
        <w:t xml:space="preserve"> </w:t>
      </w:r>
    </w:p>
    <w:p w:rsidR="00A72B79"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rsidR="00425856"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425856" w:rsidRPr="00FF2B42" w:rsidRDefault="00425856"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Os preços ofertados, tanto na proposta inicial, quanto na etapa de lances, serão de exclusiva responsabilidade do licitante, não lhe assistindo o direito de pleitear qualquer alteração, </w:t>
      </w:r>
      <w:proofErr w:type="gramStart"/>
      <w:r w:rsidRPr="00FF2B42">
        <w:rPr>
          <w:rFonts w:ascii="Arial" w:hAnsi="Arial" w:cs="Arial"/>
          <w:color w:val="000000"/>
          <w:sz w:val="20"/>
          <w:szCs w:val="20"/>
        </w:rPr>
        <w:t>sob alegação</w:t>
      </w:r>
      <w:proofErr w:type="gramEnd"/>
      <w:r w:rsidRPr="00FF2B42">
        <w:rPr>
          <w:rFonts w:ascii="Arial" w:hAnsi="Arial" w:cs="Arial"/>
          <w:color w:val="000000"/>
          <w:sz w:val="20"/>
          <w:szCs w:val="20"/>
        </w:rPr>
        <w:t xml:space="preserve"> de erro, omissão ou qualquer outro pretexto.</w:t>
      </w:r>
    </w:p>
    <w:p w:rsidR="00425856" w:rsidRPr="00FF2B42" w:rsidRDefault="00EA4C4D"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lastRenderedPageBreak/>
        <w:t xml:space="preserve">O </w:t>
      </w:r>
      <w:r w:rsidR="00CA24FB" w:rsidRPr="00FF2B42">
        <w:rPr>
          <w:rFonts w:ascii="Arial" w:hAnsi="Arial" w:cs="Arial"/>
          <w:color w:val="000000"/>
          <w:sz w:val="20"/>
          <w:szCs w:val="20"/>
        </w:rPr>
        <w:t>prazo de validade da proposta não será inferior a</w:t>
      </w:r>
      <w:r w:rsidR="0053280C">
        <w:rPr>
          <w:rFonts w:ascii="Arial" w:hAnsi="Arial" w:cs="Arial"/>
          <w:color w:val="000000"/>
          <w:sz w:val="20"/>
          <w:szCs w:val="20"/>
        </w:rPr>
        <w:t xml:space="preserve"> 60 (sessenta) </w:t>
      </w:r>
      <w:r w:rsidR="00CA24FB" w:rsidRPr="00FF2B42">
        <w:rPr>
          <w:rFonts w:ascii="Arial" w:hAnsi="Arial" w:cs="Arial"/>
          <w:bCs/>
          <w:iCs/>
          <w:color w:val="000000"/>
          <w:sz w:val="20"/>
          <w:szCs w:val="20"/>
        </w:rPr>
        <w:t>dias</w:t>
      </w:r>
      <w:r w:rsidR="00CA24FB" w:rsidRPr="00FF2B42">
        <w:rPr>
          <w:rFonts w:ascii="Arial" w:hAnsi="Arial" w:cs="Arial"/>
          <w:b/>
          <w:color w:val="000000"/>
          <w:sz w:val="20"/>
          <w:szCs w:val="20"/>
        </w:rPr>
        <w:t>,</w:t>
      </w:r>
      <w:r w:rsidR="00CA24FB" w:rsidRPr="00FF2B42">
        <w:rPr>
          <w:rFonts w:ascii="Arial" w:hAnsi="Arial" w:cs="Arial"/>
          <w:color w:val="000000"/>
          <w:sz w:val="20"/>
          <w:szCs w:val="20"/>
        </w:rPr>
        <w:t xml:space="preserve"> a contar da data de sua apresentação. </w:t>
      </w:r>
    </w:p>
    <w:p w:rsidR="00BC54CD" w:rsidRPr="00E231CF" w:rsidRDefault="00235187"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E231CF">
        <w:rPr>
          <w:rFonts w:ascii="Arial" w:hAnsi="Arial" w:cs="Arial"/>
          <w:sz w:val="20"/>
          <w:szCs w:val="20"/>
        </w:rPr>
        <w:t>O licitante deverá declarar, para cada item, em campo próprio do sistema COMPRASNET, se o produto ofertado é manufaturado nacional beneficiado por um dos critérios de margem de preferência indicados no Termo de Referência.</w:t>
      </w:r>
    </w:p>
    <w:p w:rsidR="00BC54CD" w:rsidRPr="00FF2B42" w:rsidRDefault="00BC54CD"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licitantes devem respeitar os preços máximos estabelecidos nas normas de regência de contratações públicas federais, quando participarem de licitações</w:t>
      </w:r>
      <w:r w:rsidR="00FF2B42">
        <w:rPr>
          <w:rFonts w:ascii="Arial" w:hAnsi="Arial" w:cs="Arial"/>
          <w:color w:val="000000"/>
          <w:sz w:val="20"/>
          <w:szCs w:val="20"/>
        </w:rPr>
        <w:t xml:space="preserve"> públicas</w:t>
      </w:r>
      <w:r w:rsidRPr="00FF2B42">
        <w:rPr>
          <w:rFonts w:ascii="Arial" w:hAnsi="Arial" w:cs="Arial"/>
          <w:color w:val="000000"/>
          <w:sz w:val="20"/>
          <w:szCs w:val="20"/>
        </w:rPr>
        <w:t>;</w:t>
      </w:r>
    </w:p>
    <w:p w:rsidR="00BC54CD" w:rsidRDefault="00BC54CD" w:rsidP="00E2584A">
      <w:pPr>
        <w:pStyle w:val="PargrafodaLista"/>
        <w:numPr>
          <w:ilvl w:val="2"/>
          <w:numId w:val="10"/>
        </w:numPr>
        <w:spacing w:before="120" w:after="120" w:line="276" w:lineRule="auto"/>
        <w:ind w:left="993" w:firstLine="0"/>
        <w:contextualSpacing w:val="0"/>
        <w:jc w:val="both"/>
        <w:rPr>
          <w:rFonts w:ascii="Arial" w:hAnsi="Arial" w:cs="Arial"/>
          <w:color w:val="000000"/>
          <w:sz w:val="20"/>
          <w:szCs w:val="20"/>
        </w:rPr>
      </w:pPr>
      <w:r w:rsidRPr="00FF2B42">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035D4D" w:rsidRPr="00FF2B42" w:rsidRDefault="00035D4D" w:rsidP="004C3098">
      <w:pPr>
        <w:pStyle w:val="Nivel01"/>
        <w:numPr>
          <w:ilvl w:val="0"/>
          <w:numId w:val="0"/>
        </w:numPr>
        <w:spacing w:before="120" w:after="120"/>
        <w:ind w:left="357"/>
      </w:pPr>
    </w:p>
    <w:p w:rsidR="0054016D" w:rsidRPr="00FF2B42" w:rsidRDefault="009B7570" w:rsidP="00E2584A">
      <w:pPr>
        <w:pStyle w:val="Nivel01"/>
        <w:numPr>
          <w:ilvl w:val="0"/>
          <w:numId w:val="10"/>
        </w:numPr>
        <w:tabs>
          <w:tab w:val="clear" w:pos="567"/>
        </w:tabs>
        <w:spacing w:before="120" w:after="120"/>
        <w:ind w:left="0" w:firstLine="0"/>
        <w:rPr>
          <w:rFonts w:ascii="Arial" w:hAnsi="Arial" w:cs="Arial"/>
        </w:rPr>
      </w:pPr>
      <w:r w:rsidRPr="00FF2B42">
        <w:rPr>
          <w:rFonts w:ascii="Arial" w:hAnsi="Arial" w:cs="Arial"/>
          <w:color w:val="auto"/>
        </w:rPr>
        <w:t xml:space="preserve">DA ABERTURA DA SESSÃO, CLASSIFICAÇÃO DAS PROPOSTAS E FORMULAÇÃO DE </w:t>
      </w:r>
      <w:proofErr w:type="gramStart"/>
      <w:r w:rsidRPr="00FF2B42">
        <w:rPr>
          <w:rFonts w:ascii="Arial" w:hAnsi="Arial" w:cs="Arial"/>
          <w:color w:val="auto"/>
        </w:rPr>
        <w:t>LANCES</w:t>
      </w:r>
      <w:proofErr w:type="gramEnd"/>
      <w:r w:rsidR="00C35A4C" w:rsidRPr="00FF2B42">
        <w:rPr>
          <w:rFonts w:ascii="Arial" w:hAnsi="Arial" w:cs="Arial"/>
          <w:color w:val="auto"/>
        </w:rPr>
        <w:t xml:space="preserve"> </w:t>
      </w:r>
    </w:p>
    <w:p w:rsidR="00F70195"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A </w:t>
      </w:r>
      <w:r w:rsidRPr="00FF2B42">
        <w:rPr>
          <w:rFonts w:ascii="Arial" w:hAnsi="Arial" w:cs="Arial"/>
          <w:color w:val="000000"/>
          <w:sz w:val="20"/>
          <w:szCs w:val="20"/>
        </w:rPr>
        <w:t>abertura</w:t>
      </w:r>
      <w:r w:rsidRPr="00FF2B42">
        <w:rPr>
          <w:rFonts w:ascii="Arial" w:hAnsi="Arial" w:cs="Arial"/>
          <w:color w:val="000000"/>
          <w:sz w:val="20"/>
          <w:szCs w:val="20"/>
          <w:lang w:eastAsia="en-US"/>
        </w:rPr>
        <w:t xml:space="preserve"> da presente licitação dar-se-á em sessão pública, por meio de sistema eletrônico, na data, horário e </w:t>
      </w:r>
      <w:proofErr w:type="gramStart"/>
      <w:r w:rsidRPr="00FF2B42">
        <w:rPr>
          <w:rFonts w:ascii="Arial" w:hAnsi="Arial" w:cs="Arial"/>
          <w:color w:val="000000"/>
          <w:sz w:val="20"/>
          <w:szCs w:val="20"/>
          <w:lang w:eastAsia="en-US"/>
        </w:rPr>
        <w:t>local indicados</w:t>
      </w:r>
      <w:proofErr w:type="gramEnd"/>
      <w:r w:rsidRPr="00FF2B42">
        <w:rPr>
          <w:rFonts w:ascii="Arial" w:hAnsi="Arial" w:cs="Arial"/>
          <w:color w:val="000000"/>
          <w:sz w:val="20"/>
          <w:szCs w:val="20"/>
          <w:lang w:eastAsia="en-US"/>
        </w:rPr>
        <w:t xml:space="preserve"> neste Edital.</w:t>
      </w:r>
    </w:p>
    <w:p w:rsidR="009620E6" w:rsidRPr="00FF2B42" w:rsidRDefault="00EA4C4D"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O</w:t>
      </w:r>
      <w:r w:rsidR="00E06595" w:rsidRPr="00FF2B42">
        <w:rPr>
          <w:rFonts w:ascii="Arial" w:hAnsi="Arial" w:cs="Arial"/>
          <w:color w:val="000000"/>
          <w:sz w:val="20"/>
          <w:szCs w:val="20"/>
        </w:rPr>
        <w:t xml:space="preserve"> </w:t>
      </w:r>
      <w:r w:rsidR="00C6162E" w:rsidRPr="00FF2B42">
        <w:rPr>
          <w:rFonts w:ascii="Arial" w:hAnsi="Arial" w:cs="Arial"/>
          <w:color w:val="000000"/>
          <w:sz w:val="20"/>
          <w:szCs w:val="20"/>
        </w:rPr>
        <w:t>Pregoeiro</w:t>
      </w:r>
      <w:r w:rsidR="00E06595" w:rsidRPr="00FF2B42">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620E6" w:rsidRPr="00FF2B42" w:rsidRDefault="009620E6" w:rsidP="00E2584A">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rsidR="00B145CD" w:rsidRPr="00FF2B42" w:rsidRDefault="00E06595" w:rsidP="00E2584A">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rsidR="00B145CD" w:rsidRPr="00FF2B42" w:rsidRDefault="00E06595" w:rsidP="00E2584A">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FF2B42">
        <w:rPr>
          <w:rFonts w:ascii="Arial" w:hAnsi="Arial" w:cs="Arial"/>
          <w:color w:val="000000"/>
          <w:sz w:val="20"/>
          <w:szCs w:val="20"/>
        </w:rPr>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rsidR="00B145CD"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 sistema ordenará automaticamente as propostas classificadas, sendo que somente estas</w:t>
      </w:r>
      <w:r w:rsidR="00F70195" w:rsidRPr="00FF2B42">
        <w:rPr>
          <w:rFonts w:ascii="Arial" w:hAnsi="Arial" w:cs="Arial"/>
          <w:color w:val="000000"/>
          <w:sz w:val="20"/>
          <w:szCs w:val="20"/>
        </w:rPr>
        <w:t xml:space="preserve"> participarão da fase de lances.</w:t>
      </w:r>
    </w:p>
    <w:p w:rsidR="00F70195"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sistema disponibilizará campo próprio para troca de </w:t>
      </w:r>
      <w:r w:rsidR="002B7EB0" w:rsidRPr="00FF2B42">
        <w:rPr>
          <w:rFonts w:ascii="Arial" w:hAnsi="Arial" w:cs="Arial"/>
          <w:color w:val="000000"/>
          <w:sz w:val="20"/>
          <w:szCs w:val="20"/>
        </w:rPr>
        <w:t>mensagens</w:t>
      </w:r>
      <w:r w:rsidRPr="00FF2B42">
        <w:rPr>
          <w:rFonts w:ascii="Arial" w:hAnsi="Arial" w:cs="Arial"/>
          <w:color w:val="000000"/>
          <w:sz w:val="20"/>
          <w:szCs w:val="20"/>
        </w:rPr>
        <w:t xml:space="preserve"> entre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e os licitantes.</w:t>
      </w:r>
    </w:p>
    <w:p w:rsidR="00B30BC2" w:rsidRPr="00FF2B42" w:rsidRDefault="00EA4C4D"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 </w:t>
      </w:r>
      <w:r w:rsidR="00CA24FB" w:rsidRPr="00FF2B42">
        <w:rPr>
          <w:rFonts w:ascii="Arial" w:hAnsi="Arial" w:cs="Arial"/>
          <w:color w:val="000000"/>
          <w:sz w:val="20"/>
          <w:szCs w:val="20"/>
        </w:rPr>
        <w:t xml:space="preserve">Iniciada a etapa competitiva, os licitantes deverão encaminhar lances </w:t>
      </w:r>
      <w:r w:rsidR="00CA24FB" w:rsidRPr="00FF2B42">
        <w:rPr>
          <w:rFonts w:ascii="Arial" w:hAnsi="Arial" w:cs="Arial"/>
          <w:color w:val="000000"/>
          <w:sz w:val="20"/>
          <w:szCs w:val="20"/>
          <w:lang w:eastAsia="en-US"/>
        </w:rPr>
        <w:t>exclusivamente por meio d</w:t>
      </w:r>
      <w:r w:rsidR="00205034" w:rsidRPr="00FF2B42">
        <w:rPr>
          <w:rFonts w:ascii="Arial" w:hAnsi="Arial" w:cs="Arial"/>
          <w:color w:val="000000"/>
          <w:sz w:val="20"/>
          <w:szCs w:val="20"/>
          <w:lang w:eastAsia="en-US"/>
        </w:rPr>
        <w:t>o</w:t>
      </w:r>
      <w:r w:rsidR="00CA24FB" w:rsidRPr="00FF2B42">
        <w:rPr>
          <w:rFonts w:ascii="Arial" w:hAnsi="Arial" w:cs="Arial"/>
          <w:color w:val="000000"/>
          <w:sz w:val="20"/>
          <w:szCs w:val="20"/>
          <w:lang w:eastAsia="en-US"/>
        </w:rPr>
        <w:t xml:space="preserve"> sistema eletrônico, sendo imediatamente</w:t>
      </w:r>
      <w:r w:rsidR="00CA24FB" w:rsidRPr="00FF2B42">
        <w:rPr>
          <w:rFonts w:ascii="Arial" w:hAnsi="Arial" w:cs="Arial"/>
          <w:color w:val="000000"/>
          <w:sz w:val="20"/>
          <w:szCs w:val="20"/>
        </w:rPr>
        <w:t xml:space="preserve"> informados do seu recebimento e do valor consignado no registro. </w:t>
      </w:r>
    </w:p>
    <w:p w:rsidR="00B30BC2" w:rsidRPr="0042243E" w:rsidRDefault="00B30BC2" w:rsidP="00E2584A">
      <w:pPr>
        <w:numPr>
          <w:ilvl w:val="1"/>
          <w:numId w:val="10"/>
        </w:numPr>
        <w:tabs>
          <w:tab w:val="left" w:pos="1440"/>
        </w:tabs>
        <w:autoSpaceDE w:val="0"/>
        <w:snapToGrid w:val="0"/>
        <w:spacing w:before="120" w:after="120" w:line="276" w:lineRule="auto"/>
        <w:ind w:left="425" w:firstLine="0"/>
        <w:jc w:val="both"/>
        <w:rPr>
          <w:rFonts w:ascii="Arial" w:hAnsi="Arial" w:cs="Arial"/>
          <w:sz w:val="20"/>
          <w:szCs w:val="20"/>
        </w:rPr>
      </w:pPr>
      <w:r w:rsidRPr="0042243E">
        <w:rPr>
          <w:rFonts w:ascii="Arial" w:hAnsi="Arial" w:cs="Arial"/>
          <w:sz w:val="20"/>
          <w:szCs w:val="20"/>
        </w:rPr>
        <w:t xml:space="preserve">O </w:t>
      </w:r>
      <w:r w:rsidR="00CA24FB" w:rsidRPr="0042243E">
        <w:rPr>
          <w:rFonts w:ascii="Arial" w:hAnsi="Arial" w:cs="Arial"/>
          <w:sz w:val="20"/>
          <w:szCs w:val="20"/>
        </w:rPr>
        <w:t>lance deverá ser ofertado pelo valor total do item</w:t>
      </w:r>
      <w:r w:rsidR="002A6DF4" w:rsidRPr="0042243E">
        <w:rPr>
          <w:rFonts w:ascii="Arial" w:hAnsi="Arial" w:cs="Arial"/>
          <w:sz w:val="20"/>
          <w:szCs w:val="20"/>
        </w:rPr>
        <w:t>;</w:t>
      </w:r>
    </w:p>
    <w:p w:rsidR="00BD1AC1"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2A6DF4">
        <w:rPr>
          <w:rFonts w:ascii="Arial" w:hAnsi="Arial" w:cs="Arial"/>
          <w:color w:val="000000"/>
          <w:sz w:val="20"/>
          <w:szCs w:val="20"/>
        </w:rPr>
        <w:t>Os licitantes poderão oferecer lances sucessivos, observando o horário fixado para abertura da sessão e as regras estabelecidas no Edital.</w:t>
      </w:r>
    </w:p>
    <w:p w:rsidR="00BD1AC1" w:rsidRPr="00FF2B42" w:rsidRDefault="00BD1AC1"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sz w:val="20"/>
          <w:szCs w:val="20"/>
        </w:rPr>
        <w:t>O licitante somente poderá oferecer lance</w:t>
      </w:r>
      <w:r w:rsidR="002B2EE9" w:rsidRPr="00FF2B42">
        <w:rPr>
          <w:rFonts w:ascii="Arial" w:hAnsi="Arial" w:cs="Arial"/>
          <w:sz w:val="20"/>
          <w:szCs w:val="20"/>
        </w:rPr>
        <w:t xml:space="preserve"> </w:t>
      </w:r>
      <w:r w:rsidR="002B2EE9" w:rsidRPr="0042243E">
        <w:rPr>
          <w:rFonts w:ascii="Arial" w:hAnsi="Arial" w:cs="Arial"/>
          <w:sz w:val="20"/>
          <w:szCs w:val="20"/>
        </w:rPr>
        <w:t xml:space="preserve">de valor inferior </w:t>
      </w:r>
      <w:r w:rsidRPr="0042243E">
        <w:rPr>
          <w:rFonts w:ascii="Arial" w:hAnsi="Arial" w:cs="Arial"/>
          <w:sz w:val="20"/>
          <w:szCs w:val="20"/>
        </w:rPr>
        <w:t>ao</w:t>
      </w:r>
      <w:r w:rsidRPr="00FF2B42">
        <w:rPr>
          <w:rFonts w:ascii="Arial" w:hAnsi="Arial" w:cs="Arial"/>
          <w:sz w:val="20"/>
          <w:szCs w:val="20"/>
        </w:rPr>
        <w:t xml:space="preserve"> último por ele ofertado e registrado pelo sistema.</w:t>
      </w:r>
    </w:p>
    <w:p w:rsidR="007B1E12" w:rsidRPr="00FF2B42" w:rsidRDefault="000526DD"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 xml:space="preserve">O intervalo entre os lances enviados pelo mesmo licitante não poderá ser inferior a vinte (20) segundos e o intervalo entre lances não poderá ser inferior a três (3) segundos, </w:t>
      </w:r>
      <w:proofErr w:type="gramStart"/>
      <w:r w:rsidRPr="00FF2B42">
        <w:rPr>
          <w:rFonts w:ascii="Arial" w:hAnsi="Arial" w:cs="Arial"/>
          <w:sz w:val="20"/>
          <w:szCs w:val="20"/>
        </w:rPr>
        <w:t>sob pena</w:t>
      </w:r>
      <w:proofErr w:type="gramEnd"/>
      <w:r w:rsidRPr="00FF2B42">
        <w:rPr>
          <w:rFonts w:ascii="Arial" w:hAnsi="Arial" w:cs="Arial"/>
          <w:sz w:val="20"/>
          <w:szCs w:val="20"/>
        </w:rPr>
        <w:t xml:space="preserve"> de serem automaticamente descartados pelo sistema os respectivos lances. </w:t>
      </w:r>
    </w:p>
    <w:p w:rsidR="00FF2B42" w:rsidRPr="00FF2B42" w:rsidRDefault="00FF2B42" w:rsidP="00E2584A">
      <w:pPr>
        <w:pStyle w:val="PargrafodaLista"/>
        <w:numPr>
          <w:ilvl w:val="0"/>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0"/>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1"/>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1"/>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1"/>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1"/>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1"/>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1"/>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1"/>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1"/>
          <w:numId w:val="19"/>
        </w:numPr>
        <w:spacing w:before="120" w:after="120" w:line="276" w:lineRule="auto"/>
        <w:contextualSpacing w:val="0"/>
        <w:jc w:val="both"/>
        <w:rPr>
          <w:rFonts w:ascii="Arial" w:hAnsi="Arial" w:cs="Arial"/>
          <w:iCs/>
          <w:vanish/>
          <w:sz w:val="20"/>
          <w:szCs w:val="20"/>
          <w:highlight w:val="yellow"/>
        </w:rPr>
      </w:pPr>
    </w:p>
    <w:p w:rsidR="00FF2B42" w:rsidRPr="00FF2B42" w:rsidRDefault="00FF2B42" w:rsidP="00E2584A">
      <w:pPr>
        <w:pStyle w:val="PargrafodaLista"/>
        <w:numPr>
          <w:ilvl w:val="1"/>
          <w:numId w:val="19"/>
        </w:numPr>
        <w:spacing w:before="120" w:after="120" w:line="276" w:lineRule="auto"/>
        <w:contextualSpacing w:val="0"/>
        <w:jc w:val="both"/>
        <w:rPr>
          <w:rFonts w:ascii="Arial" w:hAnsi="Arial" w:cs="Arial"/>
          <w:iCs/>
          <w:vanish/>
          <w:sz w:val="20"/>
          <w:szCs w:val="20"/>
          <w:highlight w:val="yellow"/>
        </w:rPr>
      </w:pPr>
    </w:p>
    <w:p w:rsidR="002E649F" w:rsidRPr="00535A4F" w:rsidRDefault="002E649F" w:rsidP="00E2584A">
      <w:pPr>
        <w:pStyle w:val="PargrafodaLista"/>
        <w:numPr>
          <w:ilvl w:val="0"/>
          <w:numId w:val="20"/>
        </w:numPr>
        <w:spacing w:before="120" w:after="120" w:line="276" w:lineRule="auto"/>
        <w:contextualSpacing w:val="0"/>
        <w:jc w:val="both"/>
        <w:rPr>
          <w:rFonts w:ascii="Arial" w:hAnsi="Arial" w:cs="Arial"/>
          <w:b/>
          <w:i/>
          <w:iCs/>
          <w:vanish/>
          <w:color w:val="FF0000"/>
          <w:sz w:val="20"/>
          <w:szCs w:val="20"/>
          <w:highlight w:val="yellow"/>
        </w:rPr>
      </w:pPr>
    </w:p>
    <w:p w:rsidR="002E649F" w:rsidRPr="00535A4F" w:rsidRDefault="002E649F" w:rsidP="00E2584A">
      <w:pPr>
        <w:pStyle w:val="PargrafodaLista"/>
        <w:numPr>
          <w:ilvl w:val="0"/>
          <w:numId w:val="20"/>
        </w:numPr>
        <w:spacing w:before="120" w:after="120" w:line="276" w:lineRule="auto"/>
        <w:contextualSpacing w:val="0"/>
        <w:jc w:val="both"/>
        <w:rPr>
          <w:rFonts w:ascii="Arial" w:hAnsi="Arial" w:cs="Arial"/>
          <w:b/>
          <w:i/>
          <w:iCs/>
          <w:vanish/>
          <w:color w:val="FF0000"/>
          <w:sz w:val="20"/>
          <w:szCs w:val="20"/>
          <w:highlight w:val="yellow"/>
        </w:rPr>
      </w:pPr>
    </w:p>
    <w:p w:rsidR="002E649F" w:rsidRPr="0042243E" w:rsidRDefault="002E649F" w:rsidP="00E2584A">
      <w:pPr>
        <w:numPr>
          <w:ilvl w:val="1"/>
          <w:numId w:val="20"/>
        </w:numPr>
        <w:spacing w:before="120" w:after="120" w:line="276" w:lineRule="auto"/>
        <w:ind w:left="426" w:firstLine="0"/>
        <w:jc w:val="both"/>
        <w:rPr>
          <w:rFonts w:ascii="Arial" w:hAnsi="Arial" w:cs="Arial"/>
          <w:iCs/>
          <w:sz w:val="20"/>
          <w:szCs w:val="20"/>
        </w:rPr>
      </w:pPr>
      <w:r w:rsidRPr="0042243E">
        <w:rPr>
          <w:rFonts w:ascii="Arial" w:hAnsi="Arial" w:cs="Arial"/>
          <w:iCs/>
          <w:sz w:val="20"/>
          <w:szCs w:val="20"/>
        </w:rPr>
        <w:t>Será adotado para o envio de lances no pregão eletrônico o modo de disputa “aberto e fechado”, em que os licitantes apresentarão lances públicos e sucessivos, com lance final e fechado.</w:t>
      </w:r>
    </w:p>
    <w:p w:rsidR="002E649F" w:rsidRPr="0042243E" w:rsidRDefault="002E649F" w:rsidP="00E2584A">
      <w:pPr>
        <w:numPr>
          <w:ilvl w:val="1"/>
          <w:numId w:val="20"/>
        </w:numPr>
        <w:spacing w:before="120" w:after="120" w:line="276" w:lineRule="auto"/>
        <w:ind w:left="426" w:firstLine="0"/>
        <w:jc w:val="both"/>
        <w:rPr>
          <w:rFonts w:ascii="Arial" w:hAnsi="Arial" w:cs="Arial"/>
          <w:iCs/>
          <w:sz w:val="20"/>
          <w:szCs w:val="20"/>
        </w:rPr>
      </w:pPr>
      <w:r w:rsidRPr="0042243E">
        <w:rPr>
          <w:rFonts w:ascii="Arial" w:hAnsi="Arial" w:cs="Arial"/>
          <w:iCs/>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2E649F" w:rsidRPr="0042243E" w:rsidRDefault="002E649F" w:rsidP="00E2584A">
      <w:pPr>
        <w:numPr>
          <w:ilvl w:val="1"/>
          <w:numId w:val="20"/>
        </w:numPr>
        <w:spacing w:before="120" w:after="120" w:line="276" w:lineRule="auto"/>
        <w:ind w:left="426" w:firstLine="0"/>
        <w:jc w:val="both"/>
        <w:rPr>
          <w:rFonts w:ascii="Arial" w:hAnsi="Arial" w:cs="Arial"/>
          <w:iCs/>
          <w:sz w:val="20"/>
          <w:szCs w:val="20"/>
        </w:rPr>
      </w:pPr>
      <w:r w:rsidRPr="0042243E">
        <w:rPr>
          <w:rFonts w:ascii="Arial" w:hAnsi="Arial" w:cs="Arial"/>
          <w:iCs/>
          <w:sz w:val="20"/>
          <w:szCs w:val="2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2E649F" w:rsidRPr="0042243E" w:rsidRDefault="002E649F" w:rsidP="00E2584A">
      <w:pPr>
        <w:numPr>
          <w:ilvl w:val="2"/>
          <w:numId w:val="20"/>
        </w:numPr>
        <w:spacing w:before="120" w:after="120" w:line="276" w:lineRule="auto"/>
        <w:ind w:left="993" w:hanging="1"/>
        <w:jc w:val="both"/>
        <w:rPr>
          <w:rFonts w:ascii="Arial" w:hAnsi="Arial" w:cs="Arial"/>
          <w:iCs/>
          <w:sz w:val="20"/>
          <w:szCs w:val="20"/>
        </w:rPr>
      </w:pPr>
      <w:r w:rsidRPr="0042243E">
        <w:rPr>
          <w:rFonts w:ascii="Arial" w:hAnsi="Arial" w:cs="Arial"/>
          <w:iCs/>
          <w:sz w:val="20"/>
          <w:szCs w:val="2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2E649F" w:rsidRPr="0042243E" w:rsidRDefault="002E649F" w:rsidP="00E2584A">
      <w:pPr>
        <w:numPr>
          <w:ilvl w:val="1"/>
          <w:numId w:val="20"/>
        </w:numPr>
        <w:spacing w:before="120" w:after="120" w:line="276" w:lineRule="auto"/>
        <w:ind w:left="426" w:firstLine="0"/>
        <w:jc w:val="both"/>
        <w:rPr>
          <w:rFonts w:ascii="Arial" w:hAnsi="Arial" w:cs="Arial"/>
          <w:iCs/>
          <w:sz w:val="20"/>
          <w:szCs w:val="20"/>
        </w:rPr>
      </w:pPr>
      <w:r w:rsidRPr="0042243E">
        <w:rPr>
          <w:rFonts w:ascii="Arial" w:hAnsi="Arial" w:cs="Arial"/>
          <w:iCs/>
          <w:sz w:val="20"/>
          <w:szCs w:val="20"/>
        </w:rPr>
        <w:t>Após o término dos prazos estabelecidos nos itens anteriores, o sistema ordenará os lances segundo a ordem crescente de valores.</w:t>
      </w:r>
    </w:p>
    <w:p w:rsidR="002E649F" w:rsidRPr="0042243E" w:rsidRDefault="002E649F" w:rsidP="00E2584A">
      <w:pPr>
        <w:numPr>
          <w:ilvl w:val="2"/>
          <w:numId w:val="20"/>
        </w:numPr>
        <w:spacing w:before="120" w:after="120" w:line="276" w:lineRule="auto"/>
        <w:ind w:left="993" w:hanging="1"/>
        <w:jc w:val="both"/>
        <w:rPr>
          <w:rFonts w:ascii="Arial" w:eastAsia="Times New Roman" w:hAnsi="Arial" w:cs="Arial"/>
          <w:iCs/>
          <w:sz w:val="20"/>
          <w:szCs w:val="20"/>
        </w:rPr>
      </w:pPr>
      <w:r w:rsidRPr="0042243E">
        <w:rPr>
          <w:rFonts w:ascii="Arial" w:eastAsia="Times New Roman" w:hAnsi="Arial" w:cs="Arial"/>
          <w:iCs/>
          <w:sz w:val="20"/>
          <w:szCs w:val="20"/>
        </w:rPr>
        <w:t xml:space="preserve">Não havendo lance final e fechado classificado na forma estabelecida nos itens </w:t>
      </w:r>
      <w:r w:rsidRPr="0042243E">
        <w:rPr>
          <w:rFonts w:ascii="Arial" w:hAnsi="Arial" w:cs="Arial"/>
          <w:iCs/>
          <w:sz w:val="20"/>
          <w:szCs w:val="20"/>
        </w:rPr>
        <w:t>anteriores</w:t>
      </w:r>
      <w:r w:rsidRPr="0042243E">
        <w:rPr>
          <w:rFonts w:ascii="Arial" w:eastAsia="Times New Roman" w:hAnsi="Arial" w:cs="Arial"/>
          <w:iCs/>
          <w:sz w:val="20"/>
          <w:szCs w:val="20"/>
        </w:rPr>
        <w:t xml:space="preserve">, </w:t>
      </w:r>
      <w:r w:rsidRPr="0042243E">
        <w:rPr>
          <w:rFonts w:ascii="Arial" w:hAnsi="Arial" w:cs="Arial"/>
          <w:iCs/>
          <w:sz w:val="20"/>
          <w:szCs w:val="20"/>
        </w:rPr>
        <w:t>haverá o</w:t>
      </w:r>
      <w:r w:rsidRPr="0042243E">
        <w:rPr>
          <w:rFonts w:ascii="Arial" w:eastAsia="Times New Roman" w:hAnsi="Arial" w:cs="Arial"/>
          <w:iCs/>
          <w:sz w:val="20"/>
          <w:szCs w:val="20"/>
        </w:rPr>
        <w:t xml:space="preserve"> reinício da etapa fechada, para que os demais licitantes, até o máximo de três, na ordem de classificação, possam ofertar um lance final e fechado em até cinco minutos, o qual será sigiloso até o encerramento deste prazo.</w:t>
      </w:r>
    </w:p>
    <w:p w:rsidR="002E649F" w:rsidRPr="0042243E" w:rsidRDefault="002E649F" w:rsidP="00E2584A">
      <w:pPr>
        <w:numPr>
          <w:ilvl w:val="1"/>
          <w:numId w:val="20"/>
        </w:numPr>
        <w:spacing w:before="120" w:after="120" w:line="276" w:lineRule="auto"/>
        <w:ind w:left="426" w:hanging="1"/>
        <w:jc w:val="both"/>
        <w:rPr>
          <w:rFonts w:ascii="Arial" w:eastAsia="Times New Roman" w:hAnsi="Arial" w:cs="Arial"/>
          <w:iCs/>
          <w:sz w:val="20"/>
          <w:szCs w:val="20"/>
        </w:rPr>
      </w:pPr>
      <w:r w:rsidRPr="0042243E">
        <w:rPr>
          <w:rFonts w:ascii="Arial" w:eastAsia="Times New Roman" w:hAnsi="Arial" w:cs="Arial"/>
          <w:iCs/>
          <w:sz w:val="20"/>
          <w:szCs w:val="20"/>
        </w:rPr>
        <w:t>Poderá o pregoeiro, auxiliado pela equipe de apoio, justificadamente, admitir o reinício da etapa fechada, caso nenhum licitante classificado na etapa de lance fechado atender às exigências de habilitação.</w:t>
      </w:r>
    </w:p>
    <w:p w:rsidR="003B47AE" w:rsidRPr="00FF2B42" w:rsidRDefault="000526DD" w:rsidP="00E2584A">
      <w:pPr>
        <w:pStyle w:val="PargrafodaLista"/>
        <w:numPr>
          <w:ilvl w:val="1"/>
          <w:numId w:val="21"/>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Em caso de falha no sistema, os lances em desacordo com o</w:t>
      </w:r>
      <w:r w:rsidR="00FF2B42">
        <w:rPr>
          <w:rFonts w:ascii="Arial" w:hAnsi="Arial" w:cs="Arial"/>
          <w:sz w:val="20"/>
          <w:szCs w:val="20"/>
        </w:rPr>
        <w:t>s subitens</w:t>
      </w:r>
      <w:r w:rsidRPr="00FF2B42">
        <w:rPr>
          <w:rFonts w:ascii="Arial" w:hAnsi="Arial" w:cs="Arial"/>
          <w:sz w:val="20"/>
          <w:szCs w:val="20"/>
        </w:rPr>
        <w:t xml:space="preserve"> anterior</w:t>
      </w:r>
      <w:r w:rsidR="00FF2B42">
        <w:rPr>
          <w:rFonts w:ascii="Arial" w:hAnsi="Arial" w:cs="Arial"/>
          <w:sz w:val="20"/>
          <w:szCs w:val="20"/>
        </w:rPr>
        <w:t>es</w:t>
      </w:r>
      <w:r w:rsidRPr="00FF2B42">
        <w:rPr>
          <w:rFonts w:ascii="Arial" w:hAnsi="Arial" w:cs="Arial"/>
          <w:sz w:val="20"/>
          <w:szCs w:val="20"/>
        </w:rPr>
        <w:t xml:space="preserve"> deverão ser desconsiderados pelo pregoeiro, devendo a ocorrência ser comunicada imediatamente à Secretaria de Gestão do Ministério </w:t>
      </w:r>
      <w:r w:rsidR="00FF2B42">
        <w:rPr>
          <w:rFonts w:ascii="Arial" w:hAnsi="Arial" w:cs="Arial"/>
          <w:sz w:val="20"/>
          <w:szCs w:val="20"/>
        </w:rPr>
        <w:t>da Economia</w:t>
      </w:r>
      <w:r w:rsidRPr="00FF2B42">
        <w:rPr>
          <w:rFonts w:ascii="Arial" w:hAnsi="Arial" w:cs="Arial"/>
          <w:sz w:val="20"/>
          <w:szCs w:val="20"/>
        </w:rPr>
        <w:t>;</w:t>
      </w:r>
    </w:p>
    <w:p w:rsidR="000526DD" w:rsidRPr="00FF2B42" w:rsidRDefault="000526DD" w:rsidP="00E2584A">
      <w:pPr>
        <w:pStyle w:val="PargrafodaLista"/>
        <w:numPr>
          <w:ilvl w:val="2"/>
          <w:numId w:val="10"/>
        </w:numPr>
        <w:spacing w:before="120" w:after="120" w:line="276" w:lineRule="auto"/>
        <w:ind w:left="993" w:firstLine="0"/>
        <w:contextualSpacing w:val="0"/>
        <w:jc w:val="both"/>
        <w:rPr>
          <w:rFonts w:ascii="Arial" w:hAnsi="Arial" w:cs="Arial"/>
          <w:sz w:val="20"/>
          <w:szCs w:val="20"/>
        </w:rPr>
      </w:pPr>
      <w:r w:rsidRPr="00FF2B42">
        <w:rPr>
          <w:rFonts w:ascii="Arial" w:hAnsi="Arial" w:cs="Arial"/>
          <w:sz w:val="20"/>
          <w:szCs w:val="20"/>
        </w:rPr>
        <w:t>Na hipótese do subitem anterior, a ocorrência será registrada em campo próprio do sistema.</w:t>
      </w:r>
    </w:p>
    <w:p w:rsidR="00B145CD"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Não serão aceitos dois ou mais lances de mesmo valor, prevalecendo aquele que for recebido e registrado em primeiro lugar. </w:t>
      </w:r>
    </w:p>
    <w:p w:rsidR="00B145CD"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Durante o transcurso</w:t>
      </w:r>
      <w:r w:rsidR="004D067A" w:rsidRPr="00FF2B42">
        <w:rPr>
          <w:rFonts w:ascii="Arial" w:hAnsi="Arial" w:cs="Arial"/>
          <w:color w:val="000000"/>
          <w:sz w:val="20"/>
          <w:szCs w:val="20"/>
        </w:rPr>
        <w:t xml:space="preserve"> </w:t>
      </w:r>
      <w:r w:rsidRPr="00FF2B42">
        <w:rPr>
          <w:rFonts w:ascii="Arial" w:hAnsi="Arial" w:cs="Arial"/>
          <w:color w:val="000000"/>
          <w:sz w:val="20"/>
          <w:szCs w:val="20"/>
        </w:rPr>
        <w:t xml:space="preserve">da sessão pública, os licitantes serão informados, em tempo real, do valor do menor lance registrado, vedada a identificação do licitante. </w:t>
      </w:r>
    </w:p>
    <w:p w:rsidR="00B145CD"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No caso de desconexão com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no decorrer da etapa competitiva do Pregão, o sistema eletrônico poderá permanecer acessível aos licitantes para a recepção dos lances. </w:t>
      </w:r>
    </w:p>
    <w:p w:rsidR="00B30BC2" w:rsidRPr="001D00F1" w:rsidRDefault="007B63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1D00F1">
        <w:rPr>
          <w:rFonts w:ascii="Arial" w:hAnsi="Arial" w:cs="Arial"/>
          <w:color w:val="000000"/>
          <w:sz w:val="20"/>
          <w:szCs w:val="20"/>
        </w:rPr>
        <w:t xml:space="preserve">Quando a desconexão do sistema eletrônico para o pregoeiro persistir por tempo superior a dez minutos, a sessão pública será suspensa e reiniciada somente </w:t>
      </w:r>
      <w:proofErr w:type="gramStart"/>
      <w:r w:rsidRPr="001D00F1">
        <w:rPr>
          <w:rFonts w:ascii="Arial" w:hAnsi="Arial" w:cs="Arial"/>
          <w:color w:val="000000"/>
          <w:sz w:val="20"/>
          <w:szCs w:val="20"/>
        </w:rPr>
        <w:t>após</w:t>
      </w:r>
      <w:proofErr w:type="gramEnd"/>
      <w:r w:rsidRPr="001D00F1">
        <w:rPr>
          <w:rFonts w:ascii="Arial" w:hAnsi="Arial" w:cs="Arial"/>
          <w:color w:val="000000"/>
          <w:sz w:val="20"/>
          <w:szCs w:val="20"/>
        </w:rPr>
        <w:t xml:space="preserve"> decorridas vinte e quatro horas da comunicação do fato pelo Pregoeiro aos participantes, no sítio eletrônico utilizado para divulgação</w:t>
      </w:r>
      <w:r w:rsidRPr="001D00F1">
        <w:rPr>
          <w:rFonts w:ascii="Arial" w:hAnsi="Arial" w:cs="Arial"/>
          <w:color w:val="000000" w:themeColor="text1"/>
          <w:sz w:val="20"/>
          <w:szCs w:val="20"/>
        </w:rPr>
        <w:t>.</w:t>
      </w:r>
      <w:r w:rsidR="00CA24FB" w:rsidRPr="001D00F1">
        <w:rPr>
          <w:rFonts w:ascii="Arial" w:hAnsi="Arial" w:cs="Arial"/>
          <w:color w:val="000000"/>
          <w:sz w:val="20"/>
          <w:szCs w:val="20"/>
        </w:rPr>
        <w:t xml:space="preserve"> </w:t>
      </w:r>
    </w:p>
    <w:p w:rsidR="00C25B02" w:rsidRPr="00FF2B42" w:rsidRDefault="00C25B02"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Critério de julgamento adotado será o </w:t>
      </w:r>
      <w:r w:rsidR="007B63FB" w:rsidRPr="001D00F1">
        <w:rPr>
          <w:rFonts w:ascii="Arial" w:hAnsi="Arial" w:cs="Arial"/>
          <w:b/>
          <w:sz w:val="20"/>
          <w:szCs w:val="20"/>
        </w:rPr>
        <w:t>menor preço</w:t>
      </w:r>
      <w:r w:rsidRPr="00FF2B42">
        <w:rPr>
          <w:rFonts w:ascii="Arial" w:hAnsi="Arial" w:cs="Arial"/>
          <w:color w:val="000000"/>
          <w:sz w:val="20"/>
          <w:szCs w:val="20"/>
        </w:rPr>
        <w:t>,</w:t>
      </w:r>
      <w:r w:rsidR="00494E37" w:rsidRPr="00FF2B42">
        <w:rPr>
          <w:rFonts w:ascii="Arial" w:hAnsi="Arial" w:cs="Arial"/>
          <w:color w:val="000000"/>
          <w:sz w:val="20"/>
          <w:szCs w:val="20"/>
        </w:rPr>
        <w:t xml:space="preserve"> conforme definido neste Edital e seus anexos. </w:t>
      </w:r>
    </w:p>
    <w:p w:rsidR="00A94974" w:rsidRPr="001D00F1" w:rsidRDefault="00A94974" w:rsidP="00E2584A">
      <w:pPr>
        <w:numPr>
          <w:ilvl w:val="1"/>
          <w:numId w:val="10"/>
        </w:numPr>
        <w:spacing w:before="120" w:after="120" w:line="276" w:lineRule="auto"/>
        <w:ind w:left="426" w:firstLine="0"/>
        <w:jc w:val="both"/>
        <w:rPr>
          <w:rFonts w:ascii="Arial" w:eastAsia="Zurich BT" w:hAnsi="Arial" w:cs="Arial"/>
          <w:sz w:val="20"/>
          <w:szCs w:val="20"/>
        </w:rPr>
      </w:pPr>
      <w:r w:rsidRPr="001D00F1">
        <w:rPr>
          <w:rFonts w:ascii="Arial" w:hAnsi="Arial" w:cs="Arial"/>
          <w:color w:val="000000" w:themeColor="text1"/>
          <w:sz w:val="20"/>
          <w:szCs w:val="20"/>
          <w:lang w:eastAsia="en-US"/>
        </w:rPr>
        <w:t>Caso o licitante não apresente lances, concorrerá com o valor de sua proposta.</w:t>
      </w:r>
    </w:p>
    <w:p w:rsidR="007F2093" w:rsidRPr="00FF2B42" w:rsidRDefault="007F2093"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w:t>
      </w:r>
      <w:r w:rsidRPr="00FF2B42">
        <w:rPr>
          <w:rFonts w:ascii="Arial" w:hAnsi="Arial" w:cs="Arial"/>
          <w:color w:val="000000"/>
          <w:sz w:val="20"/>
          <w:szCs w:val="20"/>
          <w:lang w:eastAsia="en-US"/>
        </w:rPr>
        <w:lastRenderedPageBreak/>
        <w:t xml:space="preserve">coluna própria </w:t>
      </w:r>
      <w:proofErr w:type="gramStart"/>
      <w:r w:rsidRPr="00FF2B42">
        <w:rPr>
          <w:rFonts w:ascii="Arial" w:hAnsi="Arial" w:cs="Arial"/>
          <w:color w:val="000000"/>
          <w:sz w:val="20"/>
          <w:szCs w:val="20"/>
          <w:lang w:eastAsia="en-US"/>
        </w:rPr>
        <w:t>as</w:t>
      </w:r>
      <w:proofErr w:type="gramEnd"/>
      <w:r w:rsidRPr="00FF2B42">
        <w:rPr>
          <w:rFonts w:ascii="Arial" w:hAnsi="Arial" w:cs="Arial"/>
          <w:color w:val="000000"/>
          <w:sz w:val="20"/>
          <w:szCs w:val="20"/>
          <w:lang w:eastAsia="en-US"/>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FF2B42">
        <w:rPr>
          <w:rFonts w:ascii="Arial" w:hAnsi="Arial" w:cs="Arial"/>
          <w:color w:val="000000"/>
          <w:sz w:val="20"/>
          <w:szCs w:val="20"/>
          <w:lang w:eastAsia="en-US"/>
        </w:rPr>
        <w:t>arts</w:t>
      </w:r>
      <w:proofErr w:type="spellEnd"/>
      <w:r w:rsidRPr="00FF2B42">
        <w:rPr>
          <w:rFonts w:ascii="Arial" w:hAnsi="Arial" w:cs="Arial"/>
          <w:color w:val="000000"/>
          <w:sz w:val="20"/>
          <w:szCs w:val="20"/>
          <w:lang w:eastAsia="en-US"/>
        </w:rPr>
        <w:t>. 44 e 45 da LC nº 123, de 2006, regulamentada pelo Decreto nº 8.538, de 2015.</w:t>
      </w:r>
    </w:p>
    <w:p w:rsidR="00342CB9" w:rsidRPr="00FF2B42" w:rsidRDefault="00342CB9"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Nessas condições, as propostas de microempresas e empresas de pequeno porte que se encontrarem na faixa de até 5% (cinco por cento) acima da</w:t>
      </w:r>
      <w:r w:rsidR="00A94974" w:rsidRPr="00FF2B42">
        <w:rPr>
          <w:rFonts w:ascii="Arial" w:hAnsi="Arial" w:cs="Arial"/>
          <w:color w:val="000000"/>
          <w:sz w:val="20"/>
          <w:szCs w:val="20"/>
          <w:lang w:eastAsia="en-US"/>
        </w:rPr>
        <w:t xml:space="preserve"> </w:t>
      </w:r>
      <w:r w:rsidR="00A94974" w:rsidRPr="001D00F1">
        <w:rPr>
          <w:rFonts w:ascii="Arial" w:hAnsi="Arial" w:cs="Arial"/>
          <w:color w:val="000000" w:themeColor="text1"/>
          <w:sz w:val="20"/>
          <w:szCs w:val="20"/>
        </w:rPr>
        <w:t>melhor proposta</w:t>
      </w:r>
      <w:proofErr w:type="gramStart"/>
      <w:r w:rsidR="00A94974" w:rsidRPr="001D00F1">
        <w:rPr>
          <w:rFonts w:ascii="Arial" w:hAnsi="Arial" w:cs="Arial"/>
          <w:color w:val="000000" w:themeColor="text1"/>
          <w:sz w:val="20"/>
          <w:szCs w:val="20"/>
        </w:rPr>
        <w:t xml:space="preserve"> ou melhor</w:t>
      </w:r>
      <w:proofErr w:type="gramEnd"/>
      <w:r w:rsidR="00A94974" w:rsidRPr="001D00F1">
        <w:rPr>
          <w:rFonts w:ascii="Arial" w:hAnsi="Arial" w:cs="Arial"/>
          <w:color w:val="000000" w:themeColor="text1"/>
          <w:sz w:val="20"/>
          <w:szCs w:val="20"/>
        </w:rPr>
        <w:t xml:space="preserve"> lance</w:t>
      </w:r>
      <w:r w:rsidRPr="00FF2B42">
        <w:rPr>
          <w:rFonts w:ascii="Arial" w:hAnsi="Arial" w:cs="Arial"/>
          <w:color w:val="000000"/>
          <w:sz w:val="20"/>
          <w:szCs w:val="20"/>
          <w:lang w:eastAsia="en-US"/>
        </w:rPr>
        <w:t xml:space="preserve">  serão consideradas empatadas com a primeira colocada.</w:t>
      </w:r>
    </w:p>
    <w:p w:rsidR="00B145CD"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Pr="00FF2B42">
        <w:rPr>
          <w:rFonts w:ascii="Arial" w:hAnsi="Arial" w:cs="Arial"/>
          <w:color w:val="000000"/>
          <w:sz w:val="20"/>
          <w:szCs w:val="20"/>
          <w:lang w:eastAsia="en-US"/>
        </w:rPr>
        <w:t>5</w:t>
      </w:r>
      <w:proofErr w:type="gramEnd"/>
      <w:r w:rsidRPr="00FF2B42">
        <w:rPr>
          <w:rFonts w:ascii="Arial" w:hAnsi="Arial" w:cs="Arial"/>
          <w:color w:val="000000"/>
          <w:sz w:val="20"/>
          <w:szCs w:val="20"/>
          <w:lang w:eastAsia="en-US"/>
        </w:rPr>
        <w:t xml:space="preserve"> (cinco) minutos controlados pelo sistema, contados após a comunicação automática para tanto.</w:t>
      </w:r>
    </w:p>
    <w:p w:rsidR="00342CB9" w:rsidRPr="00FF2B42" w:rsidRDefault="00342CB9"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FF2B42" w:rsidRDefault="009B7570"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18613B" w:rsidRPr="00FF2B42" w:rsidRDefault="0018613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FF2B42">
        <w:rPr>
          <w:rFonts w:ascii="Arial" w:hAnsi="Arial" w:cs="Arial"/>
          <w:color w:val="000000"/>
          <w:sz w:val="20"/>
          <w:szCs w:val="20"/>
          <w:lang w:eastAsia="en-US"/>
        </w:rPr>
        <w:t xml:space="preserve"> </w:t>
      </w:r>
    </w:p>
    <w:p w:rsidR="004350B5" w:rsidRPr="005856F0" w:rsidRDefault="004350B5" w:rsidP="00E2584A">
      <w:pPr>
        <w:pStyle w:val="PargrafodaLista"/>
        <w:numPr>
          <w:ilvl w:val="1"/>
          <w:numId w:val="10"/>
        </w:numPr>
        <w:spacing w:before="120" w:after="120" w:line="276" w:lineRule="auto"/>
        <w:ind w:left="425" w:firstLine="0"/>
        <w:contextualSpacing w:val="0"/>
        <w:jc w:val="both"/>
        <w:rPr>
          <w:rFonts w:ascii="Arial" w:hAnsi="Arial" w:cs="Arial"/>
          <w:color w:val="000000" w:themeColor="text1"/>
          <w:sz w:val="20"/>
          <w:szCs w:val="20"/>
        </w:rPr>
      </w:pPr>
      <w:r w:rsidRPr="005856F0">
        <w:rPr>
          <w:rFonts w:ascii="Arial" w:eastAsia="Arial" w:hAnsi="Arial" w:cs="Arial"/>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342CB9" w:rsidRPr="00FF2B42" w:rsidRDefault="00D51533"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7B1856">
        <w:rPr>
          <w:rFonts w:ascii="Arial" w:hAnsi="Arial" w:cs="Arial"/>
          <w:color w:val="000000" w:themeColor="text1"/>
          <w:sz w:val="20"/>
          <w:szCs w:val="20"/>
        </w:rPr>
        <w:t xml:space="preserve">Havendo </w:t>
      </w:r>
      <w:r w:rsidRPr="007B1856">
        <w:rPr>
          <w:rFonts w:ascii="Arial" w:eastAsia="Arial" w:hAnsi="Arial" w:cs="Arial"/>
          <w:sz w:val="20"/>
          <w:szCs w:val="20"/>
        </w:rPr>
        <w:t>eventual</w:t>
      </w:r>
      <w:r w:rsidRPr="007B1856">
        <w:rPr>
          <w:rFonts w:ascii="Arial" w:hAnsi="Arial" w:cs="Arial"/>
          <w:color w:val="000000" w:themeColor="text1"/>
          <w:sz w:val="20"/>
          <w:szCs w:val="20"/>
        </w:rPr>
        <w:t xml:space="preserve"> empate entre propostas ou lances</w:t>
      </w:r>
      <w:r w:rsidR="00342CB9" w:rsidRPr="00FF2B42">
        <w:rPr>
          <w:rFonts w:ascii="Arial" w:hAnsi="Arial" w:cs="Arial"/>
          <w:color w:val="000000"/>
          <w:sz w:val="20"/>
          <w:szCs w:val="20"/>
          <w:lang w:eastAsia="en-US"/>
        </w:rPr>
        <w:t xml:space="preserve">, o critério de desempate será aquele previsto no art. 3º, § 2º, da Lei nº 8.666, de 1993, assegurando-se a preferência, sucessivamente, aos </w:t>
      </w:r>
      <w:r w:rsidR="00B678DB" w:rsidRPr="00FF2B42">
        <w:rPr>
          <w:rFonts w:ascii="Arial" w:hAnsi="Arial" w:cs="Arial"/>
          <w:color w:val="000000"/>
          <w:sz w:val="20"/>
          <w:szCs w:val="20"/>
          <w:lang w:eastAsia="en-US"/>
        </w:rPr>
        <w:t>bens</w:t>
      </w:r>
      <w:r w:rsidR="001959DA" w:rsidRPr="00FF2B42">
        <w:rPr>
          <w:rFonts w:ascii="Arial" w:hAnsi="Arial" w:cs="Arial"/>
          <w:color w:val="000000"/>
          <w:sz w:val="20"/>
          <w:szCs w:val="20"/>
          <w:lang w:eastAsia="en-US"/>
        </w:rPr>
        <w:t xml:space="preserve"> </w:t>
      </w:r>
      <w:r w:rsidR="00086D55" w:rsidRPr="00FF2B42">
        <w:rPr>
          <w:rFonts w:ascii="Arial" w:hAnsi="Arial" w:cs="Arial"/>
          <w:color w:val="000000"/>
          <w:sz w:val="20"/>
          <w:szCs w:val="20"/>
          <w:lang w:eastAsia="en-US"/>
        </w:rPr>
        <w:t>produzidos</w:t>
      </w:r>
      <w:r w:rsidR="00342CB9" w:rsidRPr="00FF2B42">
        <w:rPr>
          <w:rFonts w:ascii="Arial" w:hAnsi="Arial" w:cs="Arial"/>
          <w:color w:val="000000"/>
          <w:sz w:val="20"/>
          <w:szCs w:val="20"/>
          <w:lang w:eastAsia="en-US"/>
        </w:rPr>
        <w:t>:</w:t>
      </w:r>
    </w:p>
    <w:p w:rsidR="00086D55" w:rsidRPr="00FF2B42" w:rsidRDefault="007B1856" w:rsidP="00E2584A">
      <w:pPr>
        <w:pStyle w:val="PargrafodaLista"/>
        <w:numPr>
          <w:ilvl w:val="2"/>
          <w:numId w:val="10"/>
        </w:numPr>
        <w:spacing w:before="120" w:after="120" w:line="276" w:lineRule="auto"/>
        <w:ind w:left="993" w:firstLine="0"/>
        <w:contextualSpacing w:val="0"/>
        <w:jc w:val="both"/>
        <w:rPr>
          <w:rFonts w:ascii="Arial" w:hAnsi="Arial" w:cs="Arial"/>
          <w:color w:val="000000"/>
          <w:sz w:val="20"/>
          <w:szCs w:val="20"/>
          <w:lang w:eastAsia="en-US"/>
        </w:rPr>
      </w:pPr>
      <w:proofErr w:type="gramStart"/>
      <w:r>
        <w:rPr>
          <w:rFonts w:ascii="Arial" w:hAnsi="Arial" w:cs="Arial"/>
          <w:color w:val="000000"/>
          <w:sz w:val="20"/>
          <w:szCs w:val="20"/>
          <w:lang w:eastAsia="en-US"/>
        </w:rPr>
        <w:t>no</w:t>
      </w:r>
      <w:proofErr w:type="gramEnd"/>
      <w:r>
        <w:rPr>
          <w:rFonts w:ascii="Arial" w:hAnsi="Arial" w:cs="Arial"/>
          <w:color w:val="000000"/>
          <w:sz w:val="20"/>
          <w:szCs w:val="20"/>
          <w:lang w:eastAsia="en-US"/>
        </w:rPr>
        <w:t xml:space="preserve"> paí</w:t>
      </w:r>
      <w:r w:rsidR="00086D55" w:rsidRPr="00FF2B42">
        <w:rPr>
          <w:rFonts w:ascii="Arial" w:hAnsi="Arial" w:cs="Arial"/>
          <w:color w:val="000000"/>
          <w:sz w:val="20"/>
          <w:szCs w:val="20"/>
          <w:lang w:eastAsia="en-US"/>
        </w:rPr>
        <w:t>s;</w:t>
      </w:r>
    </w:p>
    <w:p w:rsidR="00342CB9" w:rsidRPr="00FF2B42" w:rsidRDefault="00342CB9" w:rsidP="00E2584A">
      <w:pPr>
        <w:pStyle w:val="PargrafodaLista"/>
        <w:numPr>
          <w:ilvl w:val="2"/>
          <w:numId w:val="10"/>
        </w:numPr>
        <w:spacing w:before="120" w:after="120" w:line="276" w:lineRule="auto"/>
        <w:ind w:left="993"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por</w:t>
      </w:r>
      <w:proofErr w:type="gramEnd"/>
      <w:r w:rsidRPr="00FF2B42">
        <w:rPr>
          <w:rFonts w:ascii="Arial" w:hAnsi="Arial" w:cs="Arial"/>
          <w:color w:val="000000"/>
          <w:sz w:val="20"/>
          <w:szCs w:val="20"/>
          <w:lang w:eastAsia="en-US"/>
        </w:rPr>
        <w:t xml:space="preserve"> empresas brasileiras; </w:t>
      </w:r>
    </w:p>
    <w:p w:rsidR="00342CB9" w:rsidRPr="00FF2B42" w:rsidRDefault="00342CB9" w:rsidP="00E2584A">
      <w:pPr>
        <w:pStyle w:val="PargrafodaLista"/>
        <w:numPr>
          <w:ilvl w:val="2"/>
          <w:numId w:val="10"/>
        </w:numPr>
        <w:spacing w:before="120" w:after="120" w:line="276" w:lineRule="auto"/>
        <w:ind w:left="993"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por</w:t>
      </w:r>
      <w:proofErr w:type="gramEnd"/>
      <w:r w:rsidRPr="00FF2B42">
        <w:rPr>
          <w:rFonts w:ascii="Arial" w:hAnsi="Arial" w:cs="Arial"/>
          <w:color w:val="000000"/>
          <w:sz w:val="20"/>
          <w:szCs w:val="20"/>
          <w:lang w:eastAsia="en-US"/>
        </w:rPr>
        <w:t xml:space="preserve"> empresas que invistam em pesquisa e no desenvolvimento de tecnologia no País;</w:t>
      </w:r>
    </w:p>
    <w:p w:rsidR="00342CB9" w:rsidRPr="00FF2B42" w:rsidRDefault="001959DA" w:rsidP="00E2584A">
      <w:pPr>
        <w:pStyle w:val="PargrafodaLista"/>
        <w:numPr>
          <w:ilvl w:val="2"/>
          <w:numId w:val="10"/>
        </w:numPr>
        <w:spacing w:before="120" w:after="120" w:line="276" w:lineRule="auto"/>
        <w:ind w:left="993"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w:t>
      </w:r>
      <w:r w:rsidR="00342CB9" w:rsidRPr="00FF2B42">
        <w:rPr>
          <w:rFonts w:ascii="Arial" w:hAnsi="Arial" w:cs="Arial"/>
          <w:color w:val="000000"/>
          <w:sz w:val="20"/>
          <w:szCs w:val="20"/>
          <w:lang w:eastAsia="en-US"/>
        </w:rPr>
        <w:t>or</w:t>
      </w:r>
      <w:proofErr w:type="gramEnd"/>
      <w:r w:rsidR="00342CB9" w:rsidRPr="00FF2B42">
        <w:rPr>
          <w:rFonts w:ascii="Arial" w:hAnsi="Arial"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342CB9" w:rsidRPr="007B1856" w:rsidRDefault="00D51533"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7B1856">
        <w:rPr>
          <w:rFonts w:ascii="Arial" w:hAnsi="Arial" w:cs="Arial"/>
          <w:sz w:val="20"/>
          <w:szCs w:val="20"/>
        </w:rPr>
        <w:t xml:space="preserve">Persistindo </w:t>
      </w:r>
      <w:r w:rsidRPr="007B1856">
        <w:rPr>
          <w:rFonts w:ascii="Arial" w:eastAsia="Arial" w:hAnsi="Arial" w:cs="Arial"/>
          <w:sz w:val="20"/>
          <w:szCs w:val="20"/>
        </w:rPr>
        <w:t xml:space="preserve">o empate, </w:t>
      </w:r>
      <w:r w:rsidRPr="007B1856">
        <w:rPr>
          <w:rFonts w:ascii="Arial" w:hAnsi="Arial" w:cs="Arial"/>
          <w:color w:val="000000"/>
          <w:sz w:val="20"/>
          <w:szCs w:val="20"/>
        </w:rPr>
        <w:t>a proposta vencedora será sorteada pelo sistema eletrônico dentre as propostas empatadas</w:t>
      </w:r>
      <w:r w:rsidRPr="007B1856">
        <w:rPr>
          <w:rFonts w:ascii="Arial" w:eastAsia="Arial" w:hAnsi="Arial" w:cs="Arial"/>
          <w:sz w:val="20"/>
          <w:szCs w:val="20"/>
        </w:rPr>
        <w:t>.</w:t>
      </w:r>
      <w:r w:rsidR="00342CB9" w:rsidRPr="007B1856">
        <w:rPr>
          <w:rFonts w:ascii="Arial" w:hAnsi="Arial" w:cs="Arial"/>
          <w:color w:val="000000"/>
          <w:sz w:val="20"/>
          <w:szCs w:val="20"/>
          <w:lang w:eastAsia="en-US"/>
        </w:rPr>
        <w:t xml:space="preserve"> </w:t>
      </w:r>
    </w:p>
    <w:p w:rsidR="00D51533" w:rsidRPr="007B1856" w:rsidRDefault="00D51533" w:rsidP="00E2584A">
      <w:pPr>
        <w:pStyle w:val="PargrafodaLista"/>
        <w:numPr>
          <w:ilvl w:val="1"/>
          <w:numId w:val="10"/>
        </w:numPr>
        <w:spacing w:before="120" w:after="120" w:line="276" w:lineRule="auto"/>
        <w:ind w:left="426" w:firstLine="0"/>
        <w:contextualSpacing w:val="0"/>
        <w:jc w:val="both"/>
        <w:rPr>
          <w:rFonts w:ascii="Arial" w:hAnsi="Arial" w:cs="Arial"/>
          <w:color w:val="000000" w:themeColor="text1"/>
          <w:sz w:val="20"/>
          <w:szCs w:val="20"/>
        </w:rPr>
      </w:pPr>
      <w:r w:rsidRPr="007B1856">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342CB9" w:rsidRPr="00FF2B42" w:rsidRDefault="00342CB9" w:rsidP="00E2584A">
      <w:pPr>
        <w:pStyle w:val="PargrafodaLista"/>
        <w:numPr>
          <w:ilvl w:val="2"/>
          <w:numId w:val="10"/>
        </w:numPr>
        <w:spacing w:before="120" w:after="120" w:line="276" w:lineRule="auto"/>
        <w:ind w:left="993"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 negociação será realizada por meio do sistema, podendo ser acompanhada pelos demais licitantes.</w:t>
      </w:r>
    </w:p>
    <w:p w:rsidR="00A9539C" w:rsidRPr="007B1856" w:rsidRDefault="00A9539C" w:rsidP="00E2584A">
      <w:pPr>
        <w:pStyle w:val="PargrafodaLista"/>
        <w:numPr>
          <w:ilvl w:val="2"/>
          <w:numId w:val="10"/>
        </w:numPr>
        <w:spacing w:before="120" w:after="120" w:line="276" w:lineRule="auto"/>
        <w:ind w:left="993" w:firstLine="0"/>
        <w:contextualSpacing w:val="0"/>
        <w:jc w:val="both"/>
        <w:rPr>
          <w:rFonts w:ascii="Arial" w:eastAsia="Arial" w:hAnsi="Arial" w:cs="Arial"/>
          <w:sz w:val="20"/>
          <w:szCs w:val="20"/>
        </w:rPr>
      </w:pPr>
      <w:r w:rsidRPr="007B1856">
        <w:rPr>
          <w:rFonts w:ascii="Arial" w:hAnsi="Arial" w:cs="Arial"/>
          <w:sz w:val="20"/>
          <w:szCs w:val="20"/>
        </w:rPr>
        <w:t xml:space="preserve">O pregoeiro solicitará ao licitante melhor classificado que, </w:t>
      </w:r>
      <w:r w:rsidRPr="007B1856">
        <w:rPr>
          <w:rFonts w:ascii="Arial" w:hAnsi="Arial" w:cs="Arial"/>
          <w:b/>
          <w:sz w:val="20"/>
          <w:szCs w:val="20"/>
        </w:rPr>
        <w:t>no prazo de duas horas</w:t>
      </w:r>
      <w:r w:rsidRPr="007B1856">
        <w:rPr>
          <w:rFonts w:ascii="Arial" w:hAnsi="Arial" w:cs="Arial"/>
          <w:sz w:val="20"/>
          <w:szCs w:val="20"/>
        </w:rPr>
        <w:t xml:space="preserve">, envie a proposta adequada ao último lance ofertado após a negociação realizada, </w:t>
      </w:r>
      <w:r w:rsidRPr="007B1856">
        <w:rPr>
          <w:rFonts w:ascii="Arial" w:hAnsi="Arial" w:cs="Arial"/>
          <w:sz w:val="20"/>
          <w:szCs w:val="20"/>
        </w:rPr>
        <w:lastRenderedPageBreak/>
        <w:t xml:space="preserve">acompanhada, se for o caso, dos documentos complementares, quando necessários à confirmação daqueles exigidos neste Edital e já apresentados. </w:t>
      </w:r>
    </w:p>
    <w:p w:rsidR="00A9539C" w:rsidRPr="00FF2B42" w:rsidRDefault="00A9539C"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Após a negociação do preço, o Pregoeiro iniciará a fase de aceitação e julgamento da proposta.</w:t>
      </w:r>
    </w:p>
    <w:p w:rsidR="00430FDB" w:rsidRPr="007B1856" w:rsidRDefault="00CF25A1" w:rsidP="00E2584A">
      <w:pPr>
        <w:pStyle w:val="PargrafodaLista"/>
        <w:numPr>
          <w:ilvl w:val="1"/>
          <w:numId w:val="10"/>
        </w:numPr>
        <w:spacing w:before="120" w:after="120" w:line="276" w:lineRule="auto"/>
        <w:ind w:left="425" w:firstLine="0"/>
        <w:contextualSpacing w:val="0"/>
        <w:jc w:val="both"/>
        <w:rPr>
          <w:rFonts w:ascii="Arial" w:hAnsi="Arial" w:cs="Arial"/>
          <w:sz w:val="20"/>
          <w:szCs w:val="20"/>
          <w:lang w:eastAsia="en-US"/>
        </w:rPr>
      </w:pPr>
      <w:r w:rsidRPr="007B1856">
        <w:rPr>
          <w:rFonts w:ascii="Arial" w:eastAsia="Zurich BT" w:hAnsi="Arial" w:cs="Arial"/>
          <w:bCs/>
          <w:sz w:val="20"/>
          <w:szCs w:val="20"/>
        </w:rPr>
        <w:t xml:space="preserve">Para a </w:t>
      </w:r>
      <w:r w:rsidR="00C17715" w:rsidRPr="007B1856">
        <w:rPr>
          <w:rFonts w:ascii="Arial" w:eastAsia="Zurich BT" w:hAnsi="Arial" w:cs="Arial"/>
          <w:bCs/>
          <w:sz w:val="20"/>
          <w:szCs w:val="20"/>
        </w:rPr>
        <w:t>aquisição</w:t>
      </w:r>
      <w:r w:rsidRPr="007B1856">
        <w:rPr>
          <w:rFonts w:ascii="Arial" w:eastAsia="Zurich BT" w:hAnsi="Arial" w:cs="Arial"/>
          <w:bCs/>
          <w:sz w:val="20"/>
          <w:szCs w:val="20"/>
        </w:rPr>
        <w:t xml:space="preserve"> de </w:t>
      </w:r>
      <w:r w:rsidR="001D28CC" w:rsidRPr="007B1856">
        <w:rPr>
          <w:rFonts w:ascii="Arial" w:eastAsia="Zurich BT" w:hAnsi="Arial" w:cs="Arial"/>
          <w:bCs/>
          <w:sz w:val="20"/>
          <w:szCs w:val="20"/>
        </w:rPr>
        <w:t>bens</w:t>
      </w:r>
      <w:r w:rsidRPr="007B1856">
        <w:rPr>
          <w:rFonts w:ascii="Arial" w:eastAsia="Zurich BT" w:hAnsi="Arial" w:cs="Arial"/>
          <w:bCs/>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rsidR="0018613B" w:rsidRPr="007B1856" w:rsidRDefault="0018613B" w:rsidP="00E2584A">
      <w:pPr>
        <w:pStyle w:val="PargrafodaLista"/>
        <w:numPr>
          <w:ilvl w:val="2"/>
          <w:numId w:val="10"/>
        </w:numPr>
        <w:spacing w:before="120" w:after="120" w:line="276" w:lineRule="auto"/>
        <w:ind w:left="993" w:firstLine="0"/>
        <w:contextualSpacing w:val="0"/>
        <w:jc w:val="both"/>
        <w:rPr>
          <w:rFonts w:ascii="Arial" w:hAnsi="Arial" w:cs="Arial"/>
          <w:sz w:val="20"/>
          <w:szCs w:val="20"/>
          <w:lang w:eastAsia="en-US"/>
        </w:rPr>
      </w:pPr>
      <w:r w:rsidRPr="007B1856">
        <w:rPr>
          <w:rFonts w:ascii="Arial" w:hAnsi="Arial" w:cs="Arial"/>
          <w:sz w:val="20"/>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rsidR="0018613B" w:rsidRPr="007B1856" w:rsidRDefault="0018613B" w:rsidP="00E2584A">
      <w:pPr>
        <w:pStyle w:val="PargrafodaLista"/>
        <w:numPr>
          <w:ilvl w:val="2"/>
          <w:numId w:val="10"/>
        </w:numPr>
        <w:spacing w:before="120" w:after="120" w:line="276" w:lineRule="auto"/>
        <w:ind w:left="993" w:firstLine="0"/>
        <w:contextualSpacing w:val="0"/>
        <w:jc w:val="both"/>
        <w:rPr>
          <w:rFonts w:ascii="Arial" w:hAnsi="Arial" w:cs="Arial"/>
          <w:sz w:val="20"/>
          <w:szCs w:val="20"/>
          <w:lang w:eastAsia="en-US"/>
        </w:rPr>
      </w:pPr>
      <w:r w:rsidRPr="007B1856">
        <w:rPr>
          <w:rFonts w:ascii="Arial" w:hAnsi="Arial" w:cs="Arial"/>
          <w:sz w:val="20"/>
          <w:szCs w:val="20"/>
          <w:lang w:eastAsia="en-US"/>
        </w:rPr>
        <w:t xml:space="preserve">Quando aplicada a margem de preferência a que se refere o Decreto nº 7.546, de </w:t>
      </w:r>
      <w:proofErr w:type="gramStart"/>
      <w:r w:rsidRPr="007B1856">
        <w:rPr>
          <w:rFonts w:ascii="Arial" w:hAnsi="Arial" w:cs="Arial"/>
          <w:sz w:val="20"/>
          <w:szCs w:val="20"/>
          <w:lang w:eastAsia="en-US"/>
        </w:rPr>
        <w:t>2</w:t>
      </w:r>
      <w:proofErr w:type="gramEnd"/>
      <w:r w:rsidRPr="007B1856">
        <w:rPr>
          <w:rFonts w:ascii="Arial" w:hAnsi="Arial" w:cs="Arial"/>
          <w:sz w:val="20"/>
          <w:szCs w:val="20"/>
          <w:lang w:eastAsia="en-US"/>
        </w:rPr>
        <w:t xml:space="preserve"> de agosto de 2011, não se aplicará o desempate previsto no Decreto nº 7.174, de 2010. </w:t>
      </w:r>
    </w:p>
    <w:p w:rsidR="00235187" w:rsidRPr="007B1856" w:rsidRDefault="00235187"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7B1856">
        <w:rPr>
          <w:rFonts w:ascii="Arial" w:hAnsi="Arial" w:cs="Arial"/>
          <w:sz w:val="20"/>
          <w:szCs w:val="20"/>
        </w:rPr>
        <w:t>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rsidR="00235187" w:rsidRDefault="00235187" w:rsidP="00E2584A">
      <w:pPr>
        <w:pStyle w:val="PargrafodaLista"/>
        <w:numPr>
          <w:ilvl w:val="2"/>
          <w:numId w:val="10"/>
        </w:numPr>
        <w:spacing w:before="120" w:after="120" w:line="276" w:lineRule="auto"/>
        <w:ind w:left="1134" w:firstLine="0"/>
        <w:contextualSpacing w:val="0"/>
        <w:jc w:val="both"/>
        <w:rPr>
          <w:rFonts w:ascii="Arial" w:hAnsi="Arial" w:cs="Arial"/>
          <w:sz w:val="20"/>
          <w:szCs w:val="20"/>
        </w:rPr>
      </w:pPr>
      <w:r w:rsidRPr="007B1856">
        <w:rPr>
          <w:rFonts w:ascii="Arial" w:hAnsi="Arial" w:cs="Arial"/>
          <w:sz w:val="20"/>
          <w:szCs w:val="20"/>
        </w:rPr>
        <w:t xml:space="preserve">Nesta situação, a proposta beneficiada pela aplicação da margem de preferência tornar-se-á a proposta classificada em primeiro lugar. </w:t>
      </w:r>
    </w:p>
    <w:p w:rsidR="004C3098" w:rsidRPr="007B1856" w:rsidRDefault="004C3098" w:rsidP="004C3098">
      <w:pPr>
        <w:pStyle w:val="Nivel01"/>
        <w:numPr>
          <w:ilvl w:val="0"/>
          <w:numId w:val="0"/>
        </w:numPr>
        <w:spacing w:before="120" w:after="120"/>
        <w:ind w:left="357"/>
      </w:pPr>
    </w:p>
    <w:p w:rsidR="00CA24FB" w:rsidRPr="00FF2B42" w:rsidRDefault="00CA24FB" w:rsidP="00E2584A">
      <w:pPr>
        <w:pStyle w:val="Nivel01"/>
        <w:numPr>
          <w:ilvl w:val="0"/>
          <w:numId w:val="10"/>
        </w:numPr>
        <w:tabs>
          <w:tab w:val="clear" w:pos="567"/>
        </w:tabs>
        <w:spacing w:before="120" w:after="120"/>
        <w:ind w:left="0" w:firstLine="0"/>
        <w:rPr>
          <w:rFonts w:ascii="Arial" w:hAnsi="Arial" w:cs="Arial"/>
        </w:rPr>
      </w:pPr>
      <w:r w:rsidRPr="00FF2B42">
        <w:rPr>
          <w:rFonts w:ascii="Arial" w:hAnsi="Arial" w:cs="Arial"/>
          <w:lang w:eastAsia="en-US"/>
        </w:rPr>
        <w:t>DA ACEITABILIDADE DA PROPOSTA VENCEDORA.</w:t>
      </w:r>
    </w:p>
    <w:p w:rsidR="00287D22" w:rsidRPr="007B1856" w:rsidRDefault="00287D22" w:rsidP="00E2584A">
      <w:pPr>
        <w:pStyle w:val="PargrafodaLista"/>
        <w:numPr>
          <w:ilvl w:val="1"/>
          <w:numId w:val="10"/>
        </w:numPr>
        <w:spacing w:before="120" w:after="120" w:line="276" w:lineRule="auto"/>
        <w:ind w:left="425" w:firstLine="0"/>
        <w:contextualSpacing w:val="0"/>
        <w:jc w:val="both"/>
        <w:rPr>
          <w:rFonts w:ascii="Arial" w:hAnsi="Arial" w:cs="Arial"/>
          <w:i/>
          <w:color w:val="000000" w:themeColor="text1"/>
          <w:sz w:val="20"/>
          <w:szCs w:val="20"/>
        </w:rPr>
      </w:pPr>
      <w:r w:rsidRPr="007B1856">
        <w:rPr>
          <w:rFonts w:ascii="Arial" w:hAnsi="Arial" w:cs="Arial"/>
          <w:sz w:val="20"/>
          <w:szCs w:val="20"/>
        </w:rPr>
        <w:t xml:space="preserve">Encerrada </w:t>
      </w:r>
      <w:r w:rsidRPr="007B1856">
        <w:rPr>
          <w:rFonts w:ascii="Arial" w:hAnsi="Arial" w:cs="Arial"/>
          <w:color w:val="000000"/>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18613B" w:rsidRPr="00FF2B42" w:rsidRDefault="0018613B" w:rsidP="00E2584A">
      <w:pPr>
        <w:pStyle w:val="PargrafodaLista"/>
        <w:numPr>
          <w:ilvl w:val="1"/>
          <w:numId w:val="10"/>
        </w:numPr>
        <w:spacing w:before="120" w:after="120" w:line="276" w:lineRule="auto"/>
        <w:ind w:left="425" w:firstLine="0"/>
        <w:contextualSpacing w:val="0"/>
        <w:jc w:val="both"/>
        <w:rPr>
          <w:rFonts w:ascii="Arial" w:hAnsi="Arial" w:cs="Arial"/>
          <w:b/>
          <w:color w:val="7030A0"/>
          <w:sz w:val="20"/>
          <w:szCs w:val="20"/>
        </w:rPr>
      </w:pPr>
      <w:r w:rsidRPr="00FF2B42">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FF2B42">
        <w:rPr>
          <w:rFonts w:ascii="Arial" w:hAnsi="Arial" w:cs="Arial"/>
          <w:color w:val="000000"/>
          <w:sz w:val="20"/>
          <w:szCs w:val="20"/>
        </w:rPr>
        <w:t>sob pena</w:t>
      </w:r>
      <w:proofErr w:type="gramEnd"/>
      <w:r w:rsidRPr="00FF2B42">
        <w:rPr>
          <w:rFonts w:ascii="Arial" w:hAnsi="Arial" w:cs="Arial"/>
          <w:color w:val="000000"/>
          <w:sz w:val="20"/>
          <w:szCs w:val="20"/>
        </w:rPr>
        <w:t xml:space="preserve"> de desclassificação.</w:t>
      </w:r>
      <w:r w:rsidR="008059CD" w:rsidRPr="00FF2B42">
        <w:rPr>
          <w:rFonts w:ascii="Arial" w:hAnsi="Arial" w:cs="Arial"/>
          <w:sz w:val="20"/>
          <w:szCs w:val="20"/>
        </w:rPr>
        <w:t xml:space="preserve"> </w:t>
      </w:r>
    </w:p>
    <w:p w:rsidR="004617D7" w:rsidRPr="004617D7" w:rsidRDefault="004617D7" w:rsidP="00E2584A">
      <w:pPr>
        <w:pStyle w:val="PargrafodaLista"/>
        <w:numPr>
          <w:ilvl w:val="1"/>
          <w:numId w:val="10"/>
        </w:numPr>
        <w:spacing w:before="120" w:after="120" w:line="276" w:lineRule="auto"/>
        <w:ind w:left="425" w:firstLine="0"/>
        <w:contextualSpacing w:val="0"/>
        <w:jc w:val="both"/>
        <w:rPr>
          <w:rFonts w:ascii="Arial" w:hAnsi="Arial" w:cs="Arial"/>
          <w:b/>
          <w:color w:val="7030A0"/>
          <w:sz w:val="20"/>
          <w:szCs w:val="20"/>
        </w:rPr>
      </w:pPr>
      <w:r w:rsidRPr="004617D7">
        <w:rPr>
          <w:rFonts w:ascii="Arial" w:hAnsi="Arial" w:cs="Arial"/>
          <w:color w:val="000000"/>
          <w:sz w:val="20"/>
          <w:szCs w:val="20"/>
        </w:rPr>
        <w:t>Será desclassificada a proposta ou o lance vencedor, apresentar preço final superior ao preço máximo fixado (Acórdão nº 1455/2018 -TCU - Plenário), ou que apresentar preço manifestamente inexequível</w:t>
      </w:r>
      <w:r>
        <w:rPr>
          <w:rFonts w:ascii="Arial" w:hAnsi="Arial" w:cs="Arial"/>
          <w:color w:val="000000"/>
          <w:sz w:val="20"/>
          <w:szCs w:val="20"/>
        </w:rPr>
        <w:t>.</w:t>
      </w:r>
    </w:p>
    <w:p w:rsidR="008059CD" w:rsidRPr="00FF2B42" w:rsidRDefault="008059CD" w:rsidP="00E2584A">
      <w:pPr>
        <w:pStyle w:val="PargrafodaLista"/>
        <w:numPr>
          <w:ilvl w:val="2"/>
          <w:numId w:val="10"/>
        </w:numPr>
        <w:spacing w:before="120" w:after="120" w:line="276" w:lineRule="auto"/>
        <w:ind w:left="993" w:firstLine="0"/>
        <w:contextualSpacing w:val="0"/>
        <w:jc w:val="both"/>
        <w:rPr>
          <w:rFonts w:ascii="Arial" w:hAnsi="Arial" w:cs="Arial"/>
          <w:b/>
          <w:color w:val="7030A0"/>
          <w:sz w:val="20"/>
          <w:szCs w:val="20"/>
        </w:rPr>
      </w:pPr>
      <w:r w:rsidRPr="00FF2B42">
        <w:rPr>
          <w:rFonts w:ascii="Arial" w:hAnsi="Arial" w:cs="Arial"/>
          <w:sz w:val="20"/>
          <w:szCs w:val="20"/>
          <w:bdr w:val="none" w:sz="0" w:space="0" w:color="auto" w:frame="1"/>
        </w:rPr>
        <w:t xml:space="preserve">Considera-se inexequível a proposta que apresente preços </w:t>
      </w:r>
      <w:proofErr w:type="gramStart"/>
      <w:r w:rsidRPr="00FF2B42">
        <w:rPr>
          <w:rFonts w:ascii="Arial" w:hAnsi="Arial" w:cs="Arial"/>
          <w:sz w:val="20"/>
          <w:szCs w:val="20"/>
          <w:bdr w:val="none" w:sz="0" w:space="0" w:color="auto" w:frame="1"/>
        </w:rPr>
        <w:t>global ou unitários simbólicos, irrisórios</w:t>
      </w:r>
      <w:proofErr w:type="gramEnd"/>
      <w:r w:rsidRPr="00FF2B42">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ascii="Arial" w:hAnsi="Arial" w:cs="Arial"/>
          <w:i/>
          <w:color w:val="FF0000"/>
          <w:sz w:val="20"/>
          <w:szCs w:val="20"/>
          <w:bdr w:val="none" w:sz="0" w:space="0" w:color="auto" w:frame="1"/>
        </w:rPr>
        <w:t> </w:t>
      </w:r>
    </w:p>
    <w:p w:rsidR="004617D7" w:rsidRPr="007B1856" w:rsidRDefault="004617D7" w:rsidP="00E2584A">
      <w:pPr>
        <w:pStyle w:val="PargrafodaLista"/>
        <w:numPr>
          <w:ilvl w:val="1"/>
          <w:numId w:val="10"/>
        </w:numPr>
        <w:spacing w:before="120" w:after="120" w:line="276" w:lineRule="auto"/>
        <w:ind w:left="425" w:right="-17" w:firstLine="0"/>
        <w:contextualSpacing w:val="0"/>
        <w:jc w:val="both"/>
        <w:rPr>
          <w:rFonts w:ascii="Arial" w:hAnsi="Arial" w:cs="Arial"/>
          <w:color w:val="000000" w:themeColor="text1"/>
          <w:sz w:val="20"/>
          <w:szCs w:val="20"/>
          <w:lang w:eastAsia="en-US"/>
        </w:rPr>
      </w:pPr>
      <w:r w:rsidRPr="007B1856">
        <w:rPr>
          <w:rFonts w:ascii="Arial" w:hAnsi="Arial" w:cs="Arial"/>
          <w:color w:val="000000" w:themeColor="text1"/>
          <w:sz w:val="20"/>
          <w:szCs w:val="20"/>
          <w:lang w:eastAsia="en-US"/>
        </w:rPr>
        <w:t>Qualquer interessado poderá requerer que se realizem diligências para aferir a exequibilidade e a legalidade das propostas, devendo apresentar as provas ou os indícios que fundamentam a suspeita;</w:t>
      </w:r>
    </w:p>
    <w:p w:rsidR="004617D7" w:rsidRPr="007B1856" w:rsidRDefault="004617D7" w:rsidP="00E2584A">
      <w:pPr>
        <w:pStyle w:val="PargrafodaLista"/>
        <w:numPr>
          <w:ilvl w:val="1"/>
          <w:numId w:val="10"/>
        </w:numPr>
        <w:spacing w:before="120" w:after="120" w:line="276" w:lineRule="auto"/>
        <w:ind w:left="425" w:right="-17" w:firstLine="0"/>
        <w:contextualSpacing w:val="0"/>
        <w:jc w:val="both"/>
        <w:rPr>
          <w:rFonts w:ascii="Arial" w:hAnsi="Arial" w:cs="Arial"/>
          <w:color w:val="000000" w:themeColor="text1"/>
          <w:sz w:val="20"/>
          <w:szCs w:val="20"/>
          <w:lang w:eastAsia="en-US"/>
        </w:rPr>
      </w:pPr>
      <w:r w:rsidRPr="007B1856">
        <w:rPr>
          <w:rFonts w:ascii="Arial" w:hAnsi="Arial"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8A2C5D" w:rsidRPr="007B1856" w:rsidRDefault="008A2C5D" w:rsidP="00E2584A">
      <w:pPr>
        <w:pStyle w:val="PargrafodaLista"/>
        <w:numPr>
          <w:ilvl w:val="1"/>
          <w:numId w:val="10"/>
        </w:numPr>
        <w:spacing w:before="120" w:after="120" w:line="276" w:lineRule="auto"/>
        <w:ind w:left="425" w:right="-17" w:firstLine="0"/>
        <w:contextualSpacing w:val="0"/>
        <w:jc w:val="both"/>
        <w:rPr>
          <w:rFonts w:ascii="Arial" w:hAnsi="Arial" w:cs="Arial"/>
          <w:color w:val="000000" w:themeColor="text1"/>
          <w:sz w:val="20"/>
          <w:szCs w:val="20"/>
          <w:lang w:eastAsia="en-US"/>
        </w:rPr>
      </w:pPr>
      <w:r w:rsidRPr="007B1856">
        <w:rPr>
          <w:rFonts w:ascii="Arial" w:hAnsi="Arial" w:cs="Arial"/>
          <w:color w:val="000000" w:themeColor="text1"/>
          <w:sz w:val="20"/>
          <w:szCs w:val="20"/>
          <w:lang w:eastAsia="en-US"/>
        </w:rPr>
        <w:lastRenderedPageBreak/>
        <w:t xml:space="preserve">O Pregoeiro poderá convocar o licitante para enviar documento digital complementar, por meio de funcionalidade disponível no sistema, no prazo de </w:t>
      </w:r>
      <w:r w:rsidR="00535A4F" w:rsidRPr="007B1856">
        <w:rPr>
          <w:rFonts w:ascii="Arial" w:hAnsi="Arial" w:cs="Arial"/>
          <w:b/>
          <w:sz w:val="20"/>
          <w:szCs w:val="20"/>
          <w:lang w:eastAsia="en-US"/>
        </w:rPr>
        <w:t>duas horas</w:t>
      </w:r>
      <w:r w:rsidR="00535A4F" w:rsidRPr="007B1856">
        <w:rPr>
          <w:rFonts w:ascii="Arial" w:hAnsi="Arial" w:cs="Arial"/>
          <w:color w:val="FF0000"/>
          <w:sz w:val="20"/>
          <w:szCs w:val="20"/>
          <w:lang w:eastAsia="en-US"/>
        </w:rPr>
        <w:t xml:space="preserve"> </w:t>
      </w:r>
      <w:proofErr w:type="gramStart"/>
      <w:r w:rsidRPr="007B1856">
        <w:rPr>
          <w:rFonts w:ascii="Arial" w:hAnsi="Arial" w:cs="Arial"/>
          <w:color w:val="000000" w:themeColor="text1"/>
          <w:sz w:val="20"/>
          <w:szCs w:val="20"/>
          <w:lang w:eastAsia="en-US"/>
        </w:rPr>
        <w:t>sob pena</w:t>
      </w:r>
      <w:proofErr w:type="gramEnd"/>
      <w:r w:rsidRPr="007B1856">
        <w:rPr>
          <w:rFonts w:ascii="Arial" w:hAnsi="Arial" w:cs="Arial"/>
          <w:color w:val="000000" w:themeColor="text1"/>
          <w:sz w:val="20"/>
          <w:szCs w:val="20"/>
          <w:lang w:eastAsia="en-US"/>
        </w:rPr>
        <w:t xml:space="preserve"> de não aceitação da proposta.</w:t>
      </w:r>
    </w:p>
    <w:p w:rsidR="008A2C5D" w:rsidRPr="007B1856" w:rsidRDefault="008A2C5D" w:rsidP="00E2584A">
      <w:pPr>
        <w:numPr>
          <w:ilvl w:val="2"/>
          <w:numId w:val="10"/>
        </w:numPr>
        <w:spacing w:before="120" w:after="120" w:line="276" w:lineRule="auto"/>
        <w:ind w:left="993" w:right="-15" w:firstLine="0"/>
        <w:jc w:val="both"/>
        <w:rPr>
          <w:rFonts w:ascii="Arial" w:hAnsi="Arial" w:cs="Arial"/>
          <w:color w:val="000000" w:themeColor="text1"/>
          <w:sz w:val="20"/>
          <w:szCs w:val="20"/>
          <w:lang w:eastAsia="en-US"/>
        </w:rPr>
      </w:pPr>
      <w:r w:rsidRPr="007B1856">
        <w:rPr>
          <w:rFonts w:ascii="Arial" w:hAnsi="Arial" w:cs="Arial"/>
          <w:color w:val="000000" w:themeColor="text1"/>
          <w:sz w:val="20"/>
          <w:szCs w:val="20"/>
          <w:lang w:eastAsia="en-US"/>
        </w:rPr>
        <w:t xml:space="preserve">O prazo estabelecido poderá ser prorrogado pelo </w:t>
      </w:r>
      <w:proofErr w:type="gramStart"/>
      <w:r w:rsidRPr="007B1856">
        <w:rPr>
          <w:rFonts w:ascii="Arial" w:hAnsi="Arial" w:cs="Arial"/>
          <w:color w:val="000000" w:themeColor="text1"/>
          <w:sz w:val="20"/>
          <w:szCs w:val="20"/>
          <w:lang w:eastAsia="en-US"/>
        </w:rPr>
        <w:t>Pregoeiro por solicitação escrita e justificada do licitante, formulada antes de findo o prazo, e formalmente aceita pelo Pregoeiro</w:t>
      </w:r>
      <w:proofErr w:type="gramEnd"/>
      <w:r w:rsidRPr="007B1856">
        <w:rPr>
          <w:rFonts w:ascii="Arial" w:hAnsi="Arial" w:cs="Arial"/>
          <w:color w:val="000000" w:themeColor="text1"/>
          <w:sz w:val="20"/>
          <w:szCs w:val="20"/>
          <w:lang w:eastAsia="en-US"/>
        </w:rPr>
        <w:t xml:space="preserve">. </w:t>
      </w:r>
    </w:p>
    <w:p w:rsidR="00CA24FB" w:rsidRPr="00FF2B42" w:rsidRDefault="00CA24FB" w:rsidP="00E2584A">
      <w:pPr>
        <w:pStyle w:val="PargrafodaLista"/>
        <w:numPr>
          <w:ilvl w:val="2"/>
          <w:numId w:val="10"/>
        </w:numPr>
        <w:spacing w:before="120" w:after="120" w:line="276" w:lineRule="auto"/>
        <w:ind w:left="993" w:firstLine="0"/>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w:t>
      </w:r>
      <w:proofErr w:type="gramStart"/>
      <w:r w:rsidR="0033777C" w:rsidRPr="00FF2B42">
        <w:rPr>
          <w:rFonts w:ascii="Arial" w:hAnsi="Arial" w:cs="Arial"/>
          <w:sz w:val="20"/>
          <w:szCs w:val="20"/>
          <w:lang w:eastAsia="en-US"/>
        </w:rPr>
        <w:t>sob pena</w:t>
      </w:r>
      <w:proofErr w:type="gramEnd"/>
      <w:r w:rsidR="0033777C" w:rsidRPr="00FF2B42">
        <w:rPr>
          <w:rFonts w:ascii="Arial" w:hAnsi="Arial" w:cs="Arial"/>
          <w:sz w:val="20"/>
          <w:szCs w:val="20"/>
          <w:lang w:eastAsia="en-US"/>
        </w:rPr>
        <w:t xml:space="preserve"> de não aceitação da proposta</w:t>
      </w:r>
      <w:r w:rsidR="0033777C" w:rsidRPr="00FF2B42">
        <w:rPr>
          <w:rFonts w:ascii="Arial" w:hAnsi="Arial" w:cs="Arial"/>
          <w:strike/>
          <w:sz w:val="20"/>
          <w:szCs w:val="20"/>
          <w:lang w:eastAsia="en-US"/>
        </w:rPr>
        <w:t>.</w:t>
      </w:r>
    </w:p>
    <w:p w:rsidR="0033777C" w:rsidRPr="007A6F4B" w:rsidRDefault="0033777C" w:rsidP="00E2584A">
      <w:pPr>
        <w:pStyle w:val="PargrafodaLista"/>
        <w:numPr>
          <w:ilvl w:val="2"/>
          <w:numId w:val="10"/>
        </w:numPr>
        <w:spacing w:before="120" w:after="120" w:line="276" w:lineRule="auto"/>
        <w:ind w:left="993" w:firstLine="0"/>
        <w:contextualSpacing w:val="0"/>
        <w:jc w:val="both"/>
        <w:rPr>
          <w:rFonts w:ascii="Arial" w:hAnsi="Arial" w:cs="Arial"/>
          <w:bCs/>
          <w:i/>
          <w:iCs/>
          <w:sz w:val="20"/>
          <w:szCs w:val="20"/>
        </w:rPr>
      </w:pPr>
      <w:r w:rsidRPr="007A6F4B">
        <w:rPr>
          <w:rFonts w:ascii="Arial" w:hAnsi="Arial" w:cs="Arial"/>
          <w:bCs/>
          <w:i/>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7A6F4B">
        <w:rPr>
          <w:rFonts w:ascii="Arial" w:hAnsi="Arial" w:cs="Arial"/>
          <w:bCs/>
          <w:i/>
          <w:iCs/>
          <w:sz w:val="20"/>
          <w:szCs w:val="20"/>
        </w:rPr>
        <w:t>sob pena</w:t>
      </w:r>
      <w:proofErr w:type="gramEnd"/>
      <w:r w:rsidRPr="007A6F4B">
        <w:rPr>
          <w:rFonts w:ascii="Arial" w:hAnsi="Arial" w:cs="Arial"/>
          <w:bCs/>
          <w:i/>
          <w:iCs/>
          <w:sz w:val="20"/>
          <w:szCs w:val="20"/>
        </w:rPr>
        <w:t xml:space="preserve"> de não aceitação da proposta, no local a ser indicado e dentro de </w:t>
      </w:r>
      <w:r w:rsidR="002E4DC2" w:rsidRPr="007A6F4B">
        <w:rPr>
          <w:rFonts w:ascii="Arial" w:hAnsi="Arial" w:cs="Arial"/>
          <w:bCs/>
          <w:i/>
          <w:iCs/>
          <w:sz w:val="20"/>
          <w:szCs w:val="20"/>
        </w:rPr>
        <w:t>15 (dez)</w:t>
      </w:r>
      <w:r w:rsidRPr="007A6F4B">
        <w:rPr>
          <w:rFonts w:ascii="Arial" w:hAnsi="Arial" w:cs="Arial"/>
          <w:bCs/>
          <w:i/>
          <w:iCs/>
          <w:sz w:val="20"/>
          <w:szCs w:val="20"/>
        </w:rPr>
        <w:t xml:space="preserve"> dias úteis contados da solicitação.</w:t>
      </w:r>
    </w:p>
    <w:p w:rsidR="00835378" w:rsidRPr="009D7CE8" w:rsidRDefault="00835378" w:rsidP="00E2584A">
      <w:pPr>
        <w:numPr>
          <w:ilvl w:val="3"/>
          <w:numId w:val="10"/>
        </w:numPr>
        <w:autoSpaceDE w:val="0"/>
        <w:snapToGrid w:val="0"/>
        <w:spacing w:before="120" w:after="120" w:line="276" w:lineRule="auto"/>
        <w:ind w:left="1560" w:firstLine="0"/>
        <w:jc w:val="both"/>
        <w:rPr>
          <w:rFonts w:ascii="Arial" w:hAnsi="Arial" w:cs="Arial"/>
          <w:bCs/>
          <w:iCs/>
          <w:sz w:val="20"/>
          <w:szCs w:val="20"/>
        </w:rPr>
      </w:pPr>
      <w:r w:rsidRPr="009D7CE8">
        <w:rPr>
          <w:rFonts w:ascii="Arial" w:hAnsi="Arial" w:cs="Arial"/>
          <w:bCs/>
          <w:iCs/>
          <w:sz w:val="20"/>
          <w:szCs w:val="20"/>
        </w:rPr>
        <w:t>Por meio de mensagem no sistema, será divulgado o local e horário de realização do procedimento para a avaliação das amostras</w:t>
      </w:r>
      <w:r w:rsidR="00F13A9A" w:rsidRPr="009D7CE8">
        <w:rPr>
          <w:rFonts w:ascii="Arial" w:hAnsi="Arial" w:cs="Arial"/>
          <w:bCs/>
          <w:iCs/>
          <w:sz w:val="20"/>
          <w:szCs w:val="20"/>
        </w:rPr>
        <w:t xml:space="preserve">, </w:t>
      </w:r>
      <w:r w:rsidRPr="009D7CE8">
        <w:rPr>
          <w:rFonts w:ascii="Arial" w:hAnsi="Arial" w:cs="Arial"/>
          <w:bCs/>
          <w:iCs/>
          <w:sz w:val="20"/>
          <w:szCs w:val="20"/>
        </w:rPr>
        <w:t>cuja presença será facultada a todos os interessados, incluindo os demais licitantes.</w:t>
      </w:r>
    </w:p>
    <w:p w:rsidR="00835378" w:rsidRPr="009D7CE8" w:rsidRDefault="00835378" w:rsidP="00E2584A">
      <w:pPr>
        <w:numPr>
          <w:ilvl w:val="3"/>
          <w:numId w:val="10"/>
        </w:numPr>
        <w:autoSpaceDE w:val="0"/>
        <w:snapToGrid w:val="0"/>
        <w:spacing w:before="120" w:after="120" w:line="276" w:lineRule="auto"/>
        <w:ind w:left="1560" w:firstLine="0"/>
        <w:jc w:val="both"/>
        <w:rPr>
          <w:rFonts w:ascii="Arial" w:hAnsi="Arial" w:cs="Arial"/>
          <w:bCs/>
          <w:iCs/>
          <w:sz w:val="20"/>
          <w:szCs w:val="20"/>
        </w:rPr>
      </w:pPr>
      <w:r w:rsidRPr="009D7CE8">
        <w:rPr>
          <w:rFonts w:ascii="Arial" w:hAnsi="Arial" w:cs="Arial"/>
          <w:bCs/>
          <w:iCs/>
          <w:sz w:val="20"/>
          <w:szCs w:val="20"/>
        </w:rPr>
        <w:t>Os resultados das avaliações serão divulgados por meio de mensagem no sistema.</w:t>
      </w:r>
    </w:p>
    <w:p w:rsidR="00835378" w:rsidRPr="009D7CE8" w:rsidRDefault="00835378" w:rsidP="00E2584A">
      <w:pPr>
        <w:numPr>
          <w:ilvl w:val="3"/>
          <w:numId w:val="10"/>
        </w:numPr>
        <w:autoSpaceDE w:val="0"/>
        <w:snapToGrid w:val="0"/>
        <w:spacing w:before="120" w:after="120" w:line="276" w:lineRule="auto"/>
        <w:ind w:left="1560" w:firstLine="0"/>
        <w:jc w:val="both"/>
        <w:rPr>
          <w:rFonts w:ascii="Arial" w:hAnsi="Arial" w:cs="Arial"/>
          <w:bCs/>
          <w:iCs/>
          <w:sz w:val="20"/>
          <w:szCs w:val="20"/>
        </w:rPr>
      </w:pPr>
      <w:r w:rsidRPr="009D7CE8">
        <w:rPr>
          <w:rFonts w:ascii="Arial" w:hAnsi="Arial" w:cs="Arial"/>
          <w:bCs/>
          <w:iCs/>
          <w:sz w:val="20"/>
          <w:szCs w:val="20"/>
        </w:rPr>
        <w:t>Serão avaliados os seguintes aspectos e padrões mínimos de aceitabilidade:</w:t>
      </w:r>
    </w:p>
    <w:p w:rsidR="00835378" w:rsidRPr="009D7CE8" w:rsidRDefault="007A6F4B" w:rsidP="00E2584A">
      <w:pPr>
        <w:numPr>
          <w:ilvl w:val="4"/>
          <w:numId w:val="10"/>
        </w:numPr>
        <w:autoSpaceDE w:val="0"/>
        <w:snapToGrid w:val="0"/>
        <w:spacing w:before="120" w:after="120" w:line="276" w:lineRule="auto"/>
        <w:ind w:left="2127" w:firstLine="0"/>
        <w:jc w:val="both"/>
        <w:rPr>
          <w:rFonts w:ascii="Arial" w:hAnsi="Arial" w:cs="Arial"/>
          <w:bCs/>
          <w:iCs/>
          <w:sz w:val="20"/>
          <w:szCs w:val="20"/>
        </w:rPr>
      </w:pPr>
      <w:r w:rsidRPr="009D7CE8">
        <w:rPr>
          <w:rFonts w:ascii="Arial" w:hAnsi="Arial" w:cs="Arial"/>
          <w:bCs/>
          <w:iCs/>
          <w:sz w:val="20"/>
          <w:szCs w:val="20"/>
        </w:rPr>
        <w:t>Em relação aos i</w:t>
      </w:r>
      <w:r w:rsidR="00835378" w:rsidRPr="009D7CE8">
        <w:rPr>
          <w:rFonts w:ascii="Arial" w:hAnsi="Arial" w:cs="Arial"/>
          <w:bCs/>
          <w:iCs/>
          <w:sz w:val="20"/>
          <w:szCs w:val="20"/>
        </w:rPr>
        <w:t xml:space="preserve">tens </w:t>
      </w:r>
      <w:r w:rsidR="002E4DC2" w:rsidRPr="009D7CE8">
        <w:rPr>
          <w:rFonts w:ascii="Arial" w:hAnsi="Arial" w:cs="Arial"/>
          <w:bCs/>
          <w:iCs/>
          <w:sz w:val="20"/>
          <w:szCs w:val="20"/>
        </w:rPr>
        <w:t>09 e 10 qualidade final do produto, após aplicação em serviço de pintura, aspecto da embalagem, verificação de prazo de validade, ateste do padrão de qualidade exigido no Temo Referência</w:t>
      </w:r>
      <w:r w:rsidR="00835378" w:rsidRPr="009D7CE8">
        <w:rPr>
          <w:rFonts w:ascii="Arial" w:hAnsi="Arial" w:cs="Arial"/>
          <w:bCs/>
          <w:iCs/>
          <w:sz w:val="20"/>
          <w:szCs w:val="20"/>
        </w:rPr>
        <w:t>;</w:t>
      </w:r>
    </w:p>
    <w:p w:rsidR="0033777C" w:rsidRPr="009D7CE8" w:rsidRDefault="0033777C" w:rsidP="00E2584A">
      <w:pPr>
        <w:pStyle w:val="PargrafodaLista"/>
        <w:numPr>
          <w:ilvl w:val="3"/>
          <w:numId w:val="10"/>
        </w:numPr>
        <w:spacing w:before="120" w:after="120" w:line="276" w:lineRule="auto"/>
        <w:ind w:left="1560" w:firstLine="0"/>
        <w:contextualSpacing w:val="0"/>
        <w:jc w:val="both"/>
        <w:rPr>
          <w:rFonts w:ascii="Arial" w:hAnsi="Arial" w:cs="Arial"/>
          <w:bCs/>
          <w:iCs/>
          <w:sz w:val="20"/>
          <w:szCs w:val="20"/>
        </w:rPr>
      </w:pPr>
      <w:r w:rsidRPr="009D7CE8">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33777C" w:rsidRPr="009D7CE8" w:rsidRDefault="0033777C" w:rsidP="00E2584A">
      <w:pPr>
        <w:pStyle w:val="PargrafodaLista"/>
        <w:numPr>
          <w:ilvl w:val="3"/>
          <w:numId w:val="10"/>
        </w:numPr>
        <w:spacing w:before="120" w:after="120" w:line="276" w:lineRule="auto"/>
        <w:ind w:left="1560" w:firstLine="0"/>
        <w:contextualSpacing w:val="0"/>
        <w:jc w:val="both"/>
        <w:rPr>
          <w:rFonts w:ascii="Arial" w:hAnsi="Arial" w:cs="Arial"/>
          <w:bCs/>
          <w:iCs/>
          <w:sz w:val="20"/>
          <w:szCs w:val="20"/>
        </w:rPr>
      </w:pPr>
      <w:r w:rsidRPr="009D7CE8">
        <w:rPr>
          <w:rFonts w:ascii="Arial" w:hAnsi="Arial" w:cs="Arial"/>
          <w:bCs/>
          <w:iCs/>
          <w:sz w:val="20"/>
          <w:szCs w:val="20"/>
        </w:rPr>
        <w:t xml:space="preserve">Se a(s) amostra(s) apresentada(s) pelo primeiro classificado não </w:t>
      </w:r>
      <w:proofErr w:type="gramStart"/>
      <w:r w:rsidRPr="009D7CE8">
        <w:rPr>
          <w:rFonts w:ascii="Arial" w:hAnsi="Arial" w:cs="Arial"/>
          <w:bCs/>
          <w:iCs/>
          <w:sz w:val="20"/>
          <w:szCs w:val="20"/>
        </w:rPr>
        <w:t>for(</w:t>
      </w:r>
      <w:proofErr w:type="gramEnd"/>
      <w:r w:rsidRPr="009D7CE8">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33777C" w:rsidRPr="009D7CE8" w:rsidRDefault="0033777C" w:rsidP="00E2584A">
      <w:pPr>
        <w:numPr>
          <w:ilvl w:val="3"/>
          <w:numId w:val="10"/>
        </w:numPr>
        <w:tabs>
          <w:tab w:val="left" w:pos="1440"/>
        </w:tabs>
        <w:autoSpaceDE w:val="0"/>
        <w:snapToGrid w:val="0"/>
        <w:spacing w:before="120" w:after="120" w:line="276" w:lineRule="auto"/>
        <w:ind w:left="1560" w:firstLine="0"/>
        <w:jc w:val="both"/>
        <w:rPr>
          <w:rFonts w:ascii="Arial" w:hAnsi="Arial" w:cs="Arial"/>
          <w:bCs/>
          <w:iCs/>
          <w:sz w:val="20"/>
          <w:szCs w:val="20"/>
        </w:rPr>
      </w:pPr>
      <w:r w:rsidRPr="009D7CE8">
        <w:rPr>
          <w:rFonts w:ascii="Arial" w:hAnsi="Arial" w:cs="Arial"/>
          <w:bCs/>
          <w:iCs/>
          <w:sz w:val="20"/>
          <w:szCs w:val="20"/>
        </w:rPr>
        <w:t>Os exemplares colocados à disposição da Administração serão tratados como protótipos, podendo ser manuseados e desmontados pela equipe t</w:t>
      </w:r>
      <w:r w:rsidR="00835378" w:rsidRPr="009D7CE8">
        <w:rPr>
          <w:rFonts w:ascii="Arial" w:hAnsi="Arial" w:cs="Arial"/>
          <w:bCs/>
          <w:iCs/>
          <w:sz w:val="20"/>
          <w:szCs w:val="20"/>
        </w:rPr>
        <w:t>écnica responsável pela análise, não gerando direito a ressarcimento.</w:t>
      </w:r>
    </w:p>
    <w:p w:rsidR="00014236" w:rsidRPr="009D7CE8" w:rsidRDefault="00014236" w:rsidP="00E2584A">
      <w:pPr>
        <w:numPr>
          <w:ilvl w:val="3"/>
          <w:numId w:val="10"/>
        </w:numPr>
        <w:tabs>
          <w:tab w:val="left" w:pos="1440"/>
        </w:tabs>
        <w:autoSpaceDE w:val="0"/>
        <w:snapToGrid w:val="0"/>
        <w:spacing w:before="120" w:after="120" w:line="276" w:lineRule="auto"/>
        <w:ind w:left="1560" w:firstLine="0"/>
        <w:jc w:val="both"/>
        <w:rPr>
          <w:rFonts w:ascii="Arial" w:hAnsi="Arial" w:cs="Arial"/>
          <w:bCs/>
          <w:iCs/>
          <w:sz w:val="20"/>
          <w:szCs w:val="20"/>
        </w:rPr>
      </w:pPr>
      <w:r w:rsidRPr="009D7CE8">
        <w:rPr>
          <w:rFonts w:ascii="Arial" w:hAnsi="Arial" w:cs="Arial"/>
          <w:bCs/>
          <w:iCs/>
          <w:sz w:val="20"/>
          <w:szCs w:val="20"/>
        </w:rPr>
        <w:t xml:space="preserve">Após a divulgação do resultado final da licitação, as amostras entregues deverão ser recolhidas pelos licitantes no prazo de </w:t>
      </w:r>
      <w:r w:rsidR="009D7CE8" w:rsidRPr="009D7CE8">
        <w:rPr>
          <w:rFonts w:ascii="Arial" w:hAnsi="Arial" w:cs="Arial"/>
          <w:bCs/>
          <w:iCs/>
          <w:sz w:val="20"/>
          <w:szCs w:val="20"/>
        </w:rPr>
        <w:t>30</w:t>
      </w:r>
      <w:r w:rsidRPr="009D7CE8">
        <w:rPr>
          <w:rFonts w:ascii="Arial" w:hAnsi="Arial" w:cs="Arial"/>
          <w:bCs/>
          <w:iCs/>
          <w:sz w:val="20"/>
          <w:szCs w:val="20"/>
        </w:rPr>
        <w:t xml:space="preserve"> </w:t>
      </w:r>
      <w:r w:rsidR="009D7CE8" w:rsidRPr="009D7CE8">
        <w:rPr>
          <w:rFonts w:ascii="Arial" w:hAnsi="Arial" w:cs="Arial"/>
          <w:bCs/>
          <w:iCs/>
          <w:sz w:val="20"/>
          <w:szCs w:val="20"/>
        </w:rPr>
        <w:t>(trinta</w:t>
      </w:r>
      <w:r w:rsidRPr="009D7CE8">
        <w:rPr>
          <w:rFonts w:ascii="Arial" w:hAnsi="Arial" w:cs="Arial"/>
          <w:bCs/>
          <w:iCs/>
          <w:sz w:val="20"/>
          <w:szCs w:val="20"/>
        </w:rPr>
        <w:t>) dias, após o qual poderão ser descartadas pela Administração, sem direito a ressarcimento.</w:t>
      </w:r>
    </w:p>
    <w:p w:rsidR="0033777C" w:rsidRPr="009D7CE8" w:rsidRDefault="0033777C" w:rsidP="00E2584A">
      <w:pPr>
        <w:numPr>
          <w:ilvl w:val="3"/>
          <w:numId w:val="10"/>
        </w:numPr>
        <w:tabs>
          <w:tab w:val="left" w:pos="1440"/>
        </w:tabs>
        <w:autoSpaceDE w:val="0"/>
        <w:snapToGrid w:val="0"/>
        <w:spacing w:before="120" w:after="120" w:line="276" w:lineRule="auto"/>
        <w:ind w:left="1560" w:firstLine="0"/>
        <w:jc w:val="both"/>
        <w:rPr>
          <w:rFonts w:ascii="Arial" w:hAnsi="Arial" w:cs="Arial"/>
          <w:bCs/>
          <w:iCs/>
          <w:sz w:val="20"/>
          <w:szCs w:val="20"/>
        </w:rPr>
      </w:pPr>
      <w:r w:rsidRPr="009D7CE8">
        <w:rPr>
          <w:rFonts w:ascii="Arial" w:hAnsi="Arial" w:cs="Arial"/>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7C052A" w:rsidRPr="009D7CE8" w:rsidRDefault="007C052A" w:rsidP="00E2584A">
      <w:pPr>
        <w:numPr>
          <w:ilvl w:val="1"/>
          <w:numId w:val="10"/>
        </w:numPr>
        <w:tabs>
          <w:tab w:val="left" w:pos="1440"/>
        </w:tabs>
        <w:autoSpaceDE w:val="0"/>
        <w:snapToGrid w:val="0"/>
        <w:spacing w:before="120" w:after="120" w:line="276" w:lineRule="auto"/>
        <w:ind w:left="425" w:firstLine="0"/>
        <w:jc w:val="both"/>
        <w:rPr>
          <w:rFonts w:ascii="Arial" w:hAnsi="Arial" w:cs="Arial"/>
          <w:bCs/>
          <w:iCs/>
          <w:sz w:val="20"/>
          <w:szCs w:val="20"/>
        </w:rPr>
      </w:pPr>
      <w:r w:rsidRPr="009D7CE8">
        <w:rPr>
          <w:rFonts w:ascii="Arial" w:hAnsi="Arial" w:cs="Arial"/>
          <w:bCs/>
          <w:iCs/>
          <w:sz w:val="20"/>
          <w:szCs w:val="20"/>
        </w:rPr>
        <w:t xml:space="preserve">Caso a proposta classificada em primeiro lugar tenha se beneficiado da aplicação da margem de preferência, o Pregoeiro solicitará ao licitante que envie imediatamente, por meio </w:t>
      </w:r>
      <w:r w:rsidRPr="009D7CE8">
        <w:rPr>
          <w:rFonts w:ascii="Arial" w:hAnsi="Arial" w:cs="Arial"/>
          <w:bCs/>
          <w:iCs/>
          <w:sz w:val="20"/>
          <w:szCs w:val="20"/>
        </w:rPr>
        <w:lastRenderedPageBreak/>
        <w:t xml:space="preserve">eletrônico, com posterior encaminhamento por via postal, o documento comprobatório da caracterização do produto manufaturado nacional, nos termos do(s) Decreto(s) n° </w:t>
      </w:r>
      <w:r w:rsidR="00D873D8" w:rsidRPr="009D7CE8">
        <w:rPr>
          <w:rFonts w:ascii="Arial" w:hAnsi="Arial" w:cs="Arial"/>
          <w:bCs/>
          <w:iCs/>
          <w:sz w:val="20"/>
          <w:szCs w:val="20"/>
        </w:rPr>
        <w:t>7174</w:t>
      </w:r>
      <w:r w:rsidRPr="009D7CE8">
        <w:rPr>
          <w:rFonts w:ascii="Arial" w:hAnsi="Arial" w:cs="Arial"/>
          <w:bCs/>
          <w:iCs/>
          <w:sz w:val="20"/>
          <w:szCs w:val="20"/>
        </w:rPr>
        <w:t xml:space="preserve">, de </w:t>
      </w:r>
      <w:r w:rsidR="00D873D8" w:rsidRPr="009D7CE8">
        <w:rPr>
          <w:rFonts w:ascii="Arial" w:hAnsi="Arial" w:cs="Arial"/>
          <w:bCs/>
          <w:iCs/>
          <w:sz w:val="20"/>
          <w:szCs w:val="20"/>
        </w:rPr>
        <w:t>2010.</w:t>
      </w:r>
    </w:p>
    <w:p w:rsidR="007C052A" w:rsidRPr="009D7CE8" w:rsidRDefault="007C052A" w:rsidP="00E2584A">
      <w:pPr>
        <w:numPr>
          <w:ilvl w:val="1"/>
          <w:numId w:val="10"/>
        </w:numPr>
        <w:tabs>
          <w:tab w:val="left" w:pos="1440"/>
        </w:tabs>
        <w:autoSpaceDE w:val="0"/>
        <w:snapToGrid w:val="0"/>
        <w:spacing w:before="120" w:after="120" w:line="276" w:lineRule="auto"/>
        <w:ind w:left="425" w:firstLine="0"/>
        <w:jc w:val="both"/>
        <w:rPr>
          <w:rFonts w:ascii="Arial" w:hAnsi="Arial" w:cs="Arial"/>
          <w:bCs/>
          <w:iCs/>
          <w:sz w:val="20"/>
          <w:szCs w:val="20"/>
        </w:rPr>
      </w:pPr>
      <w:r w:rsidRPr="009D7CE8">
        <w:rPr>
          <w:rFonts w:ascii="Arial" w:hAnsi="Arial" w:cs="Arial"/>
          <w:bCs/>
          <w:iCs/>
          <w:sz w:val="20"/>
          <w:szCs w:val="20"/>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7C052A" w:rsidRPr="009D7CE8" w:rsidRDefault="007C052A" w:rsidP="00E2584A">
      <w:pPr>
        <w:numPr>
          <w:ilvl w:val="2"/>
          <w:numId w:val="10"/>
        </w:numPr>
        <w:autoSpaceDE w:val="0"/>
        <w:snapToGrid w:val="0"/>
        <w:spacing w:before="120" w:after="120" w:line="276" w:lineRule="auto"/>
        <w:ind w:left="993" w:firstLine="0"/>
        <w:jc w:val="both"/>
        <w:rPr>
          <w:rFonts w:ascii="Arial" w:hAnsi="Arial" w:cs="Arial"/>
          <w:bCs/>
          <w:iCs/>
          <w:sz w:val="20"/>
          <w:szCs w:val="20"/>
        </w:rPr>
      </w:pPr>
      <w:r w:rsidRPr="009D7CE8">
        <w:rPr>
          <w:rFonts w:ascii="Arial" w:hAnsi="Arial" w:cs="Arial"/>
          <w:bCs/>
          <w:iCs/>
          <w:sz w:val="20"/>
          <w:szCs w:val="20"/>
        </w:rPr>
        <w:t>Nessa hipótese, bem como em caso de inabilitação do licitante, as propostas serão reclassificadas, para fins de nova aplicação da margem de preferência.</w:t>
      </w:r>
    </w:p>
    <w:p w:rsidR="00CA24FB"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bCs/>
          <w:iCs/>
          <w:color w:val="000000"/>
          <w:sz w:val="20"/>
          <w:szCs w:val="20"/>
        </w:rPr>
      </w:pPr>
      <w:r w:rsidRPr="00FF2B42">
        <w:rPr>
          <w:rFonts w:ascii="Arial" w:hAnsi="Arial" w:cs="Arial"/>
          <w:bCs/>
          <w:iCs/>
          <w:color w:val="000000"/>
          <w:sz w:val="20"/>
          <w:szCs w:val="20"/>
        </w:rPr>
        <w:t xml:space="preserve">Se a proposta ou lance </w:t>
      </w:r>
      <w:r w:rsidR="00F16E77" w:rsidRPr="00FF2B42">
        <w:rPr>
          <w:rFonts w:ascii="Arial" w:hAnsi="Arial" w:cs="Arial"/>
          <w:bCs/>
          <w:iCs/>
          <w:color w:val="000000"/>
          <w:sz w:val="20"/>
          <w:szCs w:val="20"/>
        </w:rPr>
        <w:t>vencedor</w:t>
      </w:r>
      <w:r w:rsidRPr="00FF2B42">
        <w:rPr>
          <w:rFonts w:ascii="Arial" w:hAnsi="Arial" w:cs="Arial"/>
          <w:bCs/>
          <w:iCs/>
          <w:color w:val="000000"/>
          <w:sz w:val="20"/>
          <w:szCs w:val="20"/>
        </w:rPr>
        <w:t xml:space="preserve"> for </w:t>
      </w:r>
      <w:r w:rsidR="00035D80" w:rsidRPr="00FF2B42">
        <w:rPr>
          <w:rFonts w:ascii="Arial" w:hAnsi="Arial" w:cs="Arial"/>
          <w:bCs/>
          <w:iCs/>
          <w:color w:val="000000"/>
          <w:sz w:val="20"/>
          <w:szCs w:val="20"/>
        </w:rPr>
        <w:t>desclassificado</w:t>
      </w:r>
      <w:r w:rsidRPr="00FF2B42">
        <w:rPr>
          <w:rFonts w:ascii="Arial" w:hAnsi="Arial" w:cs="Arial"/>
          <w:bCs/>
          <w:iCs/>
          <w:color w:val="000000"/>
          <w:sz w:val="20"/>
          <w:szCs w:val="20"/>
        </w:rPr>
        <w:t xml:space="preserve">, o </w:t>
      </w:r>
      <w:r w:rsidR="00C6162E" w:rsidRPr="00FF2B42">
        <w:rPr>
          <w:rFonts w:ascii="Arial" w:hAnsi="Arial" w:cs="Arial"/>
          <w:bCs/>
          <w:iCs/>
          <w:color w:val="000000"/>
          <w:sz w:val="20"/>
          <w:szCs w:val="20"/>
        </w:rPr>
        <w:t>Pregoeiro</w:t>
      </w:r>
      <w:r w:rsidRPr="00FF2B42">
        <w:rPr>
          <w:rFonts w:ascii="Arial" w:hAnsi="Arial" w:cs="Arial"/>
          <w:bCs/>
          <w:iCs/>
          <w:color w:val="000000"/>
          <w:sz w:val="20"/>
          <w:szCs w:val="20"/>
        </w:rPr>
        <w:t xml:space="preserve"> examinará a proposta ou lance subsequente, e, assim sucessivamente, na ordem de classificação.</w:t>
      </w:r>
    </w:p>
    <w:p w:rsidR="00CA24FB"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FF2B42">
        <w:rPr>
          <w:rFonts w:ascii="Arial" w:hAnsi="Arial" w:cs="Arial"/>
          <w:color w:val="000000"/>
          <w:sz w:val="20"/>
          <w:szCs w:val="20"/>
          <w:lang w:eastAsia="en-US"/>
        </w:rPr>
        <w:t xml:space="preserve">Havendo necessidade, o </w:t>
      </w:r>
      <w:r w:rsidR="00C6162E" w:rsidRPr="00FF2B42">
        <w:rPr>
          <w:rFonts w:ascii="Arial" w:hAnsi="Arial" w:cs="Arial"/>
          <w:color w:val="000000"/>
          <w:sz w:val="20"/>
          <w:szCs w:val="20"/>
          <w:lang w:eastAsia="en-US"/>
        </w:rPr>
        <w:t>Pregoeiro</w:t>
      </w:r>
      <w:r w:rsidRPr="00FF2B42">
        <w:rPr>
          <w:rFonts w:ascii="Arial" w:hAnsi="Arial" w:cs="Arial"/>
          <w:color w:val="000000"/>
          <w:sz w:val="20"/>
          <w:szCs w:val="20"/>
          <w:lang w:eastAsia="en-US"/>
        </w:rPr>
        <w:t xml:space="preserve"> suspenderá a sessão, informando no “</w:t>
      </w:r>
      <w:r w:rsidRPr="00FF2B42">
        <w:rPr>
          <w:rFonts w:ascii="Arial" w:hAnsi="Arial" w:cs="Arial"/>
          <w:i/>
          <w:color w:val="000000"/>
          <w:sz w:val="20"/>
          <w:szCs w:val="20"/>
          <w:lang w:eastAsia="en-US"/>
        </w:rPr>
        <w:t>chat</w:t>
      </w:r>
      <w:r w:rsidRPr="00FF2B42">
        <w:rPr>
          <w:rFonts w:ascii="Arial" w:hAnsi="Arial" w:cs="Arial"/>
          <w:color w:val="000000"/>
          <w:sz w:val="20"/>
          <w:szCs w:val="20"/>
          <w:lang w:eastAsia="en-US"/>
        </w:rPr>
        <w:t xml:space="preserve">” a </w:t>
      </w:r>
      <w:r w:rsidRPr="00FF2B42">
        <w:rPr>
          <w:rFonts w:ascii="Arial" w:hAnsi="Arial" w:cs="Arial"/>
          <w:sz w:val="20"/>
          <w:szCs w:val="20"/>
          <w:lang w:eastAsia="en-US"/>
        </w:rPr>
        <w:t>nova data e horário para a</w:t>
      </w:r>
      <w:r w:rsidR="00FB7076" w:rsidRPr="00FF2B42">
        <w:rPr>
          <w:rFonts w:ascii="Arial" w:hAnsi="Arial" w:cs="Arial"/>
          <w:sz w:val="20"/>
          <w:szCs w:val="20"/>
          <w:lang w:eastAsia="en-US"/>
        </w:rPr>
        <w:t xml:space="preserve"> sua</w:t>
      </w:r>
      <w:r w:rsidRPr="00FF2B42">
        <w:rPr>
          <w:rFonts w:ascii="Arial" w:hAnsi="Arial" w:cs="Arial"/>
          <w:sz w:val="20"/>
          <w:szCs w:val="20"/>
          <w:lang w:eastAsia="en-US"/>
        </w:rPr>
        <w:t xml:space="preserve"> continuidade</w:t>
      </w:r>
      <w:r w:rsidR="003629E4" w:rsidRPr="00FF2B42">
        <w:rPr>
          <w:rFonts w:ascii="Arial" w:hAnsi="Arial" w:cs="Arial"/>
          <w:sz w:val="20"/>
          <w:szCs w:val="20"/>
          <w:lang w:eastAsia="en-US"/>
        </w:rPr>
        <w:t>.</w:t>
      </w:r>
    </w:p>
    <w:p w:rsidR="00CA24FB"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 xml:space="preserve">O </w:t>
      </w:r>
      <w:r w:rsidR="00C6162E" w:rsidRPr="00FF2B42">
        <w:rPr>
          <w:rFonts w:ascii="Arial" w:hAnsi="Arial" w:cs="Arial"/>
          <w:sz w:val="20"/>
          <w:szCs w:val="20"/>
        </w:rPr>
        <w:t>Pregoeiro</w:t>
      </w:r>
      <w:r w:rsidRPr="00FF2B42">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CA24FB" w:rsidRPr="00FF2B42" w:rsidRDefault="00CA24FB" w:rsidP="00E2584A">
      <w:pPr>
        <w:numPr>
          <w:ilvl w:val="2"/>
          <w:numId w:val="10"/>
        </w:numPr>
        <w:autoSpaceDE w:val="0"/>
        <w:snapToGrid w:val="0"/>
        <w:spacing w:before="120" w:after="120" w:line="276" w:lineRule="auto"/>
        <w:ind w:left="993" w:firstLine="0"/>
        <w:jc w:val="both"/>
        <w:rPr>
          <w:rFonts w:ascii="Arial" w:hAnsi="Arial" w:cs="Arial"/>
          <w:sz w:val="20"/>
          <w:szCs w:val="20"/>
        </w:rPr>
      </w:pPr>
      <w:r w:rsidRPr="00FF2B42">
        <w:rPr>
          <w:rFonts w:ascii="Arial" w:hAnsi="Arial" w:cs="Arial"/>
          <w:sz w:val="20"/>
          <w:szCs w:val="20"/>
        </w:rPr>
        <w:t xml:space="preserve">Também nas hipóteses em que o </w:t>
      </w:r>
      <w:r w:rsidR="00C6162E" w:rsidRPr="00FF2B42">
        <w:rPr>
          <w:rFonts w:ascii="Arial" w:hAnsi="Arial" w:cs="Arial"/>
          <w:sz w:val="20"/>
          <w:szCs w:val="20"/>
        </w:rPr>
        <w:t>Pregoeiro</w:t>
      </w:r>
      <w:r w:rsidRPr="00FF2B42">
        <w:rPr>
          <w:rFonts w:ascii="Arial" w:hAnsi="Arial" w:cs="Arial"/>
          <w:sz w:val="20"/>
          <w:szCs w:val="20"/>
        </w:rPr>
        <w:t xml:space="preserve"> não aceitar a proposta e passar à subsequente, poderá negociar com o licitante para que seja obtido preço melhor.</w:t>
      </w:r>
    </w:p>
    <w:p w:rsidR="00CA24FB" w:rsidRPr="00FF2B42" w:rsidRDefault="00CA24FB" w:rsidP="00E2584A">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A negociação será realizada por meio do sistema, podendo ser acompanhada pelos demais licitantes.</w:t>
      </w:r>
    </w:p>
    <w:p w:rsidR="007F2093" w:rsidRPr="00FF2B42" w:rsidRDefault="007F2093"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5164CD" w:rsidRPr="00F97426" w:rsidRDefault="005164CD" w:rsidP="00E2584A">
      <w:pPr>
        <w:numPr>
          <w:ilvl w:val="1"/>
          <w:numId w:val="10"/>
        </w:numPr>
        <w:spacing w:before="120" w:after="120" w:line="276" w:lineRule="auto"/>
        <w:ind w:left="426" w:right="-15" w:firstLine="0"/>
        <w:jc w:val="both"/>
        <w:rPr>
          <w:rFonts w:ascii="Arial" w:hAnsi="Arial" w:cs="Arial"/>
          <w:color w:val="000000" w:themeColor="text1"/>
          <w:sz w:val="20"/>
          <w:szCs w:val="20"/>
        </w:rPr>
      </w:pPr>
      <w:r w:rsidRPr="009D7CE8">
        <w:rPr>
          <w:rFonts w:ascii="Arial" w:hAnsi="Arial" w:cs="Arial"/>
          <w:color w:val="000000"/>
          <w:sz w:val="20"/>
          <w:szCs w:val="20"/>
        </w:rPr>
        <w:t xml:space="preserve">Encerrada a análise quanto à aceitação da proposta, o pregoeiro verificará a habilitação do licitante, </w:t>
      </w:r>
      <w:r w:rsidRPr="009D7CE8">
        <w:rPr>
          <w:rFonts w:ascii="Arial" w:hAnsi="Arial" w:cs="Arial"/>
          <w:color w:val="000000" w:themeColor="text1"/>
          <w:sz w:val="20"/>
          <w:szCs w:val="20"/>
          <w:lang w:eastAsia="en-US"/>
        </w:rPr>
        <w:t>observado</w:t>
      </w:r>
      <w:r w:rsidRPr="009D7CE8">
        <w:rPr>
          <w:rFonts w:ascii="Arial" w:hAnsi="Arial" w:cs="Arial"/>
          <w:color w:val="000000"/>
          <w:sz w:val="20"/>
          <w:szCs w:val="20"/>
        </w:rPr>
        <w:t xml:space="preserve"> o disposto neste Edital. </w:t>
      </w:r>
    </w:p>
    <w:p w:rsidR="00F97426" w:rsidRPr="009D7CE8" w:rsidRDefault="00F97426" w:rsidP="00F97426">
      <w:pPr>
        <w:pStyle w:val="Nivel01"/>
        <w:numPr>
          <w:ilvl w:val="0"/>
          <w:numId w:val="0"/>
        </w:numPr>
        <w:spacing w:before="120" w:after="120"/>
        <w:ind w:left="357"/>
      </w:pPr>
    </w:p>
    <w:p w:rsidR="00CA24FB" w:rsidRPr="00FF2B42" w:rsidRDefault="00CA24FB" w:rsidP="00E2584A">
      <w:pPr>
        <w:pStyle w:val="Nivel01"/>
        <w:numPr>
          <w:ilvl w:val="0"/>
          <w:numId w:val="10"/>
        </w:numPr>
        <w:tabs>
          <w:tab w:val="clear" w:pos="567"/>
        </w:tabs>
        <w:spacing w:before="120" w:after="120"/>
        <w:ind w:left="0" w:firstLine="0"/>
        <w:rPr>
          <w:rFonts w:ascii="Arial" w:hAnsi="Arial" w:cs="Arial"/>
        </w:rPr>
      </w:pPr>
      <w:r w:rsidRPr="00FF2B42">
        <w:rPr>
          <w:rFonts w:ascii="Arial" w:hAnsi="Arial" w:cs="Arial"/>
          <w:lang w:eastAsia="en-US"/>
        </w:rPr>
        <w:t>DA HABILITAÇÃO</w:t>
      </w:r>
    </w:p>
    <w:p w:rsidR="00A45A85" w:rsidRPr="00FF2B42" w:rsidRDefault="00A45A85" w:rsidP="00E2584A">
      <w:pPr>
        <w:pStyle w:val="PargrafodaLista"/>
        <w:numPr>
          <w:ilvl w:val="1"/>
          <w:numId w:val="13"/>
        </w:numPr>
        <w:spacing w:before="120" w:after="120" w:line="276" w:lineRule="auto"/>
        <w:ind w:left="426" w:firstLine="0"/>
        <w:contextualSpacing w:val="0"/>
        <w:jc w:val="both"/>
        <w:rPr>
          <w:rFonts w:ascii="Arial" w:hAnsi="Arial" w:cs="Arial"/>
          <w:sz w:val="20"/>
          <w:szCs w:val="20"/>
        </w:rPr>
      </w:pPr>
      <w:r w:rsidRPr="00FF2B42">
        <w:rPr>
          <w:rFonts w:ascii="Arial" w:hAnsi="Arial" w:cs="Arial"/>
          <w:sz w:val="20"/>
          <w:szCs w:val="20"/>
          <w:lang w:eastAsia="ar-SA"/>
        </w:rPr>
        <w:t>Como condição prévia ao exame da documentação de habilitação</w:t>
      </w:r>
      <w:r w:rsidRPr="00FF2B42">
        <w:rPr>
          <w:rFonts w:ascii="Arial" w:hAnsi="Arial" w:cs="Arial"/>
          <w:sz w:val="20"/>
          <w:szCs w:val="20"/>
        </w:rPr>
        <w:t xml:space="preserve"> do licitante detentor da proposta </w:t>
      </w:r>
      <w:r w:rsidRPr="00FF2B42">
        <w:rPr>
          <w:rFonts w:ascii="Arial" w:hAnsi="Arial" w:cs="Arial"/>
          <w:color w:val="000000"/>
          <w:sz w:val="20"/>
          <w:szCs w:val="20"/>
        </w:rPr>
        <w:t>classificada em primeiro lugar</w:t>
      </w:r>
      <w:r w:rsidRPr="00FF2B42">
        <w:rPr>
          <w:rFonts w:ascii="Arial" w:hAnsi="Arial" w:cs="Arial"/>
          <w:sz w:val="20"/>
          <w:szCs w:val="20"/>
          <w:lang w:eastAsia="ar-SA"/>
        </w:rPr>
        <w:t xml:space="preserve">, </w:t>
      </w:r>
      <w:r w:rsidRPr="00FF2B42">
        <w:rPr>
          <w:rFonts w:ascii="Arial" w:hAnsi="Arial" w:cs="Arial"/>
          <w:sz w:val="20"/>
          <w:szCs w:val="20"/>
        </w:rPr>
        <w:t xml:space="preserve">o Pregoeiro </w:t>
      </w:r>
      <w:r w:rsidRPr="00FF2B42">
        <w:rPr>
          <w:rFonts w:ascii="Arial" w:hAnsi="Arial" w:cs="Arial"/>
          <w:sz w:val="20"/>
          <w:szCs w:val="20"/>
          <w:lang w:eastAsia="ar-SA"/>
        </w:rPr>
        <w:t>verificará o eventual descumprimento das condições de participação, especialmente quanto à</w:t>
      </w:r>
      <w:r w:rsidRPr="00FF2B42">
        <w:rPr>
          <w:rFonts w:ascii="Arial" w:hAnsi="Arial" w:cs="Arial"/>
          <w:sz w:val="20"/>
          <w:szCs w:val="20"/>
        </w:rPr>
        <w:t xml:space="preserve"> existência de sanção que impeça a participação no certame ou a futura contratação, mediante a consulta aos seguintes cadastros:</w:t>
      </w:r>
    </w:p>
    <w:p w:rsidR="00A45A85" w:rsidRPr="00FF2B42" w:rsidRDefault="00027933" w:rsidP="00E2584A">
      <w:pPr>
        <w:pStyle w:val="PargrafodaLista"/>
        <w:numPr>
          <w:ilvl w:val="2"/>
          <w:numId w:val="10"/>
        </w:numPr>
        <w:spacing w:before="120" w:after="120" w:line="276" w:lineRule="auto"/>
        <w:ind w:left="993" w:firstLine="0"/>
        <w:contextualSpacing w:val="0"/>
        <w:jc w:val="both"/>
        <w:rPr>
          <w:rFonts w:ascii="Arial" w:hAnsi="Arial" w:cs="Arial"/>
          <w:sz w:val="20"/>
          <w:szCs w:val="20"/>
        </w:rPr>
      </w:pPr>
      <w:r w:rsidRPr="00FF2B42">
        <w:rPr>
          <w:rFonts w:ascii="Arial" w:hAnsi="Arial" w:cs="Arial"/>
          <w:sz w:val="20"/>
          <w:szCs w:val="20"/>
        </w:rPr>
        <w:t>SICAF</w:t>
      </w:r>
      <w:r w:rsidR="00A45A85" w:rsidRPr="00FF2B42">
        <w:rPr>
          <w:rFonts w:ascii="Arial" w:hAnsi="Arial" w:cs="Arial"/>
          <w:sz w:val="20"/>
          <w:szCs w:val="20"/>
        </w:rPr>
        <w:t>;</w:t>
      </w:r>
    </w:p>
    <w:p w:rsidR="00984AA1" w:rsidRPr="00EC340F" w:rsidRDefault="00984AA1" w:rsidP="00E2584A">
      <w:pPr>
        <w:pStyle w:val="PargrafodaLista"/>
        <w:numPr>
          <w:ilvl w:val="2"/>
          <w:numId w:val="10"/>
        </w:numPr>
        <w:spacing w:before="120" w:after="120" w:line="276" w:lineRule="auto"/>
        <w:ind w:left="993" w:firstLine="0"/>
        <w:contextualSpacing w:val="0"/>
        <w:jc w:val="both"/>
        <w:rPr>
          <w:rFonts w:ascii="Arial" w:hAnsi="Arial" w:cs="Arial"/>
          <w:sz w:val="20"/>
          <w:szCs w:val="20"/>
        </w:rPr>
      </w:pPr>
      <w:r w:rsidRPr="00EC340F">
        <w:rPr>
          <w:rFonts w:ascii="Arial" w:hAnsi="Arial" w:cs="Arial"/>
          <w:sz w:val="20"/>
          <w:szCs w:val="20"/>
        </w:rPr>
        <w:t>Consulta Consolidada de Pessoa Jurídica do Tribunal de Contas da União (</w:t>
      </w:r>
      <w:hyperlink r:id="rId14" w:history="1">
        <w:r w:rsidRPr="00EC340F">
          <w:rPr>
            <w:rStyle w:val="Hyperlink"/>
            <w:rFonts w:ascii="Arial" w:hAnsi="Arial" w:cs="Arial"/>
            <w:sz w:val="20"/>
            <w:szCs w:val="20"/>
          </w:rPr>
          <w:t>https://certidoes-apf.apps.tcu.gov.br/</w:t>
        </w:r>
      </w:hyperlink>
      <w:proofErr w:type="gramStart"/>
      <w:r w:rsidRPr="00EC340F">
        <w:rPr>
          <w:rFonts w:ascii="Arial" w:hAnsi="Arial" w:cs="Arial"/>
          <w:sz w:val="20"/>
          <w:szCs w:val="20"/>
        </w:rPr>
        <w:t>)</w:t>
      </w:r>
      <w:proofErr w:type="gramEnd"/>
    </w:p>
    <w:p w:rsidR="00E56707" w:rsidRPr="00FF2B42" w:rsidRDefault="00E56707" w:rsidP="00E2584A">
      <w:pPr>
        <w:pStyle w:val="PargrafodaLista"/>
        <w:numPr>
          <w:ilvl w:val="2"/>
          <w:numId w:val="10"/>
        </w:numPr>
        <w:spacing w:before="120" w:after="120" w:line="276" w:lineRule="auto"/>
        <w:ind w:left="993" w:firstLine="0"/>
        <w:contextualSpacing w:val="0"/>
        <w:jc w:val="both"/>
        <w:rPr>
          <w:rFonts w:ascii="Arial" w:hAnsi="Arial" w:cs="Arial"/>
          <w:bCs/>
          <w:color w:val="000000"/>
          <w:sz w:val="20"/>
          <w:szCs w:val="20"/>
        </w:rPr>
      </w:pPr>
      <w:r w:rsidRPr="00FF2B42">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FF2B42" w:rsidRDefault="00AE645C" w:rsidP="00E2584A">
      <w:pPr>
        <w:pStyle w:val="PargrafodaLista"/>
        <w:numPr>
          <w:ilvl w:val="3"/>
          <w:numId w:val="10"/>
        </w:numPr>
        <w:spacing w:before="120" w:after="120" w:line="276" w:lineRule="auto"/>
        <w:ind w:left="1560" w:firstLine="0"/>
        <w:contextualSpacing w:val="0"/>
        <w:jc w:val="both"/>
        <w:rPr>
          <w:rFonts w:ascii="Arial" w:hAnsi="Arial" w:cs="Arial"/>
          <w:bCs/>
          <w:color w:val="000000"/>
          <w:sz w:val="20"/>
          <w:szCs w:val="20"/>
        </w:rPr>
      </w:pPr>
      <w:r w:rsidRPr="00FF2B42">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AE645C" w:rsidRPr="00FF2B42" w:rsidRDefault="00AE645C" w:rsidP="00E2584A">
      <w:pPr>
        <w:pStyle w:val="PargrafodaLista"/>
        <w:numPr>
          <w:ilvl w:val="3"/>
          <w:numId w:val="10"/>
        </w:numPr>
        <w:spacing w:before="120" w:after="120" w:line="276" w:lineRule="auto"/>
        <w:ind w:left="1560" w:firstLine="0"/>
        <w:contextualSpacing w:val="0"/>
        <w:jc w:val="both"/>
        <w:rPr>
          <w:rFonts w:ascii="Arial" w:hAnsi="Arial" w:cs="Arial"/>
          <w:bCs/>
          <w:color w:val="000000"/>
          <w:sz w:val="20"/>
          <w:szCs w:val="20"/>
        </w:rPr>
      </w:pPr>
      <w:r w:rsidRPr="00FF2B42">
        <w:rPr>
          <w:rFonts w:ascii="Arial" w:hAnsi="Arial" w:cs="Arial"/>
          <w:bCs/>
          <w:color w:val="000000"/>
          <w:sz w:val="20"/>
          <w:szCs w:val="20"/>
        </w:rPr>
        <w:lastRenderedPageBreak/>
        <w:t>A tentativa de burla será verificada por meio dos vínculos societários, linhas de fornecimento similares, dentre outros.</w:t>
      </w:r>
    </w:p>
    <w:p w:rsidR="00AE645C" w:rsidRPr="00FF2B42" w:rsidRDefault="00AE645C" w:rsidP="00E2584A">
      <w:pPr>
        <w:pStyle w:val="PargrafodaLista"/>
        <w:numPr>
          <w:ilvl w:val="3"/>
          <w:numId w:val="10"/>
        </w:numPr>
        <w:spacing w:before="120" w:after="120" w:line="276" w:lineRule="auto"/>
        <w:ind w:left="2127" w:firstLine="0"/>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rsidR="00E56707" w:rsidRPr="00FF2B42" w:rsidRDefault="00E56707" w:rsidP="00E2584A">
      <w:pPr>
        <w:pStyle w:val="PargrafodaLista"/>
        <w:numPr>
          <w:ilvl w:val="2"/>
          <w:numId w:val="10"/>
        </w:numPr>
        <w:spacing w:before="120" w:after="120" w:line="276" w:lineRule="auto"/>
        <w:ind w:left="993" w:firstLine="0"/>
        <w:contextualSpacing w:val="0"/>
        <w:jc w:val="both"/>
        <w:rPr>
          <w:rFonts w:ascii="Arial" w:hAnsi="Arial" w:cs="Arial"/>
          <w:bCs/>
          <w:color w:val="000000"/>
          <w:sz w:val="20"/>
          <w:szCs w:val="20"/>
        </w:rPr>
      </w:pPr>
      <w:r w:rsidRPr="00FF2B42">
        <w:rPr>
          <w:rFonts w:ascii="Arial" w:hAnsi="Arial" w:cs="Arial"/>
          <w:bCs/>
          <w:color w:val="000000"/>
          <w:sz w:val="20"/>
          <w:szCs w:val="20"/>
        </w:rPr>
        <w:t>Constatada a existência de sanção, o Pregoeiro reputará o licitante inabilitado, por falta de condição de participação.</w:t>
      </w:r>
    </w:p>
    <w:p w:rsidR="00B8044D" w:rsidRPr="00FF2B42" w:rsidRDefault="00B8044D" w:rsidP="00E2584A">
      <w:pPr>
        <w:pStyle w:val="PargrafodaLista"/>
        <w:numPr>
          <w:ilvl w:val="2"/>
          <w:numId w:val="10"/>
        </w:numPr>
        <w:spacing w:before="120" w:after="120" w:line="276" w:lineRule="auto"/>
        <w:ind w:left="993"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FF2B42">
        <w:rPr>
          <w:rFonts w:ascii="Arial" w:hAnsi="Arial" w:cs="Arial"/>
          <w:bCs/>
          <w:color w:val="000000"/>
          <w:sz w:val="20"/>
          <w:szCs w:val="20"/>
        </w:rPr>
        <w:t>arts</w:t>
      </w:r>
      <w:proofErr w:type="spellEnd"/>
      <w:r w:rsidRPr="00FF2B42">
        <w:rPr>
          <w:rFonts w:ascii="Arial" w:hAnsi="Arial" w:cs="Arial"/>
          <w:bCs/>
          <w:color w:val="000000"/>
          <w:sz w:val="20"/>
          <w:szCs w:val="20"/>
        </w:rPr>
        <w:t>. 44 e 45 da Lei Complementar nº 123, de 2006, seguindo-se a disciplina antes estabelecida para aceitação da proposta subsequente.</w:t>
      </w:r>
    </w:p>
    <w:p w:rsidR="00AE645C" w:rsidRPr="00FF2B42" w:rsidRDefault="00BC22AB" w:rsidP="00E2584A">
      <w:pPr>
        <w:pStyle w:val="PargrafodaLista"/>
        <w:numPr>
          <w:ilvl w:val="1"/>
          <w:numId w:val="13"/>
        </w:numPr>
        <w:spacing w:before="120" w:after="120" w:line="276" w:lineRule="auto"/>
        <w:ind w:left="426" w:firstLine="0"/>
        <w:contextualSpacing w:val="0"/>
        <w:jc w:val="both"/>
        <w:rPr>
          <w:rFonts w:ascii="Arial" w:hAnsi="Arial" w:cs="Arial"/>
          <w:sz w:val="20"/>
          <w:szCs w:val="20"/>
          <w:lang w:eastAsia="ar-SA"/>
        </w:rPr>
      </w:pPr>
      <w:r w:rsidRPr="00EC340F">
        <w:rPr>
          <w:rFonts w:ascii="Arial" w:hAnsi="Arial" w:cs="Arial"/>
          <w:color w:val="000000" w:themeColor="text1"/>
          <w:sz w:val="20"/>
          <w:szCs w:val="20"/>
        </w:rPr>
        <w:t xml:space="preserve">Caso atendidas as condições de participação, </w:t>
      </w:r>
      <w:r w:rsidRPr="00EC340F">
        <w:rPr>
          <w:rFonts w:ascii="Arial" w:hAnsi="Arial" w:cs="Arial"/>
          <w:sz w:val="20"/>
          <w:szCs w:val="20"/>
        </w:rPr>
        <w:t xml:space="preserve">a habilitação </w:t>
      </w:r>
      <w:proofErr w:type="gramStart"/>
      <w:r w:rsidRPr="00EC340F">
        <w:rPr>
          <w:rFonts w:ascii="Arial" w:hAnsi="Arial" w:cs="Arial"/>
          <w:sz w:val="20"/>
          <w:szCs w:val="20"/>
        </w:rPr>
        <w:t>do licitantes</w:t>
      </w:r>
      <w:proofErr w:type="gramEnd"/>
      <w:r w:rsidRPr="00EC340F">
        <w:rPr>
          <w:rFonts w:ascii="Arial" w:hAnsi="Arial" w:cs="Arial"/>
          <w:sz w:val="20"/>
          <w:szCs w:val="20"/>
        </w:rPr>
        <w:t xml:space="preserve"> será verificada por meio do SICAF, nos documentos por ele abrangidos</w:t>
      </w:r>
      <w:r w:rsidR="00AE645C" w:rsidRPr="00EC340F">
        <w:rPr>
          <w:rFonts w:ascii="Arial" w:hAnsi="Arial" w:cs="Arial"/>
          <w:sz w:val="20"/>
          <w:szCs w:val="20"/>
          <w:lang w:eastAsia="ar-SA"/>
        </w:rPr>
        <w:t xml:space="preserve"> em relação à habilitação</w:t>
      </w:r>
      <w:r w:rsidR="00AE645C" w:rsidRPr="00FF2B42">
        <w:rPr>
          <w:rFonts w:ascii="Arial" w:hAnsi="Arial" w:cs="Arial"/>
          <w:sz w:val="20"/>
          <w:szCs w:val="20"/>
          <w:lang w:eastAsia="ar-SA"/>
        </w:rPr>
        <w:t xml:space="preserve"> jurídica, à regularidade fiscal</w:t>
      </w:r>
      <w:r w:rsidR="00A82146" w:rsidRPr="00FF2B42">
        <w:rPr>
          <w:rFonts w:ascii="Arial" w:hAnsi="Arial" w:cs="Arial"/>
          <w:sz w:val="20"/>
          <w:szCs w:val="20"/>
          <w:lang w:eastAsia="ar-SA"/>
        </w:rPr>
        <w:t xml:space="preserve"> e trabalhista</w:t>
      </w:r>
      <w:r w:rsidR="00AE645C" w:rsidRPr="00FF2B42">
        <w:rPr>
          <w:rFonts w:ascii="Arial" w:hAnsi="Arial" w:cs="Arial"/>
          <w:sz w:val="20"/>
          <w:szCs w:val="20"/>
          <w:lang w:eastAsia="ar-SA"/>
        </w:rPr>
        <w:t xml:space="preserve">, à qualificação econômica financeira e habilitação técnica, conforme o disposto </w:t>
      </w:r>
      <w:r w:rsidR="004617D7">
        <w:rPr>
          <w:rFonts w:ascii="Arial" w:hAnsi="Arial" w:cs="Arial"/>
          <w:sz w:val="20"/>
          <w:szCs w:val="20"/>
          <w:lang w:eastAsia="ar-SA"/>
        </w:rPr>
        <w:t xml:space="preserve">na </w:t>
      </w:r>
      <w:r w:rsidR="00AE645C" w:rsidRPr="00FF2B42">
        <w:rPr>
          <w:rFonts w:ascii="Arial" w:hAnsi="Arial" w:cs="Arial"/>
          <w:sz w:val="20"/>
          <w:szCs w:val="20"/>
          <w:lang w:eastAsia="ar-SA"/>
        </w:rPr>
        <w:t>Instrução Normativa SEGES/MP nº 03, de 2018.</w:t>
      </w:r>
    </w:p>
    <w:p w:rsidR="00AE645C" w:rsidRPr="00FF2B42" w:rsidRDefault="00AE645C" w:rsidP="00E2584A">
      <w:pPr>
        <w:pStyle w:val="PargrafodaLista"/>
        <w:numPr>
          <w:ilvl w:val="2"/>
          <w:numId w:val="13"/>
        </w:numPr>
        <w:spacing w:before="120" w:after="120" w:line="276" w:lineRule="auto"/>
        <w:ind w:left="993" w:firstLine="0"/>
        <w:contextualSpacing w:val="0"/>
        <w:jc w:val="both"/>
        <w:rPr>
          <w:rFonts w:ascii="Arial" w:hAnsi="Arial" w:cs="Arial"/>
          <w:sz w:val="20"/>
          <w:szCs w:val="20"/>
          <w:lang w:eastAsia="ar-SA"/>
        </w:rPr>
      </w:pPr>
      <w:r w:rsidRPr="00FF2B42">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FF2B42">
        <w:rPr>
          <w:rFonts w:ascii="Arial" w:hAnsi="Arial" w:cs="Arial"/>
          <w:sz w:val="20"/>
          <w:szCs w:val="20"/>
          <w:lang w:eastAsia="ar-SA"/>
        </w:rPr>
        <w:t>SICAF</w:t>
      </w:r>
      <w:r w:rsidRPr="00FF2B42">
        <w:rPr>
          <w:rFonts w:ascii="Arial" w:hAnsi="Arial" w:cs="Arial"/>
          <w:sz w:val="20"/>
          <w:szCs w:val="20"/>
          <w:lang w:eastAsia="ar-SA"/>
        </w:rPr>
        <w:t xml:space="preserve"> até o terceiro dia útil anterior à data prevista para recebimento das propostas;</w:t>
      </w:r>
    </w:p>
    <w:p w:rsidR="00E32E9C" w:rsidRPr="00862125" w:rsidRDefault="00E32E9C" w:rsidP="00E2584A">
      <w:pPr>
        <w:numPr>
          <w:ilvl w:val="2"/>
          <w:numId w:val="13"/>
        </w:numPr>
        <w:spacing w:before="120" w:after="120" w:line="276" w:lineRule="auto"/>
        <w:ind w:left="993" w:firstLine="0"/>
        <w:jc w:val="both"/>
        <w:rPr>
          <w:rFonts w:ascii="Arial" w:hAnsi="Arial" w:cs="Arial"/>
          <w:color w:val="000000"/>
          <w:sz w:val="20"/>
          <w:szCs w:val="20"/>
        </w:rPr>
      </w:pPr>
      <w:r w:rsidRPr="00862125">
        <w:rPr>
          <w:rFonts w:ascii="Arial" w:hAnsi="Arial" w:cs="Arial"/>
          <w:color w:val="000000"/>
          <w:sz w:val="20"/>
          <w:szCs w:val="20"/>
        </w:rPr>
        <w:t xml:space="preserve">É dever </w:t>
      </w:r>
      <w:proofErr w:type="gramStart"/>
      <w:r w:rsidRPr="00862125">
        <w:rPr>
          <w:rFonts w:ascii="Arial" w:hAnsi="Arial" w:cs="Arial"/>
          <w:color w:val="000000"/>
          <w:sz w:val="20"/>
          <w:szCs w:val="20"/>
        </w:rPr>
        <w:t>do licitante atualizar</w:t>
      </w:r>
      <w:proofErr w:type="gramEnd"/>
      <w:r w:rsidRPr="00862125">
        <w:rPr>
          <w:rFonts w:ascii="Arial" w:hAnsi="Arial" w:cs="Arial"/>
          <w:color w:val="000000"/>
          <w:sz w:val="20"/>
          <w:szCs w:val="20"/>
        </w:rPr>
        <w:t xml:space="preserve"> previamente as comprovações constantes do SICAF para que estejam vigentes na data da abertura da sessão pública, ou encaminhar, em conjunto com a apresentação da proposta, a respectiva documentação atualizada.</w:t>
      </w:r>
    </w:p>
    <w:p w:rsidR="00E32E9C" w:rsidRPr="00862125" w:rsidRDefault="00E32E9C" w:rsidP="00E2584A">
      <w:pPr>
        <w:numPr>
          <w:ilvl w:val="2"/>
          <w:numId w:val="13"/>
        </w:numPr>
        <w:spacing w:before="120" w:after="120" w:line="276" w:lineRule="auto"/>
        <w:ind w:left="993" w:firstLine="0"/>
        <w:jc w:val="both"/>
        <w:rPr>
          <w:rFonts w:ascii="Arial" w:hAnsi="Arial" w:cs="Arial"/>
          <w:color w:val="000000" w:themeColor="text1"/>
          <w:sz w:val="20"/>
          <w:szCs w:val="20"/>
        </w:rPr>
      </w:pPr>
      <w:r w:rsidRPr="00862125">
        <w:rPr>
          <w:rFonts w:ascii="Arial" w:hAnsi="Arial" w:cs="Arial"/>
          <w:color w:val="000000"/>
          <w:sz w:val="20"/>
          <w:szCs w:val="20"/>
        </w:rPr>
        <w:t xml:space="preserve">O descumprimento do subitem acima implicará a inabilitação do licitante, exceto se a consulta aos sítios eletrônicos oficiais emissores de certidões feita pelo Pregoeiro lograr êxito em encontrar a(s) </w:t>
      </w:r>
      <w:proofErr w:type="gramStart"/>
      <w:r w:rsidRPr="00862125">
        <w:rPr>
          <w:rFonts w:ascii="Arial" w:hAnsi="Arial" w:cs="Arial"/>
          <w:color w:val="000000"/>
          <w:sz w:val="20"/>
          <w:szCs w:val="20"/>
        </w:rPr>
        <w:t>certidão(</w:t>
      </w:r>
      <w:proofErr w:type="spellStart"/>
      <w:proofErr w:type="gramEnd"/>
      <w:r w:rsidRPr="00862125">
        <w:rPr>
          <w:rFonts w:ascii="Arial" w:hAnsi="Arial" w:cs="Arial"/>
          <w:color w:val="000000"/>
          <w:sz w:val="20"/>
          <w:szCs w:val="20"/>
        </w:rPr>
        <w:t>ões</w:t>
      </w:r>
      <w:proofErr w:type="spellEnd"/>
      <w:r w:rsidRPr="00862125">
        <w:rPr>
          <w:rFonts w:ascii="Arial" w:hAnsi="Arial" w:cs="Arial"/>
          <w:color w:val="000000"/>
          <w:sz w:val="20"/>
          <w:szCs w:val="20"/>
        </w:rPr>
        <w:t>) válida(s), conforme art. 43, §3º, do Decreto 10.024, de 2019.</w:t>
      </w:r>
    </w:p>
    <w:p w:rsidR="00F86E68" w:rsidRPr="00862125" w:rsidRDefault="00F86E68" w:rsidP="00E2584A">
      <w:pPr>
        <w:pStyle w:val="PADRO"/>
        <w:keepNext w:val="0"/>
        <w:widowControl/>
        <w:numPr>
          <w:ilvl w:val="1"/>
          <w:numId w:val="13"/>
        </w:numPr>
        <w:spacing w:before="120" w:after="120"/>
        <w:ind w:left="426" w:firstLine="0"/>
        <w:rPr>
          <w:rFonts w:ascii="Arial" w:hAnsi="Arial" w:cs="Arial"/>
          <w:szCs w:val="20"/>
        </w:rPr>
      </w:pPr>
      <w:r w:rsidRPr="00862125">
        <w:rPr>
          <w:rFonts w:ascii="Arial" w:hAnsi="Arial" w:cs="Arial"/>
          <w:color w:val="000000" w:themeColor="text1"/>
          <w:szCs w:val="20"/>
        </w:rPr>
        <w:t>Havendo a n</w:t>
      </w:r>
      <w:r w:rsidRPr="00862125">
        <w:rPr>
          <w:rFonts w:ascii="Arial" w:hAnsi="Arial" w:cs="Arial"/>
          <w:color w:val="000000"/>
          <w:szCs w:val="20"/>
        </w:rPr>
        <w:t>ecessidade de envio de documentos de habilitação complementares</w:t>
      </w:r>
      <w:r w:rsidRPr="00862125">
        <w:rPr>
          <w:rFonts w:ascii="Arial" w:hAnsi="Arial" w:cs="Arial"/>
          <w:color w:val="000000" w:themeColor="text1"/>
          <w:szCs w:val="20"/>
        </w:rPr>
        <w:t xml:space="preserve">, </w:t>
      </w:r>
      <w:r w:rsidRPr="00862125">
        <w:rPr>
          <w:rFonts w:ascii="Arial" w:hAnsi="Arial" w:cs="Arial"/>
          <w:color w:val="000000"/>
          <w:szCs w:val="20"/>
        </w:rPr>
        <w:t>necessários à confirmação daqueles exigidos neste Edital e já apresentados, </w:t>
      </w:r>
      <w:r w:rsidRPr="00862125">
        <w:rPr>
          <w:rFonts w:ascii="Arial" w:hAnsi="Arial" w:cs="Arial"/>
          <w:color w:val="000000" w:themeColor="text1"/>
          <w:szCs w:val="20"/>
        </w:rPr>
        <w:t xml:space="preserve">o licitante será convocado a encaminhá-los, </w:t>
      </w:r>
      <w:r w:rsidRPr="00862125">
        <w:rPr>
          <w:rFonts w:ascii="Arial" w:hAnsi="Arial" w:cs="Arial"/>
          <w:color w:val="000000"/>
          <w:szCs w:val="20"/>
        </w:rPr>
        <w:t>em formato digital, via sistema,</w:t>
      </w:r>
      <w:r w:rsidRPr="00862125">
        <w:rPr>
          <w:rFonts w:ascii="Arial" w:hAnsi="Arial" w:cs="Arial"/>
          <w:color w:val="000000" w:themeColor="text1"/>
          <w:szCs w:val="20"/>
        </w:rPr>
        <w:t xml:space="preserve"> no prazo de </w:t>
      </w:r>
      <w:r w:rsidRPr="00862125">
        <w:rPr>
          <w:rFonts w:ascii="Arial" w:hAnsi="Arial" w:cs="Arial"/>
          <w:b/>
          <w:i/>
          <w:szCs w:val="20"/>
        </w:rPr>
        <w:t>duas horas</w:t>
      </w:r>
      <w:r w:rsidRPr="00862125">
        <w:rPr>
          <w:rFonts w:ascii="Arial" w:hAnsi="Arial" w:cs="Arial"/>
          <w:color w:val="000000" w:themeColor="text1"/>
          <w:szCs w:val="20"/>
        </w:rPr>
        <w:t xml:space="preserve">, </w:t>
      </w:r>
      <w:proofErr w:type="gramStart"/>
      <w:r w:rsidRPr="00862125">
        <w:rPr>
          <w:rFonts w:ascii="Arial" w:hAnsi="Arial" w:cs="Arial"/>
          <w:color w:val="000000" w:themeColor="text1"/>
          <w:szCs w:val="20"/>
        </w:rPr>
        <w:t>sob pena</w:t>
      </w:r>
      <w:proofErr w:type="gramEnd"/>
      <w:r w:rsidRPr="00862125">
        <w:rPr>
          <w:rFonts w:ascii="Arial" w:hAnsi="Arial" w:cs="Arial"/>
          <w:color w:val="000000" w:themeColor="text1"/>
          <w:szCs w:val="20"/>
        </w:rPr>
        <w:t xml:space="preserve"> de inabilitação.</w:t>
      </w:r>
    </w:p>
    <w:p w:rsidR="00F86E68" w:rsidRPr="004617D7" w:rsidRDefault="00F86E68" w:rsidP="00E2584A">
      <w:pPr>
        <w:numPr>
          <w:ilvl w:val="1"/>
          <w:numId w:val="13"/>
        </w:numPr>
        <w:spacing w:before="120" w:after="120" w:line="276" w:lineRule="auto"/>
        <w:ind w:left="426" w:firstLine="0"/>
        <w:jc w:val="both"/>
        <w:rPr>
          <w:rFonts w:ascii="Arial" w:hAnsi="Arial" w:cs="Arial"/>
          <w:sz w:val="20"/>
          <w:szCs w:val="20"/>
        </w:rPr>
      </w:pPr>
      <w:r w:rsidRPr="004617D7">
        <w:rPr>
          <w:rFonts w:ascii="Arial" w:hAnsi="Arial" w:cs="Arial"/>
          <w:sz w:val="20"/>
          <w:szCs w:val="20"/>
        </w:rPr>
        <w:t xml:space="preserve">Somente haverá a necessidade de comprovação do preenchimento de requisitos mediante apresentação dos documentos originais </w:t>
      </w:r>
      <w:proofErr w:type="spellStart"/>
      <w:proofErr w:type="gramStart"/>
      <w:r w:rsidRPr="004617D7">
        <w:rPr>
          <w:rFonts w:ascii="Arial" w:hAnsi="Arial" w:cs="Arial"/>
          <w:sz w:val="20"/>
          <w:szCs w:val="20"/>
        </w:rPr>
        <w:t>não-digitais</w:t>
      </w:r>
      <w:proofErr w:type="spellEnd"/>
      <w:proofErr w:type="gramEnd"/>
      <w:r w:rsidRPr="004617D7">
        <w:rPr>
          <w:rFonts w:ascii="Arial" w:hAnsi="Arial" w:cs="Arial"/>
          <w:sz w:val="20"/>
          <w:szCs w:val="20"/>
        </w:rPr>
        <w:t xml:space="preserve"> quando houver dúvida em relação à integridade do documento digital.</w:t>
      </w:r>
    </w:p>
    <w:p w:rsidR="0050340D" w:rsidRPr="00FF2B42" w:rsidRDefault="0050340D" w:rsidP="00E2584A">
      <w:pPr>
        <w:pStyle w:val="PargrafodaLista"/>
        <w:numPr>
          <w:ilvl w:val="1"/>
          <w:numId w:val="22"/>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rsidR="0050340D" w:rsidRPr="00FF2B42" w:rsidRDefault="0050340D" w:rsidP="00E2584A">
      <w:pPr>
        <w:pStyle w:val="PargrafodaLista"/>
        <w:numPr>
          <w:ilvl w:val="1"/>
          <w:numId w:val="22"/>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50340D" w:rsidRPr="00FF2B42" w:rsidRDefault="0050340D" w:rsidP="00E2584A">
      <w:pPr>
        <w:pStyle w:val="PargrafodaLista"/>
        <w:numPr>
          <w:ilvl w:val="2"/>
          <w:numId w:val="22"/>
        </w:numPr>
        <w:spacing w:before="120" w:after="120" w:line="276" w:lineRule="auto"/>
        <w:ind w:left="993" w:firstLine="0"/>
        <w:contextualSpacing w:val="0"/>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rsidR="0050340D" w:rsidRPr="00862125" w:rsidRDefault="0050340D" w:rsidP="00E2584A">
      <w:pPr>
        <w:pStyle w:val="PargrafodaLista"/>
        <w:numPr>
          <w:ilvl w:val="1"/>
          <w:numId w:val="22"/>
        </w:numPr>
        <w:spacing w:before="120" w:after="120" w:line="276" w:lineRule="auto"/>
        <w:ind w:left="425" w:firstLine="0"/>
        <w:contextualSpacing w:val="0"/>
        <w:jc w:val="both"/>
        <w:rPr>
          <w:rFonts w:ascii="Arial" w:hAnsi="Arial" w:cs="Arial"/>
          <w:sz w:val="20"/>
          <w:szCs w:val="20"/>
        </w:rPr>
      </w:pPr>
      <w:r w:rsidRPr="00862125">
        <w:rPr>
          <w:rFonts w:ascii="Arial" w:hAnsi="Arial" w:cs="Arial"/>
          <w:sz w:val="20"/>
          <w:szCs w:val="20"/>
        </w:rPr>
        <w:t>Ressalvado o disposto no item 5.3, os licitantes deverão encaminhar, nos termos deste Edital, a documentação relacionada nos itens a seguir, para fins de habilitação:</w:t>
      </w:r>
    </w:p>
    <w:p w:rsidR="00CA24FB" w:rsidRPr="00FF2B42" w:rsidRDefault="00CA24FB" w:rsidP="00E2584A">
      <w:pPr>
        <w:pStyle w:val="PargrafodaLista"/>
        <w:numPr>
          <w:ilvl w:val="1"/>
          <w:numId w:val="10"/>
        </w:numPr>
        <w:spacing w:before="120" w:after="120" w:line="276" w:lineRule="auto"/>
        <w:ind w:left="426" w:firstLine="0"/>
        <w:contextualSpacing w:val="0"/>
        <w:jc w:val="both"/>
        <w:rPr>
          <w:rFonts w:ascii="Arial" w:hAnsi="Arial" w:cs="Arial"/>
          <w:b/>
          <w:bCs/>
          <w:color w:val="000000"/>
          <w:sz w:val="20"/>
          <w:szCs w:val="20"/>
        </w:rPr>
      </w:pPr>
      <w:r w:rsidRPr="00FF2B42">
        <w:rPr>
          <w:rFonts w:ascii="Arial" w:hAnsi="Arial" w:cs="Arial"/>
          <w:b/>
          <w:bCs/>
          <w:color w:val="000000"/>
          <w:sz w:val="20"/>
          <w:szCs w:val="20"/>
        </w:rPr>
        <w:t xml:space="preserve">Habilitação jurídica: </w:t>
      </w:r>
    </w:p>
    <w:p w:rsidR="009E442B" w:rsidRPr="00862125" w:rsidRDefault="009E442B"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r w:rsidRPr="00862125">
        <w:rPr>
          <w:rFonts w:ascii="Arial" w:hAnsi="Arial" w:cs="Arial"/>
          <w:bCs/>
          <w:sz w:val="20"/>
          <w:szCs w:val="20"/>
        </w:rPr>
        <w:t>No caso de empresário individual: inscrição no Registro Público de Empresas Mercantis, a cargo da Junta Comercial da respectiva sede;</w:t>
      </w:r>
    </w:p>
    <w:p w:rsidR="007E3133" w:rsidRPr="00862125" w:rsidRDefault="007E3133"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r w:rsidRPr="00862125">
        <w:rPr>
          <w:rFonts w:ascii="Arial" w:hAnsi="Arial" w:cs="Arial"/>
          <w:bCs/>
          <w:sz w:val="20"/>
          <w:szCs w:val="20"/>
        </w:rPr>
        <w:lastRenderedPageBreak/>
        <w:t>Em se tratando de microempreendedor individual – MEI: Certificado da Condição de Microempreendedor Individual - CCMEI, cuja aceitação ficará condicionada à verificação da autenticidade no sítio www.portaldoempreendedor.gov.br;</w:t>
      </w:r>
    </w:p>
    <w:p w:rsidR="009E442B" w:rsidRPr="00862125" w:rsidRDefault="009E442B"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r w:rsidRPr="00862125">
        <w:rPr>
          <w:rFonts w:ascii="Arial" w:hAnsi="Arial" w:cs="Arial"/>
          <w:bCs/>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862125" w:rsidRDefault="00D055F6"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proofErr w:type="gramStart"/>
      <w:r w:rsidRPr="00862125">
        <w:rPr>
          <w:rFonts w:ascii="Arial" w:hAnsi="Arial" w:cs="Arial"/>
          <w:bCs/>
          <w:sz w:val="20"/>
          <w:szCs w:val="20"/>
        </w:rPr>
        <w:t>inscrição</w:t>
      </w:r>
      <w:proofErr w:type="gramEnd"/>
      <w:r w:rsidRPr="00862125">
        <w:rPr>
          <w:rFonts w:ascii="Arial" w:hAnsi="Arial" w:cs="Arial"/>
          <w:bCs/>
          <w:sz w:val="20"/>
          <w:szCs w:val="20"/>
        </w:rPr>
        <w:t xml:space="preserve"> no Registro Público de Empresas Mercantis onde opera, com averbação no Registro onde tem sede a matriz, no caso de ser o participante sucursal, filial ou agência;</w:t>
      </w:r>
    </w:p>
    <w:p w:rsidR="009E442B" w:rsidRPr="00862125" w:rsidRDefault="009E442B"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r w:rsidRPr="00862125">
        <w:rPr>
          <w:rFonts w:ascii="Arial" w:hAnsi="Arial" w:cs="Arial"/>
          <w:bCs/>
          <w:sz w:val="20"/>
          <w:szCs w:val="20"/>
        </w:rPr>
        <w:t>No caso de sociedade simples: inscrição do ato constitutivo no Registro Civil das Pessoas Jurídicas do local de sua sede, acompanhada de prova da indicação dos seus administradores;</w:t>
      </w:r>
    </w:p>
    <w:p w:rsidR="009E442B" w:rsidRPr="00862125" w:rsidRDefault="009E442B"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r w:rsidRPr="00862125">
        <w:rPr>
          <w:rFonts w:ascii="Arial" w:hAnsi="Arial" w:cs="Arial"/>
          <w:bCs/>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2B7727" w:rsidRPr="00862125" w:rsidRDefault="002B7727"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r w:rsidRPr="00862125">
        <w:rPr>
          <w:rFonts w:ascii="Arial" w:hAnsi="Arial" w:cs="Arial"/>
          <w:bCs/>
          <w:sz w:val="20"/>
          <w:szCs w:val="20"/>
        </w:rPr>
        <w:t xml:space="preserve">No caso de agricultor familiar: Declaração de Aptidão ao </w:t>
      </w:r>
      <w:proofErr w:type="spellStart"/>
      <w:r w:rsidRPr="00862125">
        <w:rPr>
          <w:rFonts w:ascii="Arial" w:hAnsi="Arial" w:cs="Arial"/>
          <w:bCs/>
          <w:sz w:val="20"/>
          <w:szCs w:val="20"/>
        </w:rPr>
        <w:t>Pronaf</w:t>
      </w:r>
      <w:proofErr w:type="spellEnd"/>
      <w:r w:rsidRPr="00862125">
        <w:rPr>
          <w:rFonts w:ascii="Arial" w:hAnsi="Arial" w:cs="Arial"/>
          <w:bCs/>
          <w:sz w:val="20"/>
          <w:szCs w:val="20"/>
        </w:rPr>
        <w:t xml:space="preserve"> – DAP ou DAP-P válida, ou, ainda, </w:t>
      </w:r>
      <w:r w:rsidR="003629E4" w:rsidRPr="00862125">
        <w:rPr>
          <w:rFonts w:ascii="Arial" w:hAnsi="Arial" w:cs="Arial"/>
          <w:bCs/>
          <w:sz w:val="20"/>
          <w:szCs w:val="20"/>
        </w:rPr>
        <w:t>outros documentos definidos pela</w:t>
      </w:r>
      <w:r w:rsidRPr="00862125">
        <w:rPr>
          <w:rFonts w:ascii="Arial" w:hAnsi="Arial" w:cs="Arial"/>
          <w:bCs/>
          <w:sz w:val="20"/>
          <w:szCs w:val="20"/>
        </w:rPr>
        <w:t xml:space="preserve"> </w:t>
      </w:r>
      <w:r w:rsidR="003629E4" w:rsidRPr="00862125">
        <w:rPr>
          <w:rFonts w:ascii="Arial" w:hAnsi="Arial" w:cs="Arial"/>
          <w:bCs/>
          <w:sz w:val="20"/>
          <w:szCs w:val="20"/>
        </w:rPr>
        <w:t>Secretaria Especial de Agricultura Familiar e do Desenvolvimento Agrário</w:t>
      </w:r>
      <w:r w:rsidRPr="00862125">
        <w:rPr>
          <w:rFonts w:ascii="Arial" w:hAnsi="Arial" w:cs="Arial"/>
          <w:bCs/>
          <w:sz w:val="20"/>
          <w:szCs w:val="20"/>
        </w:rPr>
        <w:t>, nos termos do art. 4º, §2º do Decreto n. 7.775, de 2012.</w:t>
      </w:r>
    </w:p>
    <w:p w:rsidR="002B7727" w:rsidRPr="00862125" w:rsidRDefault="002B7727"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r w:rsidRPr="00862125">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862125">
        <w:rPr>
          <w:rFonts w:ascii="Arial" w:hAnsi="Arial" w:cs="Arial"/>
          <w:bCs/>
          <w:sz w:val="20"/>
          <w:szCs w:val="20"/>
        </w:rPr>
        <w:t>arts</w:t>
      </w:r>
      <w:proofErr w:type="spellEnd"/>
      <w:r w:rsidRPr="00862125">
        <w:rPr>
          <w:rFonts w:ascii="Arial" w:hAnsi="Arial" w:cs="Arial"/>
          <w:bCs/>
          <w:sz w:val="20"/>
          <w:szCs w:val="20"/>
        </w:rPr>
        <w:t>. 17 a 19 e 165).</w:t>
      </w:r>
    </w:p>
    <w:p w:rsidR="009E442B" w:rsidRPr="00862125" w:rsidRDefault="009E442B"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r w:rsidRPr="00862125">
        <w:rPr>
          <w:rFonts w:ascii="Arial" w:hAnsi="Arial" w:cs="Arial"/>
          <w:bCs/>
          <w:sz w:val="20"/>
          <w:szCs w:val="20"/>
        </w:rPr>
        <w:t>No caso de empresa ou sociedade estrangeira em funcionamento no País: decreto de autorização;</w:t>
      </w:r>
    </w:p>
    <w:p w:rsidR="00360444" w:rsidRPr="00862125" w:rsidRDefault="00360444" w:rsidP="00E2584A">
      <w:pPr>
        <w:pStyle w:val="PargrafodaLista"/>
        <w:numPr>
          <w:ilvl w:val="2"/>
          <w:numId w:val="10"/>
        </w:numPr>
        <w:spacing w:before="120" w:after="120" w:line="276" w:lineRule="auto"/>
        <w:ind w:left="993" w:firstLine="0"/>
        <w:contextualSpacing w:val="0"/>
        <w:jc w:val="both"/>
        <w:rPr>
          <w:rFonts w:ascii="Arial" w:hAnsi="Arial" w:cs="Arial"/>
          <w:bCs/>
          <w:sz w:val="20"/>
          <w:szCs w:val="20"/>
        </w:rPr>
      </w:pPr>
      <w:r w:rsidRPr="00862125">
        <w:rPr>
          <w:rFonts w:ascii="Arial" w:hAnsi="Arial" w:cs="Arial"/>
          <w:bCs/>
          <w:sz w:val="20"/>
          <w:szCs w:val="20"/>
        </w:rPr>
        <w:t>Os documentos acima deverão estar acompanhados de todas as alterações ou da consolidação respectiva;</w:t>
      </w:r>
    </w:p>
    <w:p w:rsidR="008C6874"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b/>
          <w:bCs/>
          <w:color w:val="000000"/>
          <w:sz w:val="20"/>
          <w:szCs w:val="20"/>
        </w:rPr>
      </w:pPr>
      <w:r w:rsidRPr="00FF2B42">
        <w:rPr>
          <w:rFonts w:ascii="Arial" w:hAnsi="Arial" w:cs="Arial"/>
          <w:b/>
          <w:bCs/>
          <w:color w:val="000000"/>
          <w:sz w:val="20"/>
          <w:szCs w:val="20"/>
        </w:rPr>
        <w:t>Regularidade fiscal</w:t>
      </w:r>
      <w:r w:rsidR="00170D49" w:rsidRPr="00FF2B42">
        <w:rPr>
          <w:rFonts w:ascii="Arial" w:hAnsi="Arial" w:cs="Arial"/>
          <w:b/>
          <w:bCs/>
          <w:color w:val="000000"/>
          <w:sz w:val="20"/>
          <w:szCs w:val="20"/>
        </w:rPr>
        <w:t xml:space="preserve"> </w:t>
      </w:r>
      <w:r w:rsidR="00170D49" w:rsidRPr="00FF2B42">
        <w:rPr>
          <w:rFonts w:ascii="Arial" w:hAnsi="Arial" w:cs="Arial"/>
          <w:b/>
          <w:bCs/>
          <w:sz w:val="20"/>
          <w:szCs w:val="20"/>
        </w:rPr>
        <w:t xml:space="preserve">e </w:t>
      </w:r>
      <w:r w:rsidR="00FC0936" w:rsidRPr="00FF2B42">
        <w:rPr>
          <w:rFonts w:ascii="Arial" w:hAnsi="Arial" w:cs="Arial"/>
          <w:b/>
          <w:bCs/>
          <w:sz w:val="20"/>
          <w:szCs w:val="20"/>
        </w:rPr>
        <w:t>trabalhista</w:t>
      </w:r>
      <w:r w:rsidRPr="00FF2B42">
        <w:rPr>
          <w:rFonts w:ascii="Arial" w:hAnsi="Arial" w:cs="Arial"/>
          <w:b/>
          <w:bCs/>
          <w:color w:val="0000FF"/>
          <w:sz w:val="20"/>
          <w:szCs w:val="20"/>
        </w:rPr>
        <w:t>:</w:t>
      </w:r>
    </w:p>
    <w:p w:rsidR="008C6874" w:rsidRPr="00862125" w:rsidRDefault="008C6874" w:rsidP="00E2584A">
      <w:pPr>
        <w:numPr>
          <w:ilvl w:val="2"/>
          <w:numId w:val="10"/>
        </w:numPr>
        <w:autoSpaceDE w:val="0"/>
        <w:snapToGrid w:val="0"/>
        <w:spacing w:before="120" w:after="120" w:line="276" w:lineRule="auto"/>
        <w:ind w:left="993" w:firstLine="0"/>
        <w:jc w:val="both"/>
        <w:rPr>
          <w:rFonts w:ascii="Arial" w:hAnsi="Arial" w:cs="Arial"/>
          <w:sz w:val="20"/>
          <w:szCs w:val="20"/>
          <w:lang w:eastAsia="en-US"/>
        </w:rPr>
      </w:pPr>
      <w:proofErr w:type="gramStart"/>
      <w:r w:rsidRPr="00862125">
        <w:rPr>
          <w:rFonts w:ascii="Arial" w:hAnsi="Arial" w:cs="Arial"/>
          <w:sz w:val="20"/>
          <w:szCs w:val="20"/>
          <w:lang w:eastAsia="en-US"/>
        </w:rPr>
        <w:t>prova</w:t>
      </w:r>
      <w:proofErr w:type="gramEnd"/>
      <w:r w:rsidRPr="00862125">
        <w:rPr>
          <w:rFonts w:ascii="Arial" w:hAnsi="Arial" w:cs="Arial"/>
          <w:sz w:val="20"/>
          <w:szCs w:val="20"/>
          <w:lang w:eastAsia="en-US"/>
        </w:rPr>
        <w:t xml:space="preserve"> de inscrição no Cadastr</w:t>
      </w:r>
      <w:r w:rsidR="00BA456F" w:rsidRPr="00862125">
        <w:rPr>
          <w:rFonts w:ascii="Arial" w:hAnsi="Arial" w:cs="Arial"/>
          <w:sz w:val="20"/>
          <w:szCs w:val="20"/>
          <w:lang w:eastAsia="en-US"/>
        </w:rPr>
        <w:t>o Nacional de Pessoas Jurídicas ou no Cadastro de Pessoas Físicas, conforme o caso;</w:t>
      </w:r>
    </w:p>
    <w:p w:rsidR="00A61836" w:rsidRPr="00862125" w:rsidRDefault="00132231" w:rsidP="00E2584A">
      <w:pPr>
        <w:numPr>
          <w:ilvl w:val="2"/>
          <w:numId w:val="10"/>
        </w:numPr>
        <w:autoSpaceDE w:val="0"/>
        <w:snapToGrid w:val="0"/>
        <w:spacing w:before="120" w:after="120" w:line="276" w:lineRule="auto"/>
        <w:ind w:left="993" w:firstLine="0"/>
        <w:jc w:val="both"/>
        <w:rPr>
          <w:rFonts w:ascii="Arial" w:hAnsi="Arial" w:cs="Arial"/>
          <w:sz w:val="20"/>
          <w:szCs w:val="20"/>
        </w:rPr>
      </w:pPr>
      <w:proofErr w:type="gramStart"/>
      <w:r w:rsidRPr="00862125">
        <w:rPr>
          <w:rFonts w:ascii="Arial" w:hAnsi="Arial" w:cs="Arial"/>
          <w:sz w:val="20"/>
          <w:szCs w:val="20"/>
        </w:rPr>
        <w:t>prova</w:t>
      </w:r>
      <w:proofErr w:type="gramEnd"/>
      <w:r w:rsidRPr="00862125">
        <w:rPr>
          <w:rFonts w:ascii="Arial" w:hAnsi="Arial" w:cs="Arial"/>
          <w:sz w:val="20"/>
          <w:szCs w:val="20"/>
        </w:rPr>
        <w:t xml:space="preserve"> </w:t>
      </w:r>
      <w:r w:rsidR="00A61836" w:rsidRPr="00862125">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A24FB" w:rsidRPr="00862125" w:rsidRDefault="00CA24FB" w:rsidP="00E2584A">
      <w:pPr>
        <w:numPr>
          <w:ilvl w:val="2"/>
          <w:numId w:val="10"/>
        </w:numPr>
        <w:autoSpaceDE w:val="0"/>
        <w:snapToGrid w:val="0"/>
        <w:spacing w:before="120" w:after="120" w:line="276" w:lineRule="auto"/>
        <w:ind w:left="993" w:firstLine="0"/>
        <w:jc w:val="both"/>
        <w:rPr>
          <w:rFonts w:ascii="Arial" w:hAnsi="Arial" w:cs="Arial"/>
          <w:sz w:val="20"/>
          <w:szCs w:val="20"/>
        </w:rPr>
      </w:pPr>
      <w:proofErr w:type="gramStart"/>
      <w:r w:rsidRPr="00862125">
        <w:rPr>
          <w:rFonts w:ascii="Arial" w:hAnsi="Arial" w:cs="Arial"/>
          <w:sz w:val="20"/>
          <w:szCs w:val="20"/>
          <w:lang w:eastAsia="en-US"/>
        </w:rPr>
        <w:t>prova</w:t>
      </w:r>
      <w:proofErr w:type="gramEnd"/>
      <w:r w:rsidRPr="00862125">
        <w:rPr>
          <w:rFonts w:ascii="Arial" w:hAnsi="Arial" w:cs="Arial"/>
          <w:sz w:val="20"/>
          <w:szCs w:val="20"/>
          <w:lang w:eastAsia="en-US"/>
        </w:rPr>
        <w:t xml:space="preserve"> de regularidade com o Fundo de Garantia do Tempo de Serviço (FGTS);</w:t>
      </w:r>
    </w:p>
    <w:p w:rsidR="00170D49" w:rsidRPr="00862125" w:rsidRDefault="00F40C29" w:rsidP="00E2584A">
      <w:pPr>
        <w:numPr>
          <w:ilvl w:val="2"/>
          <w:numId w:val="10"/>
        </w:numPr>
        <w:autoSpaceDE w:val="0"/>
        <w:snapToGrid w:val="0"/>
        <w:spacing w:before="120" w:after="120" w:line="276" w:lineRule="auto"/>
        <w:ind w:left="993" w:firstLine="0"/>
        <w:jc w:val="both"/>
        <w:rPr>
          <w:rFonts w:ascii="Arial" w:hAnsi="Arial" w:cs="Arial"/>
          <w:sz w:val="20"/>
          <w:szCs w:val="20"/>
        </w:rPr>
      </w:pPr>
      <w:proofErr w:type="gramStart"/>
      <w:r w:rsidRPr="00862125">
        <w:rPr>
          <w:rFonts w:ascii="Arial" w:hAnsi="Arial" w:cs="Arial"/>
          <w:sz w:val="20"/>
          <w:szCs w:val="20"/>
          <w:lang w:eastAsia="en-US"/>
        </w:rPr>
        <w:t>prova</w:t>
      </w:r>
      <w:proofErr w:type="gramEnd"/>
      <w:r w:rsidRPr="00862125">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w:t>
      </w:r>
      <w:r w:rsidR="00185F3B" w:rsidRPr="00862125">
        <w:rPr>
          <w:rFonts w:ascii="Arial" w:hAnsi="Arial" w:cs="Arial"/>
          <w:sz w:val="20"/>
          <w:szCs w:val="20"/>
          <w:lang w:eastAsia="en-US"/>
        </w:rPr>
        <w:t>VII</w:t>
      </w:r>
      <w:r w:rsidRPr="00862125">
        <w:rPr>
          <w:rFonts w:ascii="Arial" w:hAnsi="Arial" w:cs="Arial"/>
          <w:sz w:val="20"/>
          <w:szCs w:val="20"/>
          <w:lang w:eastAsia="en-US"/>
        </w:rPr>
        <w:t>-</w:t>
      </w:r>
      <w:r w:rsidR="00185F3B" w:rsidRPr="00862125">
        <w:rPr>
          <w:rFonts w:ascii="Arial" w:hAnsi="Arial" w:cs="Arial"/>
          <w:sz w:val="20"/>
          <w:szCs w:val="20"/>
          <w:lang w:eastAsia="en-US"/>
        </w:rPr>
        <w:t>A</w:t>
      </w:r>
      <w:r w:rsidR="00BA456F" w:rsidRPr="00862125">
        <w:rPr>
          <w:rFonts w:ascii="Arial" w:hAnsi="Arial" w:cs="Arial"/>
          <w:sz w:val="20"/>
          <w:szCs w:val="20"/>
          <w:lang w:eastAsia="en-US"/>
        </w:rPr>
        <w:t xml:space="preserve"> da Consolidação das Leis do Trabalho, aprovada pelo Decreto-L</w:t>
      </w:r>
      <w:r w:rsidRPr="00862125">
        <w:rPr>
          <w:rFonts w:ascii="Arial" w:hAnsi="Arial" w:cs="Arial"/>
          <w:sz w:val="20"/>
          <w:szCs w:val="20"/>
          <w:lang w:eastAsia="en-US"/>
        </w:rPr>
        <w:t>ei nº 5.452, de 1º de maio de 1943;</w:t>
      </w:r>
    </w:p>
    <w:p w:rsidR="00CA24FB" w:rsidRPr="00862125" w:rsidRDefault="00CA24FB" w:rsidP="00E2584A">
      <w:pPr>
        <w:numPr>
          <w:ilvl w:val="2"/>
          <w:numId w:val="10"/>
        </w:numPr>
        <w:autoSpaceDE w:val="0"/>
        <w:snapToGrid w:val="0"/>
        <w:spacing w:before="120" w:after="120" w:line="276" w:lineRule="auto"/>
        <w:ind w:left="993" w:firstLine="0"/>
        <w:jc w:val="both"/>
        <w:rPr>
          <w:rFonts w:ascii="Arial" w:hAnsi="Arial" w:cs="Arial"/>
          <w:bCs/>
          <w:sz w:val="20"/>
          <w:szCs w:val="20"/>
        </w:rPr>
      </w:pPr>
      <w:proofErr w:type="gramStart"/>
      <w:r w:rsidRPr="00862125">
        <w:rPr>
          <w:rFonts w:ascii="Arial" w:hAnsi="Arial" w:cs="Arial"/>
          <w:bCs/>
          <w:sz w:val="20"/>
          <w:szCs w:val="20"/>
        </w:rPr>
        <w:lastRenderedPageBreak/>
        <w:t>prova</w:t>
      </w:r>
      <w:proofErr w:type="gramEnd"/>
      <w:r w:rsidRPr="00862125">
        <w:rPr>
          <w:rFonts w:ascii="Arial" w:hAnsi="Arial" w:cs="Arial"/>
          <w:bCs/>
          <w:sz w:val="20"/>
          <w:szCs w:val="20"/>
        </w:rPr>
        <w:t xml:space="preserve"> de inscrição no cadastro de contribuintes estadual, relativo ao domicílio ou sede do licitante, pertinente ao seu ramo de atividade e compatível com o objeto contratual; </w:t>
      </w:r>
    </w:p>
    <w:p w:rsidR="00666139" w:rsidRPr="00862125" w:rsidRDefault="00160549" w:rsidP="00E2584A">
      <w:pPr>
        <w:numPr>
          <w:ilvl w:val="2"/>
          <w:numId w:val="10"/>
        </w:numPr>
        <w:autoSpaceDE w:val="0"/>
        <w:snapToGrid w:val="0"/>
        <w:spacing w:before="120" w:after="120" w:line="276" w:lineRule="auto"/>
        <w:ind w:left="993" w:firstLine="0"/>
        <w:jc w:val="both"/>
        <w:rPr>
          <w:rFonts w:ascii="Arial" w:hAnsi="Arial" w:cs="Arial"/>
          <w:b/>
          <w:sz w:val="20"/>
          <w:szCs w:val="20"/>
        </w:rPr>
      </w:pPr>
      <w:r w:rsidRPr="00862125">
        <w:rPr>
          <w:rFonts w:ascii="Arial" w:hAnsi="Arial" w:cs="Arial"/>
          <w:sz w:val="20"/>
          <w:szCs w:val="20"/>
        </w:rPr>
        <w:t xml:space="preserve"> </w:t>
      </w:r>
      <w:proofErr w:type="gramStart"/>
      <w:r w:rsidR="00CA24FB" w:rsidRPr="00862125">
        <w:rPr>
          <w:rFonts w:ascii="Arial" w:hAnsi="Arial" w:cs="Arial"/>
          <w:sz w:val="20"/>
          <w:szCs w:val="20"/>
        </w:rPr>
        <w:t>prova</w:t>
      </w:r>
      <w:proofErr w:type="gramEnd"/>
      <w:r w:rsidR="00CA24FB" w:rsidRPr="00862125">
        <w:rPr>
          <w:rFonts w:ascii="Arial" w:hAnsi="Arial" w:cs="Arial"/>
          <w:sz w:val="20"/>
          <w:szCs w:val="20"/>
        </w:rPr>
        <w:t xml:space="preserve"> de regularidade com a Fazenda Estadual do domicílio ou sede do licitante</w:t>
      </w:r>
      <w:r w:rsidR="00D055F6" w:rsidRPr="00862125">
        <w:rPr>
          <w:rFonts w:ascii="Arial" w:hAnsi="Arial" w:cs="Arial"/>
          <w:sz w:val="20"/>
          <w:szCs w:val="20"/>
        </w:rPr>
        <w:t>, relativa à atividade em cujo exercício contrata ou concorre;</w:t>
      </w:r>
    </w:p>
    <w:p w:rsidR="00CA24FB" w:rsidRPr="00862125" w:rsidRDefault="00E53522" w:rsidP="00E2584A">
      <w:pPr>
        <w:numPr>
          <w:ilvl w:val="2"/>
          <w:numId w:val="10"/>
        </w:numPr>
        <w:autoSpaceDE w:val="0"/>
        <w:snapToGrid w:val="0"/>
        <w:spacing w:before="120" w:after="120" w:line="276" w:lineRule="auto"/>
        <w:ind w:left="993" w:firstLine="0"/>
        <w:jc w:val="both"/>
        <w:rPr>
          <w:rFonts w:ascii="Arial" w:hAnsi="Arial" w:cs="Arial"/>
          <w:b/>
          <w:sz w:val="20"/>
          <w:szCs w:val="20"/>
        </w:rPr>
      </w:pPr>
      <w:proofErr w:type="gramStart"/>
      <w:r w:rsidRPr="00862125">
        <w:rPr>
          <w:rFonts w:ascii="Arial" w:hAnsi="Arial" w:cs="Arial"/>
          <w:sz w:val="20"/>
          <w:szCs w:val="20"/>
        </w:rPr>
        <w:t>caso</w:t>
      </w:r>
      <w:proofErr w:type="gramEnd"/>
      <w:r w:rsidRPr="00862125">
        <w:rPr>
          <w:rFonts w:ascii="Arial" w:hAnsi="Arial" w:cs="Arial"/>
          <w:sz w:val="20"/>
          <w:szCs w:val="20"/>
        </w:rPr>
        <w:t xml:space="preserve"> o</w:t>
      </w:r>
      <w:r w:rsidR="00883C32" w:rsidRPr="00862125">
        <w:rPr>
          <w:rFonts w:ascii="Arial" w:hAnsi="Arial" w:cs="Arial"/>
          <w:sz w:val="20"/>
          <w:szCs w:val="20"/>
        </w:rPr>
        <w:t xml:space="preserve"> </w:t>
      </w:r>
      <w:r w:rsidRPr="00862125">
        <w:rPr>
          <w:rFonts w:ascii="Arial" w:hAnsi="Arial" w:cs="Arial"/>
          <w:sz w:val="20"/>
          <w:szCs w:val="20"/>
        </w:rPr>
        <w:t xml:space="preserve">licitante </w:t>
      </w:r>
      <w:r w:rsidR="00CA24FB" w:rsidRPr="00862125">
        <w:rPr>
          <w:rFonts w:ascii="Arial" w:hAnsi="Arial" w:cs="Arial"/>
          <w:sz w:val="20"/>
          <w:szCs w:val="20"/>
        </w:rPr>
        <w:t>seja considera</w:t>
      </w:r>
      <w:r w:rsidRPr="00862125">
        <w:rPr>
          <w:rFonts w:ascii="Arial" w:hAnsi="Arial" w:cs="Arial"/>
          <w:sz w:val="20"/>
          <w:szCs w:val="20"/>
        </w:rPr>
        <w:t xml:space="preserve">do isento dos tributos </w:t>
      </w:r>
      <w:r w:rsidR="00194866" w:rsidRPr="00862125">
        <w:rPr>
          <w:rFonts w:ascii="Arial" w:hAnsi="Arial" w:cs="Arial"/>
          <w:sz w:val="20"/>
          <w:szCs w:val="20"/>
        </w:rPr>
        <w:t>estaduais</w:t>
      </w:r>
      <w:r w:rsidR="00CA24FB" w:rsidRPr="00862125">
        <w:rPr>
          <w:rFonts w:ascii="Arial" w:hAnsi="Arial" w:cs="Arial"/>
          <w:sz w:val="20"/>
          <w:szCs w:val="20"/>
        </w:rPr>
        <w:t xml:space="preserve"> relacionados ao objeto licitatório, deverá comprovar tal condição mediante </w:t>
      </w:r>
      <w:r w:rsidRPr="00862125">
        <w:rPr>
          <w:rFonts w:ascii="Arial" w:hAnsi="Arial" w:cs="Arial"/>
          <w:sz w:val="20"/>
          <w:szCs w:val="20"/>
        </w:rPr>
        <w:t xml:space="preserve">declaração da Fazenda </w:t>
      </w:r>
      <w:r w:rsidR="00194866" w:rsidRPr="00862125">
        <w:rPr>
          <w:rFonts w:ascii="Arial" w:hAnsi="Arial" w:cs="Arial"/>
          <w:sz w:val="20"/>
          <w:szCs w:val="20"/>
        </w:rPr>
        <w:t>Estadual</w:t>
      </w:r>
      <w:r w:rsidRPr="00862125">
        <w:rPr>
          <w:rFonts w:ascii="Arial" w:hAnsi="Arial" w:cs="Arial"/>
          <w:sz w:val="20"/>
          <w:szCs w:val="20"/>
        </w:rPr>
        <w:t xml:space="preserve"> do seu domicílio ou sede, ou outra equivalente, na forma da lei; </w:t>
      </w:r>
    </w:p>
    <w:p w:rsidR="00A36AB7" w:rsidRPr="00862125" w:rsidRDefault="002B7727" w:rsidP="00E2584A">
      <w:pPr>
        <w:numPr>
          <w:ilvl w:val="2"/>
          <w:numId w:val="10"/>
        </w:numPr>
        <w:autoSpaceDE w:val="0"/>
        <w:snapToGrid w:val="0"/>
        <w:spacing w:before="120" w:after="120" w:line="276" w:lineRule="auto"/>
        <w:ind w:left="993" w:firstLine="0"/>
        <w:jc w:val="both"/>
        <w:rPr>
          <w:rFonts w:ascii="Arial" w:hAnsi="Arial" w:cs="Arial"/>
          <w:b/>
          <w:bCs/>
          <w:iCs/>
          <w:sz w:val="20"/>
          <w:szCs w:val="20"/>
          <w:u w:val="single"/>
        </w:rPr>
      </w:pPr>
      <w:proofErr w:type="gramStart"/>
      <w:r w:rsidRPr="00862125">
        <w:rPr>
          <w:rFonts w:ascii="Arial" w:hAnsi="Arial" w:cs="Arial"/>
          <w:sz w:val="20"/>
          <w:szCs w:val="20"/>
          <w:lang w:eastAsia="en-US" w:bidi="pt-BR"/>
        </w:rPr>
        <w:t>caso</w:t>
      </w:r>
      <w:proofErr w:type="gramEnd"/>
      <w:r w:rsidRPr="00862125">
        <w:rPr>
          <w:rFonts w:ascii="Arial" w:hAnsi="Arial" w:cs="Arial"/>
          <w:sz w:val="20"/>
          <w:szCs w:val="20"/>
          <w:lang w:eastAsia="en-US" w:bidi="pt-BR"/>
        </w:rPr>
        <w:t xml:space="preserve"> o licitante detentor do menor preço seja qualificado como microempresa ou empresa de pequeno porte </w:t>
      </w:r>
      <w:r w:rsidRPr="00862125">
        <w:rPr>
          <w:rFonts w:ascii="Arial" w:hAnsi="Arial" w:cs="Arial"/>
          <w:sz w:val="20"/>
          <w:szCs w:val="20"/>
          <w:lang w:eastAsia="en-US"/>
        </w:rPr>
        <w:t>deverá apresentar toda a documentação exigida para efeito de comprovação de regularidade fiscal, mesmo que esta apresente alguma restrição, sob pena de inabilitação.</w:t>
      </w:r>
    </w:p>
    <w:p w:rsidR="00883C32" w:rsidRPr="00862125" w:rsidRDefault="00883C32" w:rsidP="00E2584A">
      <w:pPr>
        <w:numPr>
          <w:ilvl w:val="2"/>
          <w:numId w:val="10"/>
        </w:numPr>
        <w:autoSpaceDE w:val="0"/>
        <w:snapToGrid w:val="0"/>
        <w:spacing w:before="120" w:after="120" w:line="276" w:lineRule="auto"/>
        <w:ind w:left="993" w:firstLine="0"/>
        <w:jc w:val="both"/>
        <w:rPr>
          <w:rFonts w:ascii="Arial" w:hAnsi="Arial" w:cs="Arial"/>
          <w:bCs/>
          <w:iCs/>
          <w:sz w:val="20"/>
          <w:szCs w:val="20"/>
        </w:rPr>
      </w:pPr>
      <w:r w:rsidRPr="00862125">
        <w:rPr>
          <w:rFonts w:ascii="Arial" w:hAnsi="Arial" w:cs="Arial"/>
          <w:bCs/>
          <w:i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405763" w:rsidRPr="00FF2B42" w:rsidRDefault="00491F90" w:rsidP="00E2584A">
      <w:pPr>
        <w:pStyle w:val="PargrafodaLista"/>
        <w:numPr>
          <w:ilvl w:val="1"/>
          <w:numId w:val="10"/>
        </w:numPr>
        <w:spacing w:before="120" w:after="120" w:line="276" w:lineRule="auto"/>
        <w:ind w:left="425" w:firstLine="0"/>
        <w:contextualSpacing w:val="0"/>
        <w:jc w:val="both"/>
        <w:rPr>
          <w:rFonts w:ascii="Arial" w:hAnsi="Arial" w:cs="Arial"/>
          <w:b/>
          <w:color w:val="000000"/>
          <w:sz w:val="20"/>
          <w:szCs w:val="20"/>
        </w:rPr>
      </w:pPr>
      <w:r w:rsidRPr="00FF2B42">
        <w:rPr>
          <w:rFonts w:ascii="Arial" w:hAnsi="Arial" w:cs="Arial"/>
          <w:b/>
          <w:color w:val="000000"/>
          <w:sz w:val="20"/>
          <w:szCs w:val="20"/>
        </w:rPr>
        <w:t xml:space="preserve">Qualificação </w:t>
      </w:r>
      <w:r w:rsidR="00E4196F" w:rsidRPr="00FF2B42">
        <w:rPr>
          <w:rFonts w:ascii="Arial" w:hAnsi="Arial" w:cs="Arial"/>
          <w:b/>
          <w:color w:val="000000"/>
          <w:sz w:val="20"/>
          <w:szCs w:val="20"/>
        </w:rPr>
        <w:t>Econômico-Financeira</w:t>
      </w:r>
      <w:r w:rsidR="003629E4" w:rsidRPr="00FF2B42">
        <w:rPr>
          <w:rFonts w:ascii="Arial" w:hAnsi="Arial" w:cs="Arial"/>
          <w:color w:val="000000"/>
          <w:sz w:val="20"/>
          <w:szCs w:val="20"/>
        </w:rPr>
        <w:t>.</w:t>
      </w:r>
    </w:p>
    <w:p w:rsidR="00CA24FB" w:rsidRPr="00FF2B42" w:rsidRDefault="00CA24FB" w:rsidP="00E2584A">
      <w:pPr>
        <w:numPr>
          <w:ilvl w:val="2"/>
          <w:numId w:val="10"/>
        </w:numPr>
        <w:autoSpaceDE w:val="0"/>
        <w:snapToGrid w:val="0"/>
        <w:spacing w:before="120" w:after="120" w:line="276" w:lineRule="auto"/>
        <w:ind w:left="993" w:firstLine="0"/>
        <w:jc w:val="both"/>
        <w:rPr>
          <w:rFonts w:ascii="Arial" w:hAnsi="Arial" w:cs="Arial"/>
          <w:color w:val="000000"/>
          <w:sz w:val="20"/>
          <w:szCs w:val="20"/>
        </w:rPr>
      </w:pPr>
      <w:proofErr w:type="gramStart"/>
      <w:r w:rsidRPr="00FF2B42">
        <w:rPr>
          <w:rFonts w:ascii="Arial" w:hAnsi="Arial" w:cs="Arial"/>
          <w:color w:val="000000"/>
          <w:sz w:val="20"/>
          <w:szCs w:val="20"/>
        </w:rPr>
        <w:t>certidão</w:t>
      </w:r>
      <w:proofErr w:type="gramEnd"/>
      <w:r w:rsidRPr="00FF2B42">
        <w:rPr>
          <w:rFonts w:ascii="Arial" w:hAnsi="Arial" w:cs="Arial"/>
          <w:color w:val="000000"/>
          <w:sz w:val="20"/>
          <w:szCs w:val="20"/>
        </w:rPr>
        <w:t xml:space="preserve"> negativa de falência  expedida pelo distribuidor da sede da pessoa jurídica;</w:t>
      </w:r>
    </w:p>
    <w:p w:rsidR="00CA24FB" w:rsidRPr="00FF2B42" w:rsidRDefault="00CA24FB" w:rsidP="00E2584A">
      <w:pPr>
        <w:numPr>
          <w:ilvl w:val="2"/>
          <w:numId w:val="10"/>
        </w:numPr>
        <w:autoSpaceDE w:val="0"/>
        <w:snapToGrid w:val="0"/>
        <w:spacing w:before="120" w:after="120" w:line="276" w:lineRule="auto"/>
        <w:ind w:left="993" w:firstLine="0"/>
        <w:jc w:val="both"/>
        <w:rPr>
          <w:rFonts w:ascii="Arial" w:hAnsi="Arial" w:cs="Arial"/>
          <w:color w:val="000000"/>
          <w:sz w:val="20"/>
          <w:szCs w:val="20"/>
        </w:rPr>
      </w:pPr>
      <w:proofErr w:type="gramStart"/>
      <w:r w:rsidRPr="00FF2B42">
        <w:rPr>
          <w:rFonts w:ascii="Arial" w:hAnsi="Arial" w:cs="Arial"/>
          <w:color w:val="000000"/>
          <w:sz w:val="20"/>
          <w:szCs w:val="20"/>
        </w:rPr>
        <w:t>balanço</w:t>
      </w:r>
      <w:proofErr w:type="gramEnd"/>
      <w:r w:rsidRPr="00FF2B42">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FF2B42" w:rsidRDefault="0045133B" w:rsidP="00E2584A">
      <w:pPr>
        <w:pStyle w:val="PargrafodaLista"/>
        <w:numPr>
          <w:ilvl w:val="3"/>
          <w:numId w:val="10"/>
        </w:numPr>
        <w:spacing w:before="120" w:after="120" w:line="276" w:lineRule="auto"/>
        <w:ind w:left="1560" w:firstLine="0"/>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CA24FB" w:rsidRPr="00FF2B42" w:rsidRDefault="00CA24FB" w:rsidP="00E2584A">
      <w:pPr>
        <w:pStyle w:val="PargrafodaLista"/>
        <w:numPr>
          <w:ilvl w:val="3"/>
          <w:numId w:val="10"/>
        </w:numPr>
        <w:spacing w:before="120" w:after="120" w:line="276" w:lineRule="auto"/>
        <w:ind w:left="1560"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no</w:t>
      </w:r>
      <w:proofErr w:type="gramEnd"/>
      <w:r w:rsidRPr="00FF2B42">
        <w:rPr>
          <w:rFonts w:ascii="Arial" w:hAnsi="Arial"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405763" w:rsidRPr="00FF2B42" w:rsidRDefault="00405763" w:rsidP="00E2584A">
      <w:pPr>
        <w:pStyle w:val="PargrafodaLista"/>
        <w:numPr>
          <w:ilvl w:val="3"/>
          <w:numId w:val="10"/>
        </w:numPr>
        <w:spacing w:before="120" w:after="120" w:line="276" w:lineRule="auto"/>
        <w:ind w:left="1560"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é</w:t>
      </w:r>
      <w:proofErr w:type="gramEnd"/>
      <w:r w:rsidRPr="00FF2B42">
        <w:rPr>
          <w:rFonts w:ascii="Arial" w:hAnsi="Arial" w:cs="Arial"/>
          <w:color w:val="000000"/>
          <w:sz w:val="20"/>
          <w:szCs w:val="20"/>
          <w:lang w:eastAsia="en-US"/>
        </w:rPr>
        <w:t xml:space="preserve">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rsidR="00405763" w:rsidRPr="00FF2B42" w:rsidRDefault="003629E4" w:rsidP="00E2584A">
      <w:pPr>
        <w:pStyle w:val="PargrafodaLista"/>
        <w:numPr>
          <w:ilvl w:val="3"/>
          <w:numId w:val="10"/>
        </w:numPr>
        <w:spacing w:before="120" w:after="120" w:line="276" w:lineRule="auto"/>
        <w:ind w:left="1560"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 xml:space="preserve">Caso o licitante seja </w:t>
      </w:r>
      <w:proofErr w:type="gramStart"/>
      <w:r w:rsidRPr="00FF2B42">
        <w:rPr>
          <w:rFonts w:ascii="Arial" w:hAnsi="Arial" w:cs="Arial"/>
          <w:color w:val="000000"/>
          <w:sz w:val="20"/>
          <w:szCs w:val="20"/>
          <w:lang w:eastAsia="en-US"/>
        </w:rPr>
        <w:t>cooperativa</w:t>
      </w:r>
      <w:proofErr w:type="gramEnd"/>
      <w:r w:rsidRPr="00FF2B42">
        <w:rPr>
          <w:rFonts w:ascii="Arial" w:hAnsi="Arial" w:cs="Arial"/>
          <w:color w:val="000000"/>
          <w:sz w:val="20"/>
          <w:szCs w:val="20"/>
          <w:lang w:eastAsia="en-US"/>
        </w:rPr>
        <w:t xml:space="preserve">, tais documentos deverão ser acompanhados da última auditoria </w:t>
      </w:r>
      <w:proofErr w:type="spellStart"/>
      <w:r w:rsidRPr="00FF2B42">
        <w:rPr>
          <w:rFonts w:ascii="Arial" w:hAnsi="Arial" w:cs="Arial"/>
          <w:color w:val="000000"/>
          <w:sz w:val="20"/>
          <w:szCs w:val="20"/>
          <w:lang w:eastAsia="en-US"/>
        </w:rPr>
        <w:t>contábil-financeira</w:t>
      </w:r>
      <w:proofErr w:type="spellEnd"/>
      <w:r w:rsidRPr="00FF2B42">
        <w:rPr>
          <w:rFonts w:ascii="Arial" w:hAnsi="Arial" w:cs="Arial"/>
          <w:color w:val="000000"/>
          <w:sz w:val="20"/>
          <w:szCs w:val="20"/>
          <w:lang w:eastAsia="en-US"/>
        </w:rPr>
        <w:t>, conforme dispõe o artigo 112 da Lei nº 5.764, de 1971, ou de uma declaração, sob as penas da lei, de que tal auditoria não foi exigida pelo órgão fiscalizador;</w:t>
      </w:r>
    </w:p>
    <w:p w:rsidR="00CA24FB" w:rsidRPr="00FF2B42" w:rsidRDefault="004F1294" w:rsidP="00E2584A">
      <w:pPr>
        <w:numPr>
          <w:ilvl w:val="2"/>
          <w:numId w:val="10"/>
        </w:numPr>
        <w:autoSpaceDE w:val="0"/>
        <w:snapToGrid w:val="0"/>
        <w:spacing w:before="120" w:after="120" w:line="276" w:lineRule="auto"/>
        <w:ind w:left="993" w:firstLine="0"/>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w:t>
      </w:r>
      <w:proofErr w:type="gramStart"/>
      <w:r w:rsidR="000D2A6B" w:rsidRPr="00FF2B42">
        <w:rPr>
          <w:rFonts w:ascii="Arial" w:hAnsi="Arial" w:cs="Arial"/>
          <w:color w:val="000000"/>
          <w:sz w:val="20"/>
          <w:szCs w:val="20"/>
        </w:rPr>
        <w:t>1</w:t>
      </w:r>
      <w:proofErr w:type="gramEnd"/>
      <w:r w:rsidR="000D2A6B" w:rsidRPr="00FF2B42">
        <w:rPr>
          <w:rFonts w:ascii="Arial" w:hAnsi="Arial" w:cs="Arial"/>
          <w:color w:val="000000"/>
          <w:sz w:val="20"/>
          <w:szCs w:val="20"/>
        </w:rPr>
        <w:t xml:space="preserve"> ( um) </w:t>
      </w:r>
      <w:r w:rsidR="00CA24FB" w:rsidRPr="00FF2B42">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FF2B42" w:rsidTr="00DB5421">
        <w:tc>
          <w:tcPr>
            <w:tcW w:w="2235" w:type="dxa"/>
            <w:vMerge w:val="restart"/>
            <w:vAlign w:val="center"/>
          </w:tcPr>
          <w:p w:rsidR="00DB5421" w:rsidRPr="00FF2B42" w:rsidRDefault="00DB5421" w:rsidP="00FC5D45">
            <w:pPr>
              <w:tabs>
                <w:tab w:val="left" w:pos="1440"/>
              </w:tabs>
              <w:autoSpaceDE w:val="0"/>
              <w:snapToGrid w:val="0"/>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rsidR="00DB5421" w:rsidRPr="00FF2B42" w:rsidRDefault="00DB5421" w:rsidP="00FC5D45">
            <w:pPr>
              <w:tabs>
                <w:tab w:val="left" w:pos="1440"/>
              </w:tabs>
              <w:autoSpaceDE w:val="0"/>
              <w:snapToGrid w:val="0"/>
              <w:rPr>
                <w:rFonts w:ascii="Arial" w:hAnsi="Arial" w:cs="Arial"/>
                <w:color w:val="000000"/>
                <w:sz w:val="20"/>
                <w:szCs w:val="20"/>
              </w:rPr>
            </w:pPr>
            <w:r w:rsidRPr="00FF2B42">
              <w:rPr>
                <w:rFonts w:ascii="Arial" w:hAnsi="Arial" w:cs="Arial"/>
                <w:color w:val="000000"/>
                <w:sz w:val="20"/>
                <w:szCs w:val="20"/>
              </w:rPr>
              <w:t xml:space="preserve">Ativo Circulante + Realizável </w:t>
            </w:r>
            <w:proofErr w:type="gramStart"/>
            <w:r w:rsidRPr="00FF2B42">
              <w:rPr>
                <w:rFonts w:ascii="Arial" w:hAnsi="Arial" w:cs="Arial"/>
                <w:color w:val="000000"/>
                <w:sz w:val="20"/>
                <w:szCs w:val="20"/>
              </w:rPr>
              <w:t>a Longo Prazo</w:t>
            </w:r>
            <w:proofErr w:type="gramEnd"/>
          </w:p>
        </w:tc>
      </w:tr>
      <w:tr w:rsidR="00DB5421" w:rsidRPr="00FF2B42" w:rsidTr="00DB5421">
        <w:tc>
          <w:tcPr>
            <w:tcW w:w="2235" w:type="dxa"/>
            <w:vMerge/>
          </w:tcPr>
          <w:p w:rsidR="00DB5421" w:rsidRPr="00FF2B42" w:rsidRDefault="00DB5421" w:rsidP="00FC5D4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DB5421" w:rsidRPr="00FF2B42" w:rsidRDefault="00DB5421" w:rsidP="00FC5D45">
            <w:pPr>
              <w:tabs>
                <w:tab w:val="left" w:pos="1440"/>
              </w:tabs>
              <w:autoSpaceDE w:val="0"/>
              <w:snapToGrid w:val="0"/>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rsidR="00DB5421" w:rsidRPr="00FF2B42"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FF2B42" w:rsidTr="004F1294">
        <w:tc>
          <w:tcPr>
            <w:tcW w:w="2235" w:type="dxa"/>
            <w:vMerge w:val="restart"/>
            <w:vAlign w:val="center"/>
          </w:tcPr>
          <w:p w:rsidR="00DB5421" w:rsidRPr="00FF2B42" w:rsidRDefault="004F1294" w:rsidP="00FC5D45">
            <w:pPr>
              <w:tabs>
                <w:tab w:val="left" w:pos="1440"/>
              </w:tabs>
              <w:autoSpaceDE w:val="0"/>
              <w:snapToGrid w:val="0"/>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rsidR="00DB5421" w:rsidRPr="00FF2B42" w:rsidRDefault="004F1294"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rsidTr="004F1294">
        <w:tc>
          <w:tcPr>
            <w:tcW w:w="2235" w:type="dxa"/>
            <w:vMerge/>
          </w:tcPr>
          <w:p w:rsidR="00DB5421" w:rsidRPr="00FF2B42" w:rsidRDefault="00DB5421" w:rsidP="00FC5D4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DB5421" w:rsidRPr="00FF2B42" w:rsidRDefault="00DB5421"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rsidR="00DB5421" w:rsidRPr="00FF2B42"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FF2B42" w:rsidTr="004F1294">
        <w:tc>
          <w:tcPr>
            <w:tcW w:w="2235" w:type="dxa"/>
            <w:vMerge w:val="restart"/>
            <w:vAlign w:val="center"/>
          </w:tcPr>
          <w:p w:rsidR="004F1294" w:rsidRPr="00FF2B42" w:rsidRDefault="004F1294" w:rsidP="00FC5D45">
            <w:pPr>
              <w:tabs>
                <w:tab w:val="left" w:pos="1440"/>
              </w:tabs>
              <w:autoSpaceDE w:val="0"/>
              <w:snapToGrid w:val="0"/>
              <w:jc w:val="right"/>
              <w:rPr>
                <w:rFonts w:ascii="Arial" w:hAnsi="Arial" w:cs="Arial"/>
                <w:color w:val="000000"/>
                <w:sz w:val="20"/>
                <w:szCs w:val="20"/>
              </w:rPr>
            </w:pPr>
            <w:r w:rsidRPr="00FF2B42">
              <w:rPr>
                <w:rFonts w:ascii="Arial" w:hAnsi="Arial" w:cs="Arial"/>
                <w:color w:val="000000"/>
                <w:sz w:val="20"/>
                <w:szCs w:val="20"/>
              </w:rPr>
              <w:lastRenderedPageBreak/>
              <w:t>LC =</w:t>
            </w:r>
          </w:p>
        </w:tc>
        <w:tc>
          <w:tcPr>
            <w:tcW w:w="2551" w:type="dxa"/>
            <w:tcBorders>
              <w:bottom w:val="single" w:sz="4" w:space="0" w:color="auto"/>
            </w:tcBorders>
            <w:vAlign w:val="bottom"/>
          </w:tcPr>
          <w:p w:rsidR="004F1294" w:rsidRPr="00FF2B42" w:rsidRDefault="004F1294"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rsidTr="004F1294">
        <w:tc>
          <w:tcPr>
            <w:tcW w:w="2235" w:type="dxa"/>
            <w:vMerge/>
          </w:tcPr>
          <w:p w:rsidR="004F1294" w:rsidRPr="00FF2B42" w:rsidRDefault="004F1294" w:rsidP="00FC5D4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4F1294" w:rsidRPr="00FF2B42" w:rsidRDefault="004F1294"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Passivo Circulante</w:t>
            </w:r>
          </w:p>
        </w:tc>
      </w:tr>
    </w:tbl>
    <w:p w:rsidR="004F1294" w:rsidRPr="00FF2B42" w:rsidRDefault="004F1294" w:rsidP="00862125">
      <w:pPr>
        <w:autoSpaceDE w:val="0"/>
        <w:snapToGrid w:val="0"/>
        <w:spacing w:before="120" w:after="120" w:line="276" w:lineRule="auto"/>
        <w:ind w:left="993"/>
        <w:jc w:val="both"/>
        <w:rPr>
          <w:rFonts w:ascii="Arial" w:hAnsi="Arial" w:cs="Arial"/>
          <w:color w:val="000000"/>
          <w:sz w:val="20"/>
          <w:szCs w:val="20"/>
        </w:rPr>
      </w:pPr>
    </w:p>
    <w:p w:rsidR="00CA24FB" w:rsidRPr="00FF2B42" w:rsidRDefault="00AD1F3E" w:rsidP="00E2584A">
      <w:pPr>
        <w:numPr>
          <w:ilvl w:val="2"/>
          <w:numId w:val="10"/>
        </w:numPr>
        <w:autoSpaceDE w:val="0"/>
        <w:snapToGrid w:val="0"/>
        <w:spacing w:before="120" w:after="120" w:line="276" w:lineRule="auto"/>
        <w:ind w:left="993" w:firstLine="0"/>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 xml:space="preserve">resultado inferior ou igual a </w:t>
      </w:r>
      <w:proofErr w:type="gramStart"/>
      <w:r w:rsidR="00CA24FB" w:rsidRPr="00FF2B42">
        <w:rPr>
          <w:rFonts w:ascii="Arial" w:hAnsi="Arial" w:cs="Arial"/>
          <w:bCs/>
          <w:color w:val="000000"/>
          <w:sz w:val="20"/>
          <w:szCs w:val="20"/>
        </w:rPr>
        <w:t>1</w:t>
      </w:r>
      <w:proofErr w:type="gramEnd"/>
      <w:r w:rsidR="00CA24FB" w:rsidRPr="00FF2B42">
        <w:rPr>
          <w:rFonts w:ascii="Arial" w:hAnsi="Arial" w:cs="Arial"/>
          <w:bCs/>
          <w:color w:val="000000"/>
          <w:sz w:val="20"/>
          <w:szCs w:val="20"/>
        </w:rPr>
        <w:t>(um)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considerados os riscos para a Administração, e, a critério da autoridade competente, o capital mínimo ou o patrimônio líquido mínimo</w:t>
      </w:r>
      <w:r w:rsidR="00CA24FB" w:rsidRPr="00FF2B42">
        <w:rPr>
          <w:rFonts w:ascii="Arial" w:hAnsi="Arial" w:cs="Arial"/>
          <w:bCs/>
          <w:sz w:val="20"/>
          <w:szCs w:val="20"/>
        </w:rPr>
        <w:t xml:space="preserve">  de</w:t>
      </w:r>
      <w:r w:rsidR="00CA24FB" w:rsidRPr="00FF2B42">
        <w:rPr>
          <w:rFonts w:ascii="Arial" w:hAnsi="Arial" w:cs="Arial"/>
          <w:sz w:val="20"/>
          <w:szCs w:val="20"/>
          <w:lang w:eastAsia="en-US"/>
        </w:rPr>
        <w:t xml:space="preserve"> </w:t>
      </w:r>
      <w:r w:rsidR="00132462" w:rsidRPr="00862125">
        <w:rPr>
          <w:rFonts w:ascii="Arial" w:hAnsi="Arial" w:cs="Arial"/>
          <w:sz w:val="20"/>
          <w:szCs w:val="20"/>
          <w:lang w:eastAsia="en-US"/>
        </w:rPr>
        <w:t>10%</w:t>
      </w:r>
      <w:r w:rsidR="00CA24FB" w:rsidRPr="00FF2B42">
        <w:rPr>
          <w:rFonts w:ascii="Arial" w:hAnsi="Arial" w:cs="Arial"/>
          <w:bCs/>
          <w:sz w:val="20"/>
          <w:szCs w:val="20"/>
        </w:rPr>
        <w:t xml:space="preserve"> do valor estimado da contratação</w:t>
      </w:r>
      <w:r w:rsidR="00E57739" w:rsidRPr="00FF2B42">
        <w:rPr>
          <w:rFonts w:ascii="Arial" w:hAnsi="Arial" w:cs="Arial"/>
          <w:bCs/>
          <w:sz w:val="20"/>
          <w:szCs w:val="20"/>
        </w:rPr>
        <w:t xml:space="preserve"> ou do item pertinente</w:t>
      </w:r>
      <w:r w:rsidR="0085183E" w:rsidRPr="00FF2B42">
        <w:rPr>
          <w:rFonts w:ascii="Arial" w:hAnsi="Arial" w:cs="Arial"/>
          <w:sz w:val="20"/>
          <w:szCs w:val="20"/>
          <w:lang w:eastAsia="en-US"/>
        </w:rPr>
        <w:t>.</w:t>
      </w:r>
      <w:r w:rsidR="001F66DD" w:rsidRPr="00FF2B42">
        <w:rPr>
          <w:rFonts w:ascii="Arial" w:hAnsi="Arial" w:cs="Arial"/>
          <w:sz w:val="20"/>
          <w:szCs w:val="20"/>
          <w:lang w:eastAsia="en-US"/>
        </w:rPr>
        <w:t xml:space="preserve"> </w:t>
      </w:r>
    </w:p>
    <w:p w:rsidR="00AE1224" w:rsidRPr="00F97426" w:rsidRDefault="002D5122" w:rsidP="00E2584A">
      <w:pPr>
        <w:pStyle w:val="PargrafodaLista"/>
        <w:numPr>
          <w:ilvl w:val="1"/>
          <w:numId w:val="10"/>
        </w:numPr>
        <w:spacing w:before="120" w:after="120" w:line="276" w:lineRule="auto"/>
        <w:ind w:left="426" w:firstLine="0"/>
        <w:contextualSpacing w:val="0"/>
        <w:jc w:val="both"/>
        <w:rPr>
          <w:rFonts w:ascii="Arial" w:hAnsi="Arial" w:cs="Arial"/>
          <w:strike/>
          <w:color w:val="000000"/>
          <w:sz w:val="20"/>
          <w:szCs w:val="20"/>
        </w:rPr>
      </w:pPr>
      <w:r w:rsidRPr="00F97426">
        <w:rPr>
          <w:rFonts w:ascii="Arial" w:hAnsi="Arial" w:cs="Arial"/>
          <w:b/>
          <w:color w:val="000000"/>
          <w:sz w:val="20"/>
          <w:szCs w:val="20"/>
        </w:rPr>
        <w:t>Qualificação</w:t>
      </w:r>
      <w:r w:rsidRPr="00F97426">
        <w:rPr>
          <w:rFonts w:ascii="Arial" w:hAnsi="Arial" w:cs="Arial"/>
          <w:b/>
          <w:bCs/>
          <w:iCs/>
          <w:color w:val="000000"/>
          <w:sz w:val="20"/>
          <w:szCs w:val="20"/>
        </w:rPr>
        <w:t xml:space="preserve"> Técnica</w:t>
      </w:r>
    </w:p>
    <w:p w:rsidR="00CA24FB" w:rsidRPr="00FF2B42" w:rsidRDefault="00CA24FB" w:rsidP="00E2584A">
      <w:pPr>
        <w:pStyle w:val="PargrafodaLista"/>
        <w:numPr>
          <w:ilvl w:val="2"/>
          <w:numId w:val="10"/>
        </w:numPr>
        <w:autoSpaceDE w:val="0"/>
        <w:snapToGrid w:val="0"/>
        <w:spacing w:before="120" w:after="120" w:line="276" w:lineRule="auto"/>
        <w:ind w:left="993" w:firstLine="0"/>
        <w:contextualSpacing w:val="0"/>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F90826" w:rsidRPr="00862125" w:rsidRDefault="00F90826" w:rsidP="00E2584A">
      <w:pPr>
        <w:pStyle w:val="PargrafodaLista"/>
        <w:numPr>
          <w:ilvl w:val="1"/>
          <w:numId w:val="10"/>
        </w:numPr>
        <w:spacing w:before="120" w:after="120" w:line="276" w:lineRule="auto"/>
        <w:ind w:left="426" w:firstLine="0"/>
        <w:contextualSpacing w:val="0"/>
        <w:jc w:val="both"/>
        <w:rPr>
          <w:rFonts w:ascii="Arial" w:hAnsi="Arial" w:cs="Arial"/>
          <w:sz w:val="20"/>
          <w:szCs w:val="20"/>
          <w:lang w:eastAsia="en-US"/>
        </w:rPr>
      </w:pPr>
      <w:r w:rsidRPr="00862125">
        <w:rPr>
          <w:rFonts w:ascii="Arial" w:hAnsi="Arial" w:cs="Arial"/>
          <w:sz w:val="20"/>
          <w:szCs w:val="20"/>
        </w:rPr>
        <w:t>Tratando-se de licitantes reunidos em consórcio, serão observadas as seguintes exigências:</w:t>
      </w:r>
    </w:p>
    <w:p w:rsidR="00F90826" w:rsidRPr="00862125" w:rsidRDefault="00F90826" w:rsidP="00E2584A">
      <w:pPr>
        <w:pStyle w:val="PargrafodaLista"/>
        <w:numPr>
          <w:ilvl w:val="2"/>
          <w:numId w:val="10"/>
        </w:numPr>
        <w:spacing w:before="120" w:after="120" w:line="276" w:lineRule="auto"/>
        <w:ind w:left="993" w:firstLine="0"/>
        <w:contextualSpacing w:val="0"/>
        <w:jc w:val="both"/>
        <w:rPr>
          <w:rFonts w:ascii="Arial" w:hAnsi="Arial" w:cs="Arial"/>
          <w:i/>
          <w:sz w:val="20"/>
          <w:szCs w:val="20"/>
        </w:rPr>
      </w:pPr>
      <w:proofErr w:type="gramStart"/>
      <w:r w:rsidRPr="00862125">
        <w:rPr>
          <w:rFonts w:ascii="Arial" w:hAnsi="Arial" w:cs="Arial"/>
          <w:i/>
          <w:sz w:val="20"/>
          <w:szCs w:val="20"/>
        </w:rPr>
        <w:t>comprovação</w:t>
      </w:r>
      <w:proofErr w:type="gramEnd"/>
      <w:r w:rsidRPr="00862125">
        <w:rPr>
          <w:rFonts w:ascii="Arial" w:hAnsi="Arial" w:cs="Arial"/>
          <w:i/>
          <w:sz w:val="20"/>
          <w:szCs w:val="20"/>
        </w:rPr>
        <w:t xml:space="preserve">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rsidR="00F90826" w:rsidRPr="00862125" w:rsidRDefault="00F90826" w:rsidP="00E2584A">
      <w:pPr>
        <w:numPr>
          <w:ilvl w:val="2"/>
          <w:numId w:val="10"/>
        </w:numPr>
        <w:spacing w:before="120" w:after="120" w:line="276" w:lineRule="auto"/>
        <w:ind w:left="993" w:firstLine="0"/>
        <w:jc w:val="both"/>
        <w:rPr>
          <w:rFonts w:ascii="Arial" w:hAnsi="Arial" w:cs="Arial"/>
          <w:i/>
          <w:sz w:val="20"/>
          <w:szCs w:val="20"/>
        </w:rPr>
      </w:pPr>
      <w:proofErr w:type="gramStart"/>
      <w:r w:rsidRPr="00862125">
        <w:rPr>
          <w:rFonts w:ascii="Arial" w:hAnsi="Arial" w:cs="Arial"/>
          <w:i/>
          <w:sz w:val="20"/>
          <w:szCs w:val="20"/>
        </w:rPr>
        <w:t>apresentação</w:t>
      </w:r>
      <w:proofErr w:type="gramEnd"/>
      <w:r w:rsidRPr="00862125">
        <w:rPr>
          <w:rFonts w:ascii="Arial" w:hAnsi="Arial" w:cs="Arial"/>
          <w:i/>
          <w:sz w:val="20"/>
          <w:szCs w:val="20"/>
        </w:rPr>
        <w:t xml:space="preserve"> da documentação de habilitação especificada no edital por empresa consorciada;</w:t>
      </w:r>
    </w:p>
    <w:p w:rsidR="00F90826" w:rsidRPr="00862125" w:rsidRDefault="00F90826" w:rsidP="00E2584A">
      <w:pPr>
        <w:numPr>
          <w:ilvl w:val="2"/>
          <w:numId w:val="10"/>
        </w:numPr>
        <w:spacing w:before="120" w:after="120" w:line="276" w:lineRule="auto"/>
        <w:ind w:left="993" w:firstLine="0"/>
        <w:jc w:val="both"/>
        <w:rPr>
          <w:rFonts w:ascii="Arial" w:hAnsi="Arial" w:cs="Arial"/>
          <w:i/>
          <w:sz w:val="20"/>
          <w:szCs w:val="20"/>
        </w:rPr>
      </w:pPr>
      <w:proofErr w:type="gramStart"/>
      <w:r w:rsidRPr="00862125">
        <w:rPr>
          <w:rFonts w:ascii="Arial" w:hAnsi="Arial" w:cs="Arial"/>
          <w:i/>
          <w:sz w:val="20"/>
          <w:szCs w:val="20"/>
        </w:rPr>
        <w:t>comprovação</w:t>
      </w:r>
      <w:proofErr w:type="gramEnd"/>
      <w:r w:rsidRPr="00862125">
        <w:rPr>
          <w:rFonts w:ascii="Arial" w:hAnsi="Arial" w:cs="Arial"/>
          <w:i/>
          <w:sz w:val="20"/>
          <w:szCs w:val="20"/>
        </w:rPr>
        <w:t xml:space="preserve"> da capacidade técnica do consórcio pelo somatório dos quantitativos de cada consorciado, na forma estabelecida neste edital;</w:t>
      </w:r>
    </w:p>
    <w:p w:rsidR="00F90826" w:rsidRPr="00862125" w:rsidRDefault="00F90826" w:rsidP="00E2584A">
      <w:pPr>
        <w:numPr>
          <w:ilvl w:val="2"/>
          <w:numId w:val="10"/>
        </w:numPr>
        <w:spacing w:before="120" w:after="120" w:line="276" w:lineRule="auto"/>
        <w:ind w:left="993" w:firstLine="0"/>
        <w:jc w:val="both"/>
        <w:rPr>
          <w:rFonts w:ascii="Arial" w:hAnsi="Arial" w:cs="Arial"/>
          <w:i/>
          <w:sz w:val="20"/>
          <w:szCs w:val="20"/>
        </w:rPr>
      </w:pPr>
      <w:proofErr w:type="gramStart"/>
      <w:r w:rsidRPr="00862125">
        <w:rPr>
          <w:rFonts w:ascii="Arial" w:hAnsi="Arial" w:cs="Arial"/>
          <w:i/>
          <w:sz w:val="20"/>
          <w:szCs w:val="20"/>
        </w:rPr>
        <w:t>demonstração</w:t>
      </w:r>
      <w:proofErr w:type="gramEnd"/>
      <w:r w:rsidRPr="00862125">
        <w:rPr>
          <w:rFonts w:ascii="Arial" w:hAnsi="Arial" w:cs="Arial"/>
          <w:i/>
          <w:sz w:val="20"/>
          <w:szCs w:val="20"/>
        </w:rPr>
        <w:t xml:space="preserve">, pelo consórcio, </w:t>
      </w:r>
      <w:r w:rsidR="004617D7" w:rsidRPr="00862125">
        <w:rPr>
          <w:rFonts w:ascii="Arial" w:hAnsi="Arial" w:cs="Arial"/>
          <w:i/>
          <w:sz w:val="20"/>
          <w:szCs w:val="20"/>
        </w:rPr>
        <w:t xml:space="preserve">pelo </w:t>
      </w:r>
      <w:r w:rsidRPr="00862125">
        <w:rPr>
          <w:rFonts w:ascii="Arial" w:hAnsi="Arial" w:cs="Arial"/>
          <w:i/>
          <w:sz w:val="20"/>
          <w:szCs w:val="20"/>
          <w:shd w:val="clear" w:color="auto" w:fill="FFFFFF"/>
        </w:rPr>
        <w:t>somatório dos valores de cada consorciado, na proporção de sua respectiva participação</w:t>
      </w:r>
      <w:r w:rsidRPr="00862125">
        <w:rPr>
          <w:rFonts w:ascii="Arial" w:hAnsi="Arial" w:cs="Arial"/>
          <w:i/>
          <w:sz w:val="20"/>
          <w:szCs w:val="20"/>
        </w:rPr>
        <w:t>, do atendimento aos índices contábeis definidos neste edital [, com o acréscimo de .....%], para fins de qualificação econômico-financeira, na proporção da respectiva participação;</w:t>
      </w:r>
    </w:p>
    <w:p w:rsidR="00F90826" w:rsidRPr="00085EB3" w:rsidRDefault="00F90826" w:rsidP="00E2584A">
      <w:pPr>
        <w:numPr>
          <w:ilvl w:val="3"/>
          <w:numId w:val="10"/>
        </w:numPr>
        <w:spacing w:before="120" w:after="120" w:line="276" w:lineRule="auto"/>
        <w:ind w:left="1560" w:firstLine="0"/>
        <w:jc w:val="both"/>
        <w:rPr>
          <w:rFonts w:ascii="Arial" w:hAnsi="Arial" w:cs="Arial"/>
          <w:sz w:val="20"/>
          <w:szCs w:val="20"/>
        </w:rPr>
      </w:pPr>
      <w:r w:rsidRPr="00085EB3">
        <w:rPr>
          <w:rFonts w:ascii="Arial" w:hAnsi="Arial" w:cs="Arial"/>
          <w:sz w:val="20"/>
          <w:szCs w:val="20"/>
        </w:rPr>
        <w:t xml:space="preserve">Quando se tratar de consórcio composto em sua totalidade por micro e pequenas empresas, não será necessário cumprir esse acréscimo percentual na qualificação econômico-financeira; </w:t>
      </w:r>
    </w:p>
    <w:p w:rsidR="00F90826" w:rsidRPr="00085EB3" w:rsidRDefault="00F90826" w:rsidP="00E2584A">
      <w:pPr>
        <w:numPr>
          <w:ilvl w:val="2"/>
          <w:numId w:val="10"/>
        </w:numPr>
        <w:spacing w:before="120" w:after="120" w:line="276" w:lineRule="auto"/>
        <w:ind w:left="993" w:firstLine="0"/>
        <w:jc w:val="both"/>
        <w:rPr>
          <w:rFonts w:ascii="Arial" w:hAnsi="Arial" w:cs="Arial"/>
          <w:sz w:val="20"/>
          <w:szCs w:val="20"/>
        </w:rPr>
      </w:pPr>
      <w:proofErr w:type="gramStart"/>
      <w:r w:rsidRPr="00085EB3">
        <w:rPr>
          <w:rFonts w:ascii="Arial" w:hAnsi="Arial" w:cs="Arial"/>
          <w:sz w:val="20"/>
          <w:szCs w:val="20"/>
        </w:rPr>
        <w:t>responsabilidade</w:t>
      </w:r>
      <w:proofErr w:type="gramEnd"/>
      <w:r w:rsidRPr="00085EB3">
        <w:rPr>
          <w:rFonts w:ascii="Arial" w:hAnsi="Arial" w:cs="Arial"/>
          <w:sz w:val="20"/>
          <w:szCs w:val="20"/>
        </w:rPr>
        <w:t xml:space="preserve"> solidária das empresas consorciadas pelas obrigações do consórcio, nas fases de licitação e durante a vigência do contrato;</w:t>
      </w:r>
    </w:p>
    <w:p w:rsidR="00F90826" w:rsidRPr="00085EB3" w:rsidRDefault="00F90826" w:rsidP="00E2584A">
      <w:pPr>
        <w:numPr>
          <w:ilvl w:val="2"/>
          <w:numId w:val="10"/>
        </w:numPr>
        <w:spacing w:before="120" w:after="120" w:line="276" w:lineRule="auto"/>
        <w:ind w:left="993" w:firstLine="0"/>
        <w:jc w:val="both"/>
        <w:rPr>
          <w:rFonts w:ascii="Arial" w:hAnsi="Arial" w:cs="Arial"/>
          <w:sz w:val="20"/>
          <w:szCs w:val="20"/>
        </w:rPr>
      </w:pPr>
      <w:proofErr w:type="gramStart"/>
      <w:r w:rsidRPr="00085EB3">
        <w:rPr>
          <w:rFonts w:ascii="Arial" w:hAnsi="Arial" w:cs="Arial"/>
          <w:sz w:val="20"/>
          <w:szCs w:val="20"/>
        </w:rPr>
        <w:t>obrigatoriedade</w:t>
      </w:r>
      <w:proofErr w:type="gramEnd"/>
      <w:r w:rsidRPr="00085EB3">
        <w:rPr>
          <w:rFonts w:ascii="Arial" w:hAnsi="Arial" w:cs="Arial"/>
          <w:sz w:val="20"/>
          <w:szCs w:val="20"/>
        </w:rPr>
        <w:t xml:space="preserve"> de liderança por empresa brasileira no consórcio formado por empresas brasileiras e estrangeiras;</w:t>
      </w:r>
    </w:p>
    <w:p w:rsidR="00F90826" w:rsidRPr="00085EB3" w:rsidRDefault="00F90826" w:rsidP="00E2584A">
      <w:pPr>
        <w:numPr>
          <w:ilvl w:val="2"/>
          <w:numId w:val="10"/>
        </w:numPr>
        <w:spacing w:before="120" w:after="120" w:line="276" w:lineRule="auto"/>
        <w:ind w:left="993" w:firstLine="0"/>
        <w:jc w:val="both"/>
        <w:rPr>
          <w:rFonts w:ascii="Arial" w:hAnsi="Arial" w:cs="Arial"/>
          <w:sz w:val="20"/>
          <w:szCs w:val="20"/>
        </w:rPr>
      </w:pPr>
      <w:proofErr w:type="gramStart"/>
      <w:r w:rsidRPr="00085EB3">
        <w:rPr>
          <w:rFonts w:ascii="Arial" w:hAnsi="Arial" w:cs="Arial"/>
          <w:sz w:val="20"/>
          <w:szCs w:val="20"/>
        </w:rPr>
        <w:t>constituição</w:t>
      </w:r>
      <w:proofErr w:type="gramEnd"/>
      <w:r w:rsidRPr="00085EB3">
        <w:rPr>
          <w:rFonts w:ascii="Arial" w:hAnsi="Arial" w:cs="Arial"/>
          <w:sz w:val="20"/>
          <w:szCs w:val="20"/>
        </w:rPr>
        <w:t xml:space="preserve"> e registro do consórcio antes da celebração do contrato; e</w:t>
      </w:r>
    </w:p>
    <w:p w:rsidR="00F90826" w:rsidRPr="00085EB3" w:rsidRDefault="00F90826" w:rsidP="00E2584A">
      <w:pPr>
        <w:numPr>
          <w:ilvl w:val="2"/>
          <w:numId w:val="10"/>
        </w:numPr>
        <w:spacing w:before="120" w:after="120" w:line="276" w:lineRule="auto"/>
        <w:ind w:left="993" w:firstLine="0"/>
        <w:jc w:val="both"/>
        <w:rPr>
          <w:rFonts w:ascii="Arial" w:hAnsi="Arial" w:cs="Arial"/>
          <w:sz w:val="20"/>
          <w:szCs w:val="20"/>
        </w:rPr>
      </w:pPr>
      <w:proofErr w:type="gramStart"/>
      <w:r w:rsidRPr="00085EB3">
        <w:rPr>
          <w:rFonts w:ascii="Arial" w:hAnsi="Arial" w:cs="Arial"/>
          <w:sz w:val="20"/>
          <w:szCs w:val="20"/>
        </w:rPr>
        <w:t>proibição</w:t>
      </w:r>
      <w:proofErr w:type="gramEnd"/>
      <w:r w:rsidRPr="00085EB3">
        <w:rPr>
          <w:rFonts w:ascii="Arial" w:hAnsi="Arial" w:cs="Arial"/>
          <w:sz w:val="20"/>
          <w:szCs w:val="20"/>
        </w:rPr>
        <w:t xml:space="preserve"> de participação de empresa consorciada, na mesma licitação, por intermédio de mais de um consórcio ou isoladamente.</w:t>
      </w:r>
    </w:p>
    <w:p w:rsidR="007E3133" w:rsidRPr="00FF2B42" w:rsidRDefault="007E3133" w:rsidP="00E2584A">
      <w:pPr>
        <w:pStyle w:val="PargrafodaLista"/>
        <w:numPr>
          <w:ilvl w:val="1"/>
          <w:numId w:val="10"/>
        </w:numPr>
        <w:autoSpaceDE w:val="0"/>
        <w:snapToGrid w:val="0"/>
        <w:spacing w:before="120" w:after="120" w:line="276" w:lineRule="auto"/>
        <w:ind w:left="426" w:firstLine="0"/>
        <w:contextualSpacing w:val="0"/>
        <w:jc w:val="both"/>
        <w:rPr>
          <w:rFonts w:ascii="Arial" w:hAnsi="Arial" w:cs="Arial"/>
          <w:b/>
          <w:bCs/>
          <w:sz w:val="20"/>
          <w:szCs w:val="20"/>
        </w:rPr>
      </w:pPr>
      <w:r w:rsidRPr="00FF2B42">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3343F8" w:rsidRPr="00FF2B42" w:rsidRDefault="00202BFE" w:rsidP="00E2584A">
      <w:pPr>
        <w:pStyle w:val="PargrafodaLista"/>
        <w:numPr>
          <w:ilvl w:val="1"/>
          <w:numId w:val="10"/>
        </w:numPr>
        <w:autoSpaceDE w:val="0"/>
        <w:snapToGrid w:val="0"/>
        <w:spacing w:before="120" w:after="120" w:line="276" w:lineRule="auto"/>
        <w:ind w:left="426" w:firstLine="0"/>
        <w:contextualSpacing w:val="0"/>
        <w:jc w:val="both"/>
        <w:rPr>
          <w:rFonts w:ascii="Arial" w:hAnsi="Arial" w:cs="Arial"/>
          <w:bCs/>
          <w:color w:val="000000"/>
          <w:sz w:val="20"/>
          <w:szCs w:val="20"/>
        </w:rPr>
      </w:pPr>
      <w:r w:rsidRPr="00FF2B42">
        <w:rPr>
          <w:rFonts w:ascii="Arial" w:hAnsi="Arial" w:cs="Arial"/>
          <w:bCs/>
          <w:color w:val="000000"/>
          <w:sz w:val="20"/>
          <w:szCs w:val="20"/>
        </w:rPr>
        <w:t>A existência de restrição relativamente à regul</w:t>
      </w:r>
      <w:r w:rsidR="00A902D4" w:rsidRPr="00FF2B42">
        <w:rPr>
          <w:rFonts w:ascii="Arial" w:hAnsi="Arial" w:cs="Arial"/>
          <w:bCs/>
          <w:color w:val="000000"/>
          <w:sz w:val="20"/>
          <w:szCs w:val="20"/>
        </w:rPr>
        <w:t xml:space="preserve">aridade fiscal e trabalhista </w:t>
      </w:r>
      <w:r w:rsidRPr="00FF2B42">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rsidR="00FC5E78" w:rsidRPr="00FF2B42" w:rsidRDefault="00FC5E78" w:rsidP="00E2584A">
      <w:pPr>
        <w:pStyle w:val="PargrafodaLista"/>
        <w:numPr>
          <w:ilvl w:val="2"/>
          <w:numId w:val="23"/>
        </w:numPr>
        <w:spacing w:before="120" w:after="120" w:line="276" w:lineRule="auto"/>
        <w:ind w:left="993" w:firstLine="0"/>
        <w:contextualSpacing w:val="0"/>
        <w:jc w:val="both"/>
        <w:rPr>
          <w:rFonts w:ascii="Arial" w:hAnsi="Arial" w:cs="Arial"/>
          <w:bCs/>
          <w:color w:val="000000"/>
          <w:sz w:val="20"/>
          <w:szCs w:val="20"/>
        </w:rPr>
      </w:pPr>
      <w:r w:rsidRPr="00FF2B42">
        <w:rPr>
          <w:rFonts w:ascii="Arial" w:hAnsi="Arial" w:cs="Arial"/>
          <w:bCs/>
          <w:color w:val="000000"/>
          <w:sz w:val="20"/>
          <w:szCs w:val="20"/>
        </w:rPr>
        <w:lastRenderedPageBreak/>
        <w:t>A declaração do vencedor acontecerá no momento imediatamente posterior à fase de habilitação.</w:t>
      </w:r>
    </w:p>
    <w:p w:rsidR="00FC5E78" w:rsidRPr="00FF2B42" w:rsidRDefault="00FC5E78" w:rsidP="00085EB3">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sz w:val="20"/>
          <w:szCs w:val="20"/>
        </w:rPr>
        <w:t xml:space="preserve">Caso a </w:t>
      </w:r>
      <w:r w:rsidRPr="00FF2B42">
        <w:rPr>
          <w:rFonts w:ascii="Arial" w:hAnsi="Arial" w:cs="Arial"/>
          <w:bCs/>
          <w:color w:val="000000"/>
          <w:sz w:val="20"/>
          <w:szCs w:val="20"/>
        </w:rPr>
        <w:t>proposta mais vantajosa seja ofertada por</w:t>
      </w:r>
      <w:r w:rsidR="002B0A65" w:rsidRPr="00FF2B42">
        <w:rPr>
          <w:rFonts w:ascii="Arial" w:hAnsi="Arial" w:cs="Arial"/>
          <w:bCs/>
          <w:color w:val="000000"/>
          <w:sz w:val="20"/>
          <w:szCs w:val="20"/>
        </w:rPr>
        <w:t xml:space="preserve"> licitante qualificada como microempresa ou</w:t>
      </w:r>
      <w:r w:rsidRPr="00FF2B42">
        <w:rPr>
          <w:rFonts w:ascii="Arial" w:hAnsi="Arial" w:cs="Arial"/>
          <w:bCs/>
          <w:color w:val="000000"/>
          <w:sz w:val="20"/>
          <w:szCs w:val="20"/>
        </w:rPr>
        <w:t xml:space="preserve"> empresa de pequeno porte, e uma vez constatada a existência de alguma restrição no que tange à regularidade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xml:space="preserve">, a mesma será convocada para, no prazo de </w:t>
      </w:r>
      <w:proofErr w:type="gramStart"/>
      <w:r w:rsidRPr="00FF2B42">
        <w:rPr>
          <w:rFonts w:ascii="Arial" w:hAnsi="Arial" w:cs="Arial"/>
          <w:bCs/>
          <w:color w:val="000000"/>
          <w:sz w:val="20"/>
          <w:szCs w:val="20"/>
        </w:rPr>
        <w:t>5</w:t>
      </w:r>
      <w:proofErr w:type="gramEnd"/>
      <w:r w:rsidRPr="00FF2B42">
        <w:rPr>
          <w:rFonts w:ascii="Arial" w:hAnsi="Arial" w:cs="Arial"/>
          <w:bCs/>
          <w:color w:val="000000"/>
          <w:sz w:val="20"/>
          <w:szCs w:val="20"/>
        </w:rPr>
        <w:t xml:space="preserve"> (cinco) dias úteis, após a declaração do vencedor, comprovar a regularização. O prazo poderá ser prorrogado por igual período</w:t>
      </w:r>
      <w:r w:rsidR="00B37F7E" w:rsidRPr="00FF2B42">
        <w:rPr>
          <w:rFonts w:ascii="Arial" w:hAnsi="Arial" w:cs="Arial"/>
          <w:bCs/>
          <w:color w:val="000000"/>
          <w:sz w:val="20"/>
          <w:szCs w:val="20"/>
        </w:rPr>
        <w:t>, a critério da administração pública, quando requerida pelo licitante, mediante apresentação de justificativa</w:t>
      </w:r>
      <w:r w:rsidRPr="00FF2B42">
        <w:rPr>
          <w:rFonts w:ascii="Arial" w:hAnsi="Arial" w:cs="Arial"/>
          <w:bCs/>
          <w:color w:val="000000"/>
          <w:sz w:val="20"/>
          <w:szCs w:val="20"/>
        </w:rPr>
        <w:t>.</w:t>
      </w:r>
    </w:p>
    <w:p w:rsidR="00FC5E78" w:rsidRPr="00FF2B42" w:rsidRDefault="00FC5E78" w:rsidP="009731EC">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A </w:t>
      </w:r>
      <w:proofErr w:type="spellStart"/>
      <w:proofErr w:type="gramStart"/>
      <w:r w:rsidRPr="00FF2B42">
        <w:rPr>
          <w:rFonts w:ascii="Arial" w:hAnsi="Arial" w:cs="Arial"/>
          <w:bCs/>
          <w:color w:val="000000"/>
          <w:sz w:val="20"/>
          <w:szCs w:val="20"/>
        </w:rPr>
        <w:t>não-regularização</w:t>
      </w:r>
      <w:proofErr w:type="spellEnd"/>
      <w:proofErr w:type="gramEnd"/>
      <w:r w:rsidRPr="00FF2B42">
        <w:rPr>
          <w:rFonts w:ascii="Arial" w:hAnsi="Arial" w:cs="Arial"/>
          <w:bCs/>
          <w:color w:val="000000"/>
          <w:sz w:val="20"/>
          <w:szCs w:val="20"/>
        </w:rPr>
        <w:t xml:space="preserve">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FF2B42">
        <w:rPr>
          <w:rFonts w:ascii="Arial" w:hAnsi="Arial" w:cs="Arial"/>
          <w:bCs/>
          <w:color w:val="000000"/>
          <w:sz w:val="20"/>
          <w:szCs w:val="20"/>
        </w:rPr>
        <w:t xml:space="preserve">, </w:t>
      </w:r>
      <w:r w:rsidR="00A902D4" w:rsidRPr="00FF2B42">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FF2B42">
        <w:rPr>
          <w:rFonts w:ascii="Arial" w:hAnsi="Arial" w:cs="Arial"/>
          <w:color w:val="000000"/>
          <w:sz w:val="20"/>
          <w:szCs w:val="20"/>
        </w:rPr>
        <w:t xml:space="preserve"> </w:t>
      </w:r>
    </w:p>
    <w:p w:rsidR="00CA24FB"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Havendo necessidade de analisar minuciosamente os documentos exigidos,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suspenderá a sessão, informando no “chat” a nova data e horário para a continuidade da mesma.</w:t>
      </w:r>
    </w:p>
    <w:p w:rsidR="00CA24FB"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Será inabilitado o licitante que não comprovar sua habilitação, </w:t>
      </w:r>
      <w:r w:rsidR="00570B5A" w:rsidRPr="00FF2B42">
        <w:rPr>
          <w:rFonts w:ascii="Arial" w:hAnsi="Arial" w:cs="Arial"/>
          <w:color w:val="000000"/>
          <w:sz w:val="20"/>
          <w:szCs w:val="20"/>
        </w:rPr>
        <w:t>seja por não apresentar quaisquer dos documentos exigidos</w:t>
      </w:r>
      <w:r w:rsidRPr="00FF2B42">
        <w:rPr>
          <w:rFonts w:ascii="Arial" w:hAnsi="Arial" w:cs="Arial"/>
          <w:color w:val="000000"/>
          <w:sz w:val="20"/>
          <w:szCs w:val="20"/>
        </w:rPr>
        <w:t>, ou apresentá-los em desacordo com o e</w:t>
      </w:r>
      <w:r w:rsidRPr="00FF2B42">
        <w:rPr>
          <w:rFonts w:ascii="Arial" w:hAnsi="Arial" w:cs="Arial"/>
          <w:color w:val="000000"/>
          <w:sz w:val="20"/>
          <w:szCs w:val="20"/>
          <w:lang w:eastAsia="en-US"/>
        </w:rPr>
        <w:t>stabelecido neste Edital.</w:t>
      </w:r>
    </w:p>
    <w:p w:rsidR="00CA24FB" w:rsidRPr="00FF2B42" w:rsidRDefault="00B04350"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itens não exclusivos a microempresas e empresas de pequeno porte, em havendo</w:t>
      </w:r>
      <w:r w:rsidR="00CA24FB" w:rsidRPr="00FF2B42">
        <w:rPr>
          <w:rFonts w:ascii="Arial" w:hAnsi="Arial" w:cs="Arial"/>
          <w:color w:val="000000"/>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FF2B42">
        <w:rPr>
          <w:rFonts w:ascii="Arial" w:hAnsi="Arial" w:cs="Arial"/>
          <w:color w:val="000000"/>
          <w:sz w:val="20"/>
          <w:szCs w:val="20"/>
        </w:rPr>
        <w:t>u</w:t>
      </w:r>
      <w:r w:rsidR="00CA24FB" w:rsidRPr="00FF2B42">
        <w:rPr>
          <w:rFonts w:ascii="Arial" w:hAnsi="Arial" w:cs="Arial"/>
          <w:color w:val="000000"/>
          <w:sz w:val="20"/>
          <w:szCs w:val="20"/>
        </w:rPr>
        <w:t>ente.</w:t>
      </w:r>
    </w:p>
    <w:p w:rsidR="005E75AD" w:rsidRPr="009D5D5C" w:rsidRDefault="005E75AD" w:rsidP="00E2584A">
      <w:pPr>
        <w:numPr>
          <w:ilvl w:val="1"/>
          <w:numId w:val="10"/>
        </w:numPr>
        <w:spacing w:before="120" w:after="120" w:line="276" w:lineRule="auto"/>
        <w:ind w:left="426" w:firstLine="0"/>
        <w:jc w:val="both"/>
        <w:rPr>
          <w:rFonts w:ascii="Arial" w:hAnsi="Arial" w:cs="Arial"/>
          <w:sz w:val="20"/>
          <w:szCs w:val="20"/>
        </w:rPr>
      </w:pPr>
      <w:r w:rsidRPr="009D5D5C">
        <w:rPr>
          <w:rFonts w:ascii="Arial" w:hAnsi="Arial" w:cs="Arial"/>
          <w:sz w:val="20"/>
          <w:szCs w:val="20"/>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9D5D5C">
        <w:rPr>
          <w:rFonts w:ascii="Arial" w:hAnsi="Arial" w:cs="Arial"/>
          <w:sz w:val="20"/>
          <w:szCs w:val="20"/>
        </w:rPr>
        <w:t>sob pena</w:t>
      </w:r>
      <w:proofErr w:type="gramEnd"/>
      <w:r w:rsidRPr="009D5D5C">
        <w:rPr>
          <w:rFonts w:ascii="Arial" w:hAnsi="Arial" w:cs="Arial"/>
          <w:sz w:val="20"/>
          <w:szCs w:val="20"/>
        </w:rPr>
        <w:t xml:space="preserve"> de inabilitação, além da aplicação das sanções cabíveis.</w:t>
      </w:r>
    </w:p>
    <w:p w:rsidR="002D14AB" w:rsidRPr="009D5D5C" w:rsidRDefault="005E75AD" w:rsidP="00E2584A">
      <w:pPr>
        <w:numPr>
          <w:ilvl w:val="2"/>
          <w:numId w:val="10"/>
        </w:numPr>
        <w:spacing w:before="120" w:after="120" w:line="276" w:lineRule="auto"/>
        <w:ind w:left="993" w:firstLine="0"/>
        <w:jc w:val="both"/>
        <w:rPr>
          <w:rFonts w:ascii="Arial" w:hAnsi="Arial" w:cs="Arial"/>
          <w:sz w:val="20"/>
          <w:szCs w:val="20"/>
          <w:lang w:eastAsia="en-US"/>
        </w:rPr>
      </w:pPr>
      <w:r w:rsidRPr="009D5D5C">
        <w:rPr>
          <w:rFonts w:ascii="Arial" w:hAnsi="Arial" w:cs="Arial"/>
          <w:sz w:val="20"/>
          <w:szCs w:val="20"/>
        </w:rPr>
        <w:t xml:space="preserve">Não havendo a comprovação cumulativa dos requisitos de habilitação, a inabilitação recairá sobre o(s) </w:t>
      </w:r>
      <w:proofErr w:type="gramStart"/>
      <w:r w:rsidRPr="009D5D5C">
        <w:rPr>
          <w:rFonts w:ascii="Arial" w:hAnsi="Arial" w:cs="Arial"/>
          <w:sz w:val="20"/>
          <w:szCs w:val="20"/>
        </w:rPr>
        <w:t>item(</w:t>
      </w:r>
      <w:proofErr w:type="spellStart"/>
      <w:proofErr w:type="gramEnd"/>
      <w:r w:rsidRPr="009D5D5C">
        <w:rPr>
          <w:rFonts w:ascii="Arial" w:hAnsi="Arial" w:cs="Arial"/>
          <w:sz w:val="20"/>
          <w:szCs w:val="20"/>
        </w:rPr>
        <w:t>ns</w:t>
      </w:r>
      <w:proofErr w:type="spellEnd"/>
      <w:r w:rsidRPr="009D5D5C">
        <w:rPr>
          <w:rFonts w:ascii="Arial" w:hAnsi="Arial" w:cs="Arial"/>
          <w:sz w:val="20"/>
          <w:szCs w:val="20"/>
        </w:rPr>
        <w:t>) de menor(</w:t>
      </w:r>
      <w:proofErr w:type="spellStart"/>
      <w:r w:rsidRPr="009D5D5C">
        <w:rPr>
          <w:rFonts w:ascii="Arial" w:hAnsi="Arial" w:cs="Arial"/>
          <w:sz w:val="20"/>
          <w:szCs w:val="20"/>
        </w:rPr>
        <w:t>es</w:t>
      </w:r>
      <w:proofErr w:type="spellEnd"/>
      <w:r w:rsidRPr="009D5D5C">
        <w:rPr>
          <w:rFonts w:ascii="Arial" w:hAnsi="Arial" w:cs="Arial"/>
          <w:sz w:val="20"/>
          <w:szCs w:val="20"/>
        </w:rPr>
        <w:t>) valor(</w:t>
      </w:r>
      <w:proofErr w:type="spellStart"/>
      <w:r w:rsidRPr="009D5D5C">
        <w:rPr>
          <w:rFonts w:ascii="Arial" w:hAnsi="Arial" w:cs="Arial"/>
          <w:sz w:val="20"/>
          <w:szCs w:val="20"/>
        </w:rPr>
        <w:t>es</w:t>
      </w:r>
      <w:proofErr w:type="spellEnd"/>
      <w:r w:rsidRPr="009D5D5C">
        <w:rPr>
          <w:rFonts w:ascii="Arial" w:hAnsi="Arial" w:cs="Arial"/>
          <w:sz w:val="20"/>
          <w:szCs w:val="20"/>
        </w:rPr>
        <w:t>) cuja retirada(s) seja(m) suficiente(s) para a habilitação do licitante nos remanescentes.</w:t>
      </w:r>
      <w:r w:rsidR="00DA466E" w:rsidRPr="009D5D5C">
        <w:rPr>
          <w:rFonts w:ascii="Arial" w:hAnsi="Arial" w:cs="Arial"/>
          <w:color w:val="000000"/>
          <w:sz w:val="20"/>
          <w:szCs w:val="20"/>
        </w:rPr>
        <w:tab/>
      </w:r>
    </w:p>
    <w:p w:rsidR="002D6984" w:rsidRDefault="004617D7"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t>C</w:t>
      </w:r>
      <w:r w:rsidR="002D14AB" w:rsidRPr="004617D7">
        <w:rPr>
          <w:rFonts w:ascii="Arial" w:hAnsi="Arial" w:cs="Arial"/>
          <w:color w:val="000000"/>
          <w:sz w:val="20"/>
          <w:szCs w:val="20"/>
        </w:rPr>
        <w:t>onstatado o atendimento às exigências de habilitação fixadas no Edital, o licitante será declarado vencedor.</w:t>
      </w:r>
    </w:p>
    <w:p w:rsidR="00B113DF" w:rsidRPr="004617D7" w:rsidRDefault="00B113DF" w:rsidP="00B113DF">
      <w:pPr>
        <w:pStyle w:val="Nivel01"/>
        <w:numPr>
          <w:ilvl w:val="0"/>
          <w:numId w:val="0"/>
        </w:numPr>
        <w:spacing w:before="120" w:after="120"/>
        <w:ind w:left="357"/>
      </w:pPr>
    </w:p>
    <w:p w:rsidR="002D14AB" w:rsidRPr="00B404E9" w:rsidRDefault="002D14AB" w:rsidP="00E2584A">
      <w:pPr>
        <w:pStyle w:val="Nivel01"/>
        <w:numPr>
          <w:ilvl w:val="0"/>
          <w:numId w:val="10"/>
        </w:numPr>
        <w:tabs>
          <w:tab w:val="clear" w:pos="567"/>
        </w:tabs>
        <w:spacing w:before="120" w:after="120"/>
        <w:ind w:left="0" w:firstLine="0"/>
        <w:rPr>
          <w:rFonts w:ascii="Arial" w:hAnsi="Arial" w:cs="Arial"/>
          <w:color w:val="auto"/>
          <w:lang w:eastAsia="en-US"/>
        </w:rPr>
      </w:pPr>
      <w:r w:rsidRPr="00B404E9">
        <w:rPr>
          <w:rFonts w:ascii="Arial" w:hAnsi="Arial" w:cs="Arial"/>
          <w:color w:val="auto"/>
          <w:lang w:eastAsia="en-US"/>
        </w:rPr>
        <w:t xml:space="preserve">DO </w:t>
      </w:r>
      <w:r w:rsidRPr="00B404E9">
        <w:rPr>
          <w:rFonts w:ascii="Arial" w:hAnsi="Arial" w:cs="Arial"/>
          <w:color w:val="auto"/>
        </w:rPr>
        <w:t>ENCAMINHAMENTO</w:t>
      </w:r>
      <w:r w:rsidRPr="00B404E9">
        <w:rPr>
          <w:rFonts w:ascii="Arial" w:hAnsi="Arial" w:cs="Arial"/>
          <w:color w:val="auto"/>
          <w:lang w:eastAsia="en-US"/>
        </w:rPr>
        <w:t xml:space="preserve"> DA PROPOSTA VENCEDORA</w:t>
      </w:r>
    </w:p>
    <w:p w:rsidR="002D14AB" w:rsidRPr="00B404E9" w:rsidRDefault="002D14AB" w:rsidP="00E2584A">
      <w:pPr>
        <w:pStyle w:val="PargrafodaLista"/>
        <w:numPr>
          <w:ilvl w:val="1"/>
          <w:numId w:val="10"/>
        </w:numPr>
        <w:spacing w:before="120" w:after="120" w:line="276" w:lineRule="auto"/>
        <w:ind w:left="426" w:firstLine="0"/>
        <w:jc w:val="both"/>
        <w:rPr>
          <w:rFonts w:ascii="Arial" w:hAnsi="Arial" w:cs="Arial"/>
          <w:sz w:val="20"/>
          <w:szCs w:val="20"/>
        </w:rPr>
      </w:pPr>
      <w:r w:rsidRPr="00B404E9">
        <w:rPr>
          <w:rFonts w:ascii="Arial" w:hAnsi="Arial" w:cs="Arial"/>
          <w:sz w:val="20"/>
          <w:szCs w:val="20"/>
        </w:rPr>
        <w:t>A proposta final do licitante declarado vencedor deverá ser encaminhada no prazo de</w:t>
      </w:r>
      <w:proofErr w:type="gramStart"/>
      <w:r w:rsidRPr="00B404E9">
        <w:rPr>
          <w:rFonts w:ascii="Arial" w:hAnsi="Arial" w:cs="Arial"/>
          <w:sz w:val="20"/>
          <w:szCs w:val="20"/>
        </w:rPr>
        <w:t xml:space="preserve"> </w:t>
      </w:r>
      <w:r w:rsidR="00132462" w:rsidRPr="00B404E9">
        <w:rPr>
          <w:rFonts w:ascii="Arial" w:hAnsi="Arial" w:cs="Arial"/>
          <w:b/>
          <w:bCs/>
          <w:sz w:val="20"/>
          <w:szCs w:val="20"/>
          <w:highlight w:val="yellow"/>
        </w:rPr>
        <w:t xml:space="preserve"> </w:t>
      </w:r>
      <w:proofErr w:type="gramEnd"/>
      <w:r w:rsidR="00132462" w:rsidRPr="00B404E9">
        <w:rPr>
          <w:rFonts w:ascii="Arial" w:hAnsi="Arial" w:cs="Arial"/>
          <w:b/>
          <w:bCs/>
          <w:sz w:val="20"/>
          <w:szCs w:val="20"/>
        </w:rPr>
        <w:t>duas horas</w:t>
      </w:r>
      <w:r w:rsidR="00EB1C21" w:rsidRPr="00B404E9">
        <w:rPr>
          <w:rFonts w:ascii="Arial" w:hAnsi="Arial" w:cs="Arial"/>
          <w:b/>
          <w:sz w:val="20"/>
          <w:szCs w:val="20"/>
        </w:rPr>
        <w:t xml:space="preserve">, </w:t>
      </w:r>
      <w:r w:rsidRPr="00B404E9">
        <w:rPr>
          <w:rFonts w:ascii="Arial" w:hAnsi="Arial" w:cs="Arial"/>
          <w:sz w:val="20"/>
          <w:szCs w:val="20"/>
        </w:rPr>
        <w:t xml:space="preserve"> a contar da solicitação do Pregoeiro no sistema eletrônico e deverá:</w:t>
      </w:r>
    </w:p>
    <w:p w:rsidR="002D14AB" w:rsidRPr="00B404E9" w:rsidRDefault="002D14AB" w:rsidP="00E2584A">
      <w:pPr>
        <w:numPr>
          <w:ilvl w:val="2"/>
          <w:numId w:val="10"/>
        </w:numPr>
        <w:spacing w:before="120" w:after="120" w:line="276" w:lineRule="auto"/>
        <w:ind w:left="993" w:firstLine="0"/>
        <w:jc w:val="both"/>
        <w:rPr>
          <w:rFonts w:ascii="Arial" w:hAnsi="Arial" w:cs="Arial"/>
          <w:sz w:val="20"/>
          <w:szCs w:val="20"/>
        </w:rPr>
      </w:pPr>
      <w:proofErr w:type="gramStart"/>
      <w:r w:rsidRPr="00B404E9">
        <w:rPr>
          <w:rFonts w:ascii="Arial" w:hAnsi="Arial" w:cs="Arial"/>
          <w:sz w:val="20"/>
          <w:szCs w:val="20"/>
        </w:rPr>
        <w:t>ser</w:t>
      </w:r>
      <w:proofErr w:type="gramEnd"/>
      <w:r w:rsidRPr="00B404E9">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2D14AB" w:rsidRPr="00B404E9" w:rsidRDefault="002D14AB" w:rsidP="00E2584A">
      <w:pPr>
        <w:numPr>
          <w:ilvl w:val="2"/>
          <w:numId w:val="10"/>
        </w:numPr>
        <w:spacing w:before="120" w:after="120" w:line="276" w:lineRule="auto"/>
        <w:ind w:left="993" w:firstLine="0"/>
        <w:jc w:val="both"/>
        <w:rPr>
          <w:rFonts w:ascii="Arial" w:hAnsi="Arial" w:cs="Arial"/>
          <w:sz w:val="20"/>
          <w:szCs w:val="20"/>
        </w:rPr>
      </w:pPr>
      <w:proofErr w:type="gramStart"/>
      <w:r w:rsidRPr="00B404E9">
        <w:rPr>
          <w:rFonts w:ascii="Arial" w:hAnsi="Arial" w:cs="Arial"/>
          <w:sz w:val="20"/>
          <w:szCs w:val="20"/>
        </w:rPr>
        <w:t>conter</w:t>
      </w:r>
      <w:proofErr w:type="gramEnd"/>
      <w:r w:rsidRPr="00B404E9">
        <w:rPr>
          <w:rFonts w:ascii="Arial" w:hAnsi="Arial" w:cs="Arial"/>
          <w:sz w:val="20"/>
          <w:szCs w:val="20"/>
        </w:rPr>
        <w:t xml:space="preserve"> a indicação do banco, número da conta e agência do licitante vencedor, para fins de pagamento.</w:t>
      </w:r>
    </w:p>
    <w:p w:rsidR="002D14AB" w:rsidRPr="00B404E9" w:rsidRDefault="002D14AB" w:rsidP="00E2584A">
      <w:pPr>
        <w:pStyle w:val="PargrafodaLista"/>
        <w:numPr>
          <w:ilvl w:val="1"/>
          <w:numId w:val="10"/>
        </w:numPr>
        <w:spacing w:before="120" w:after="120" w:line="276" w:lineRule="auto"/>
        <w:ind w:left="567" w:firstLine="0"/>
        <w:jc w:val="both"/>
        <w:rPr>
          <w:rFonts w:ascii="Arial" w:hAnsi="Arial" w:cs="Arial"/>
          <w:sz w:val="20"/>
          <w:szCs w:val="20"/>
        </w:rPr>
      </w:pPr>
      <w:r w:rsidRPr="00B404E9">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2D14AB" w:rsidRPr="00B404E9" w:rsidRDefault="002D14AB" w:rsidP="00E2584A">
      <w:pPr>
        <w:numPr>
          <w:ilvl w:val="2"/>
          <w:numId w:val="10"/>
        </w:numPr>
        <w:spacing w:before="120" w:after="120" w:line="276" w:lineRule="auto"/>
        <w:ind w:left="993" w:firstLine="0"/>
        <w:jc w:val="both"/>
        <w:rPr>
          <w:rFonts w:ascii="Arial" w:hAnsi="Arial" w:cs="Arial"/>
          <w:sz w:val="20"/>
          <w:szCs w:val="20"/>
        </w:rPr>
      </w:pPr>
      <w:r w:rsidRPr="00B404E9">
        <w:rPr>
          <w:rFonts w:ascii="Arial" w:hAnsi="Arial" w:cs="Arial"/>
          <w:sz w:val="20"/>
          <w:szCs w:val="20"/>
        </w:rPr>
        <w:lastRenderedPageBreak/>
        <w:t>Todas as especificações do objeto contidas na proposta, tais como marca, modelo, tipo, fabricante e procedência, vinculam a Contratada.</w:t>
      </w:r>
    </w:p>
    <w:p w:rsidR="002D14AB" w:rsidRPr="00FF2B42" w:rsidRDefault="002D14AB" w:rsidP="00E2584A">
      <w:pPr>
        <w:pStyle w:val="PargrafodaLista"/>
        <w:numPr>
          <w:ilvl w:val="1"/>
          <w:numId w:val="10"/>
        </w:numPr>
        <w:spacing w:before="120" w:after="120" w:line="276" w:lineRule="auto"/>
        <w:ind w:left="426" w:firstLine="0"/>
        <w:jc w:val="both"/>
        <w:rPr>
          <w:rFonts w:ascii="Arial" w:hAnsi="Arial" w:cs="Arial"/>
          <w:sz w:val="20"/>
          <w:szCs w:val="20"/>
        </w:rPr>
      </w:pPr>
      <w:r w:rsidRPr="00FF2B42">
        <w:rPr>
          <w:rFonts w:ascii="Arial" w:hAnsi="Arial" w:cs="Arial"/>
          <w:sz w:val="20"/>
          <w:szCs w:val="20"/>
        </w:rPr>
        <w:t>Os preços deverão ser expressos em moeda corrente nacional, o valor unitário em algarismos e o valor global em algarismos e por extenso (art. 5º da Lei nº 8.666/93).</w:t>
      </w:r>
    </w:p>
    <w:p w:rsidR="002D14AB" w:rsidRPr="00FF2B42" w:rsidRDefault="002D14AB" w:rsidP="00E2584A">
      <w:pPr>
        <w:numPr>
          <w:ilvl w:val="2"/>
          <w:numId w:val="10"/>
        </w:numPr>
        <w:spacing w:before="120" w:after="120" w:line="276" w:lineRule="auto"/>
        <w:ind w:left="993"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2D14AB" w:rsidRPr="00FF2B42" w:rsidRDefault="002D14AB" w:rsidP="00E2584A">
      <w:pPr>
        <w:pStyle w:val="PargrafodaLista"/>
        <w:numPr>
          <w:ilvl w:val="1"/>
          <w:numId w:val="10"/>
        </w:numPr>
        <w:spacing w:before="120" w:after="120" w:line="276" w:lineRule="auto"/>
        <w:ind w:left="426" w:firstLine="0"/>
        <w:jc w:val="both"/>
        <w:rPr>
          <w:rFonts w:ascii="Arial" w:hAnsi="Arial" w:cs="Arial"/>
          <w:sz w:val="20"/>
          <w:szCs w:val="20"/>
        </w:rPr>
      </w:pPr>
      <w:r w:rsidRPr="00FF2B42">
        <w:rPr>
          <w:rFonts w:ascii="Arial" w:hAnsi="Arial" w:cs="Arial"/>
          <w:sz w:val="20"/>
          <w:szCs w:val="20"/>
        </w:rPr>
        <w:t xml:space="preserve">A oferta deverá ser firme e precisa, limitada, rigorosamente, ao objeto deste Edital, sem conter alternativas de preço ou de qualquer outra condição que induza o julgamento a mais de um resultado, </w:t>
      </w:r>
      <w:proofErr w:type="gramStart"/>
      <w:r w:rsidRPr="00FF2B42">
        <w:rPr>
          <w:rFonts w:ascii="Arial" w:hAnsi="Arial" w:cs="Arial"/>
          <w:sz w:val="20"/>
          <w:szCs w:val="20"/>
        </w:rPr>
        <w:t>sob pena</w:t>
      </w:r>
      <w:proofErr w:type="gramEnd"/>
      <w:r w:rsidRPr="00FF2B42">
        <w:rPr>
          <w:rFonts w:ascii="Arial" w:hAnsi="Arial" w:cs="Arial"/>
          <w:sz w:val="20"/>
          <w:szCs w:val="20"/>
        </w:rPr>
        <w:t xml:space="preserve"> de desclassificação.</w:t>
      </w:r>
    </w:p>
    <w:p w:rsidR="006E5777" w:rsidRPr="00FF2B42" w:rsidRDefault="002D14AB"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rsidR="006E5777" w:rsidRPr="008A2121" w:rsidRDefault="006E5777" w:rsidP="00E2584A">
      <w:pPr>
        <w:pStyle w:val="PargrafodaLista"/>
        <w:numPr>
          <w:ilvl w:val="1"/>
          <w:numId w:val="10"/>
        </w:numPr>
        <w:spacing w:before="120" w:after="120" w:line="276" w:lineRule="auto"/>
        <w:ind w:left="426" w:firstLine="0"/>
        <w:jc w:val="both"/>
        <w:rPr>
          <w:rFonts w:ascii="Arial" w:hAnsi="Arial" w:cs="Arial"/>
          <w:sz w:val="20"/>
          <w:szCs w:val="20"/>
        </w:rPr>
      </w:pPr>
      <w:r w:rsidRPr="00B404E9">
        <w:rPr>
          <w:rFonts w:ascii="Arial" w:hAnsi="Arial" w:cs="Arial"/>
          <w:color w:val="000000"/>
          <w:sz w:val="20"/>
          <w:szCs w:val="20"/>
        </w:rPr>
        <w:t>As propostas que contenham a descrição do objeto, o valor e os documentos complementares estarão disponíveis na internet, após a homologação.</w:t>
      </w:r>
    </w:p>
    <w:p w:rsidR="008A2121" w:rsidRPr="00B404E9" w:rsidRDefault="008A2121" w:rsidP="008A2121">
      <w:pPr>
        <w:pStyle w:val="Nivel01"/>
        <w:numPr>
          <w:ilvl w:val="0"/>
          <w:numId w:val="0"/>
        </w:numPr>
        <w:spacing w:before="120" w:after="120"/>
        <w:ind w:left="357"/>
      </w:pPr>
    </w:p>
    <w:p w:rsidR="00094A8E" w:rsidRPr="00FF2B42" w:rsidRDefault="00094A8E" w:rsidP="00E2584A">
      <w:pPr>
        <w:pStyle w:val="Nivel01"/>
        <w:numPr>
          <w:ilvl w:val="0"/>
          <w:numId w:val="10"/>
        </w:numPr>
        <w:tabs>
          <w:tab w:val="clear" w:pos="567"/>
        </w:tabs>
        <w:spacing w:before="120" w:after="120"/>
        <w:ind w:left="0" w:firstLine="0"/>
        <w:rPr>
          <w:rFonts w:ascii="Arial" w:hAnsi="Arial" w:cs="Arial"/>
          <w:lang w:eastAsia="en-US"/>
        </w:rPr>
      </w:pPr>
      <w:r w:rsidRPr="00FF2B42">
        <w:rPr>
          <w:rFonts w:ascii="Arial" w:hAnsi="Arial" w:cs="Arial"/>
          <w:lang w:eastAsia="en-US"/>
        </w:rPr>
        <w:t>DOS RECURSOS</w:t>
      </w:r>
    </w:p>
    <w:p w:rsidR="00094A8E" w:rsidRPr="00FF2B42" w:rsidRDefault="00094A8E"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Declarado o vencedor e decorr</w:t>
      </w:r>
      <w:r w:rsidRPr="00FF2B42">
        <w:rPr>
          <w:rFonts w:ascii="Arial" w:hAnsi="Arial" w:cs="Arial"/>
          <w:color w:val="000000"/>
          <w:sz w:val="20"/>
          <w:szCs w:val="20"/>
        </w:rPr>
        <w:t xml:space="preserve">ida a </w:t>
      </w:r>
      <w:r w:rsidRPr="00FF2B42">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FF2B42">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FF2B42">
        <w:rPr>
          <w:rFonts w:ascii="Arial" w:hAnsi="Arial" w:cs="Arial"/>
          <w:color w:val="000000"/>
          <w:sz w:val="20"/>
          <w:szCs w:val="20"/>
        </w:rPr>
        <w:t>qual(</w:t>
      </w:r>
      <w:proofErr w:type="gramEnd"/>
      <w:r w:rsidRPr="00FF2B42">
        <w:rPr>
          <w:rFonts w:ascii="Arial" w:hAnsi="Arial" w:cs="Arial"/>
          <w:color w:val="000000"/>
          <w:sz w:val="20"/>
          <w:szCs w:val="20"/>
        </w:rPr>
        <w:t>is) decisão(</w:t>
      </w:r>
      <w:proofErr w:type="spellStart"/>
      <w:r w:rsidRPr="00FF2B42">
        <w:rPr>
          <w:rFonts w:ascii="Arial" w:hAnsi="Arial" w:cs="Arial"/>
          <w:color w:val="000000"/>
          <w:sz w:val="20"/>
          <w:szCs w:val="20"/>
        </w:rPr>
        <w:t>ões</w:t>
      </w:r>
      <w:proofErr w:type="spellEnd"/>
      <w:r w:rsidRPr="00FF2B42">
        <w:rPr>
          <w:rFonts w:ascii="Arial" w:hAnsi="Arial" w:cs="Arial"/>
          <w:color w:val="000000"/>
          <w:sz w:val="20"/>
          <w:szCs w:val="20"/>
        </w:rPr>
        <w:t>) pretende recorrer e por quais motivos, em campo próprio do sistema.</w:t>
      </w:r>
    </w:p>
    <w:p w:rsidR="00094A8E" w:rsidRPr="00FF2B42" w:rsidRDefault="00094A8E"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094A8E" w:rsidRPr="00FF2B42" w:rsidRDefault="00094A8E" w:rsidP="00E2584A">
      <w:pPr>
        <w:numPr>
          <w:ilvl w:val="2"/>
          <w:numId w:val="10"/>
        </w:numPr>
        <w:autoSpaceDE w:val="0"/>
        <w:snapToGrid w:val="0"/>
        <w:spacing w:before="120" w:after="120" w:line="276" w:lineRule="auto"/>
        <w:ind w:left="993" w:firstLine="0"/>
        <w:jc w:val="both"/>
        <w:rPr>
          <w:rFonts w:ascii="Arial" w:hAnsi="Arial" w:cs="Arial"/>
          <w:color w:val="000000"/>
          <w:sz w:val="20"/>
          <w:szCs w:val="20"/>
        </w:rPr>
      </w:pPr>
      <w:r w:rsidRPr="00FF2B42">
        <w:rPr>
          <w:rFonts w:ascii="Arial" w:hAnsi="Arial" w:cs="Arial"/>
          <w:color w:val="000000"/>
          <w:sz w:val="20"/>
          <w:szCs w:val="20"/>
        </w:rPr>
        <w:t>Nesse momento o Pregoeiro não adentrará no mérito recursal, mas apenas verificará as condições de admissibilidade do recurso.</w:t>
      </w:r>
    </w:p>
    <w:p w:rsidR="00094A8E" w:rsidRPr="00FF2B42" w:rsidRDefault="00094A8E" w:rsidP="00E2584A">
      <w:pPr>
        <w:numPr>
          <w:ilvl w:val="2"/>
          <w:numId w:val="10"/>
        </w:numPr>
        <w:autoSpaceDE w:val="0"/>
        <w:snapToGrid w:val="0"/>
        <w:spacing w:before="120" w:after="120" w:line="276" w:lineRule="auto"/>
        <w:ind w:left="993" w:firstLine="0"/>
        <w:jc w:val="both"/>
        <w:rPr>
          <w:rFonts w:ascii="Arial" w:hAnsi="Arial" w:cs="Arial"/>
          <w:sz w:val="20"/>
          <w:szCs w:val="20"/>
          <w:u w:val="single"/>
        </w:rPr>
      </w:pPr>
      <w:r w:rsidRPr="00FF2B42">
        <w:rPr>
          <w:rFonts w:ascii="Arial" w:hAnsi="Arial" w:cs="Arial"/>
          <w:sz w:val="20"/>
          <w:szCs w:val="20"/>
        </w:rPr>
        <w:t>A falta de manifestação motivada do licitante quanto à intenção de recorrer importará a decadência desse direito.</w:t>
      </w:r>
    </w:p>
    <w:p w:rsidR="00094A8E" w:rsidRPr="00FF2B42" w:rsidRDefault="00094A8E" w:rsidP="00E2584A">
      <w:pPr>
        <w:numPr>
          <w:ilvl w:val="2"/>
          <w:numId w:val="10"/>
        </w:numPr>
        <w:autoSpaceDE w:val="0"/>
        <w:snapToGrid w:val="0"/>
        <w:spacing w:before="120" w:after="120" w:line="276" w:lineRule="auto"/>
        <w:ind w:left="993" w:firstLine="0"/>
        <w:jc w:val="both"/>
        <w:rPr>
          <w:rFonts w:ascii="Arial" w:hAnsi="Arial" w:cs="Arial"/>
          <w:color w:val="000000"/>
          <w:sz w:val="20"/>
          <w:szCs w:val="20"/>
        </w:rPr>
      </w:pPr>
      <w:r w:rsidRPr="00FF2B42">
        <w:rPr>
          <w:rFonts w:ascii="Arial" w:hAnsi="Arial" w:cs="Arial"/>
          <w:sz w:val="20"/>
          <w:szCs w:val="20"/>
        </w:rPr>
        <w:t xml:space="preserve">Uma vez admitido </w:t>
      </w:r>
      <w:r w:rsidRPr="00FF2B4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FF2B42" w:rsidRDefault="00094A8E"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acolhimento do recurso invalida tão somente os atos insuscetíveis de aproveitamento. </w:t>
      </w:r>
    </w:p>
    <w:p w:rsidR="00094A8E" w:rsidRDefault="00094A8E"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autos do processo permanecerão com vista franqueada aos interessados, no endereço constante neste Edital.</w:t>
      </w:r>
    </w:p>
    <w:p w:rsidR="008A2121" w:rsidRPr="00FF2B42" w:rsidRDefault="008A2121" w:rsidP="008A2121">
      <w:pPr>
        <w:pStyle w:val="Nivel01"/>
        <w:numPr>
          <w:ilvl w:val="0"/>
          <w:numId w:val="0"/>
        </w:numPr>
        <w:spacing w:before="120" w:after="120"/>
        <w:ind w:left="357"/>
      </w:pPr>
    </w:p>
    <w:p w:rsidR="005273E0" w:rsidRPr="00FF2B42" w:rsidRDefault="005273E0" w:rsidP="00E2584A">
      <w:pPr>
        <w:pStyle w:val="Nivel01"/>
        <w:numPr>
          <w:ilvl w:val="0"/>
          <w:numId w:val="10"/>
        </w:numPr>
        <w:tabs>
          <w:tab w:val="clear" w:pos="567"/>
        </w:tabs>
        <w:spacing w:before="120" w:after="120"/>
        <w:ind w:left="0" w:firstLine="0"/>
        <w:rPr>
          <w:rFonts w:ascii="Arial" w:hAnsi="Arial" w:cs="Arial"/>
          <w:lang w:eastAsia="en-US"/>
        </w:rPr>
      </w:pPr>
      <w:r w:rsidRPr="00FF2B42">
        <w:rPr>
          <w:rFonts w:ascii="Arial" w:hAnsi="Arial" w:cs="Arial"/>
          <w:lang w:eastAsia="en-US"/>
        </w:rPr>
        <w:t>DA REABERTURA DA SESSÃO PÚBLICA</w:t>
      </w:r>
    </w:p>
    <w:p w:rsidR="005273E0" w:rsidRPr="00FF2B42" w:rsidRDefault="005273E0" w:rsidP="00E2584A">
      <w:pPr>
        <w:pStyle w:val="Nivel01"/>
        <w:keepNext w:val="0"/>
        <w:keepLines w:val="0"/>
        <w:numPr>
          <w:ilvl w:val="1"/>
          <w:numId w:val="10"/>
        </w:numPr>
        <w:tabs>
          <w:tab w:val="clear" w:pos="567"/>
        </w:tabs>
        <w:spacing w:before="120" w:after="120" w:line="276" w:lineRule="auto"/>
        <w:ind w:left="425"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sessão pública poderá ser reaberta:</w:t>
      </w:r>
    </w:p>
    <w:p w:rsidR="00C02A99" w:rsidRPr="00FF2B42" w:rsidRDefault="005273E0" w:rsidP="00E2584A">
      <w:pPr>
        <w:pStyle w:val="Nivel01"/>
        <w:keepNext w:val="0"/>
        <w:keepLines w:val="0"/>
        <w:numPr>
          <w:ilvl w:val="2"/>
          <w:numId w:val="10"/>
        </w:numPr>
        <w:tabs>
          <w:tab w:val="clear" w:pos="567"/>
        </w:tabs>
        <w:spacing w:before="120" w:after="120" w:line="276" w:lineRule="auto"/>
        <w:ind w:left="993"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 xml:space="preserve">nulada a própria </w:t>
      </w:r>
      <w:r w:rsidR="00C02A99" w:rsidRPr="00FF2B42">
        <w:rPr>
          <w:rFonts w:ascii="Arial" w:eastAsiaTheme="minorEastAsia" w:hAnsi="Arial" w:cs="Arial"/>
          <w:b w:val="0"/>
          <w:bCs w:val="0"/>
          <w:color w:val="auto"/>
        </w:rPr>
        <w:lastRenderedPageBreak/>
        <w:t>sessão pública, situação em que serão repetidos os atos anulados e os que dele dependam.</w:t>
      </w:r>
    </w:p>
    <w:p w:rsidR="00C02A99" w:rsidRPr="00FF2B42" w:rsidRDefault="00C02A99" w:rsidP="00E2584A">
      <w:pPr>
        <w:pStyle w:val="Nivel01"/>
        <w:keepNext w:val="0"/>
        <w:keepLines w:val="0"/>
        <w:numPr>
          <w:ilvl w:val="2"/>
          <w:numId w:val="10"/>
        </w:numPr>
        <w:tabs>
          <w:tab w:val="clear" w:pos="567"/>
        </w:tabs>
        <w:spacing w:before="120" w:after="120" w:line="276" w:lineRule="auto"/>
        <w:ind w:left="993"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melhor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rsidR="005273E0" w:rsidRPr="00FF2B42" w:rsidRDefault="005273E0" w:rsidP="00E2584A">
      <w:pPr>
        <w:pStyle w:val="Nivel01"/>
        <w:keepNext w:val="0"/>
        <w:keepLines w:val="0"/>
        <w:numPr>
          <w:ilvl w:val="1"/>
          <w:numId w:val="10"/>
        </w:numPr>
        <w:tabs>
          <w:tab w:val="clear" w:pos="567"/>
        </w:tabs>
        <w:spacing w:before="120" w:after="120" w:line="276" w:lineRule="auto"/>
        <w:ind w:left="425"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Todos os licitantes remanescentes deverão ser convocados para acompanhar a sessão reaberta.</w:t>
      </w:r>
    </w:p>
    <w:p w:rsidR="005273E0" w:rsidRPr="00FF2B42" w:rsidRDefault="005273E0" w:rsidP="00E2584A">
      <w:pPr>
        <w:pStyle w:val="Nivel01"/>
        <w:keepNext w:val="0"/>
        <w:keepLines w:val="0"/>
        <w:numPr>
          <w:ilvl w:val="2"/>
          <w:numId w:val="10"/>
        </w:numPr>
        <w:tabs>
          <w:tab w:val="clear" w:pos="567"/>
        </w:tabs>
        <w:spacing w:before="120" w:after="120" w:line="276" w:lineRule="auto"/>
        <w:ind w:left="993"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e-mail, ou, ainda, fac-símile, de acordo com a fase do procedimento licitatório.</w:t>
      </w:r>
    </w:p>
    <w:p w:rsidR="00DB47E5" w:rsidRDefault="005273E0" w:rsidP="00E2584A">
      <w:pPr>
        <w:pStyle w:val="Nivel01"/>
        <w:keepNext w:val="0"/>
        <w:keepLines w:val="0"/>
        <w:numPr>
          <w:ilvl w:val="2"/>
          <w:numId w:val="10"/>
        </w:numPr>
        <w:tabs>
          <w:tab w:val="clear" w:pos="567"/>
        </w:tabs>
        <w:spacing w:before="120" w:after="120" w:line="276" w:lineRule="auto"/>
        <w:ind w:left="993"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e-mail ou fac-símile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rsidR="000C517F" w:rsidRDefault="000C517F" w:rsidP="000C517F">
      <w:pPr>
        <w:spacing w:before="120" w:after="120"/>
      </w:pPr>
    </w:p>
    <w:p w:rsidR="00CA24FB" w:rsidRPr="00FF2B42" w:rsidRDefault="00CA24FB" w:rsidP="00E2584A">
      <w:pPr>
        <w:pStyle w:val="Nivel01"/>
        <w:numPr>
          <w:ilvl w:val="0"/>
          <w:numId w:val="10"/>
        </w:numPr>
        <w:tabs>
          <w:tab w:val="clear" w:pos="567"/>
        </w:tabs>
        <w:spacing w:before="120" w:after="120"/>
        <w:ind w:left="0" w:firstLine="0"/>
        <w:rPr>
          <w:rFonts w:ascii="Arial" w:hAnsi="Arial" w:cs="Arial"/>
        </w:rPr>
      </w:pPr>
      <w:r w:rsidRPr="00FF2B42">
        <w:rPr>
          <w:rFonts w:ascii="Arial" w:hAnsi="Arial" w:cs="Arial"/>
        </w:rPr>
        <w:t>DA ADJUDICAÇÃO E HOMOLOGAÇÃO</w:t>
      </w:r>
      <w:r w:rsidR="0025592E" w:rsidRPr="00FF2B42">
        <w:rPr>
          <w:rFonts w:ascii="Arial" w:hAnsi="Arial" w:cs="Arial"/>
        </w:rPr>
        <w:t xml:space="preserve"> </w:t>
      </w:r>
    </w:p>
    <w:p w:rsidR="00CA24FB" w:rsidRPr="00FF2B42"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objeto da licitação será adjudicado ao licitante declarado vencedor, por ato do </w:t>
      </w:r>
      <w:r w:rsidR="00C6162E" w:rsidRPr="00FF2B42">
        <w:rPr>
          <w:rFonts w:ascii="Arial" w:hAnsi="Arial" w:cs="Arial"/>
          <w:color w:val="000000"/>
          <w:sz w:val="20"/>
          <w:szCs w:val="20"/>
        </w:rPr>
        <w:t>Pregoeiro</w:t>
      </w:r>
      <w:r w:rsidRPr="00FF2B42">
        <w:rPr>
          <w:rFonts w:ascii="Arial" w:hAnsi="Arial" w:cs="Arial"/>
          <w:color w:val="000000"/>
          <w:sz w:val="20"/>
          <w:szCs w:val="20"/>
        </w:rPr>
        <w:t>, caso não haja interposição de recurso, ou pela autoridade competente, após a regular decisão dos recursos apresentados.</w:t>
      </w:r>
    </w:p>
    <w:p w:rsidR="00CA24FB" w:rsidRDefault="00CA24FB" w:rsidP="00E2584A">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Após a fase recursal, constatada a regularidade dos atos praticados, a autoridade competente homologará o procedimento licitatório. </w:t>
      </w:r>
    </w:p>
    <w:p w:rsidR="00B404E9" w:rsidRPr="000C517F" w:rsidRDefault="00B404E9" w:rsidP="000C517F">
      <w:pPr>
        <w:spacing w:before="120" w:after="120"/>
        <w:rPr>
          <w:rFonts w:ascii="Arial" w:hAnsi="Arial" w:cs="Arial"/>
        </w:rPr>
      </w:pPr>
    </w:p>
    <w:p w:rsidR="00CA24FB" w:rsidRPr="00FF2B42" w:rsidRDefault="00CA24FB" w:rsidP="00E2584A">
      <w:pPr>
        <w:pStyle w:val="Nivel01"/>
        <w:numPr>
          <w:ilvl w:val="0"/>
          <w:numId w:val="10"/>
        </w:numPr>
        <w:tabs>
          <w:tab w:val="clear" w:pos="567"/>
        </w:tabs>
        <w:spacing w:before="120" w:after="120"/>
        <w:ind w:left="0" w:firstLine="0"/>
        <w:rPr>
          <w:rFonts w:ascii="Arial" w:hAnsi="Arial" w:cs="Arial"/>
          <w:color w:val="auto"/>
        </w:rPr>
      </w:pPr>
      <w:r w:rsidRPr="00FF2B42">
        <w:rPr>
          <w:rFonts w:ascii="Arial" w:hAnsi="Arial" w:cs="Arial"/>
          <w:color w:val="auto"/>
        </w:rPr>
        <w:t xml:space="preserve">DA GARANTIA DE EXECUÇÃO </w:t>
      </w:r>
    </w:p>
    <w:p w:rsidR="001B6423" w:rsidRDefault="001B6423"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B404E9">
        <w:rPr>
          <w:rFonts w:ascii="Arial" w:hAnsi="Arial" w:cs="Arial"/>
          <w:sz w:val="20"/>
          <w:szCs w:val="20"/>
        </w:rPr>
        <w:t>Não haverá exigência de garantia de execução para a presente contratação.</w:t>
      </w:r>
    </w:p>
    <w:p w:rsidR="005A259B" w:rsidRDefault="005A259B" w:rsidP="005A259B">
      <w:pPr>
        <w:pStyle w:val="Nivel01"/>
        <w:numPr>
          <w:ilvl w:val="0"/>
          <w:numId w:val="0"/>
        </w:numPr>
        <w:ind w:left="360"/>
      </w:pPr>
    </w:p>
    <w:p w:rsidR="005A259B" w:rsidRPr="005A259B" w:rsidRDefault="001B6423" w:rsidP="00E2584A">
      <w:pPr>
        <w:pStyle w:val="Nivel01"/>
        <w:numPr>
          <w:ilvl w:val="0"/>
          <w:numId w:val="10"/>
        </w:numPr>
        <w:tabs>
          <w:tab w:val="clear" w:pos="567"/>
        </w:tabs>
        <w:spacing w:before="120" w:after="120"/>
        <w:ind w:left="0" w:firstLine="0"/>
        <w:rPr>
          <w:rFonts w:ascii="Arial" w:hAnsi="Arial" w:cs="Arial"/>
          <w:color w:val="auto"/>
        </w:rPr>
      </w:pPr>
      <w:r w:rsidRPr="005A259B">
        <w:rPr>
          <w:rFonts w:ascii="Arial" w:hAnsi="Arial" w:cs="Arial"/>
          <w:color w:val="auto"/>
        </w:rPr>
        <w:t>DA ATA DE REGISTRO DE PREÇOS</w:t>
      </w:r>
    </w:p>
    <w:p w:rsidR="005A259B" w:rsidRPr="005A259B" w:rsidRDefault="001B6423"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5A259B">
        <w:rPr>
          <w:rFonts w:ascii="Arial" w:hAnsi="Arial" w:cs="Arial"/>
          <w:sz w:val="20"/>
          <w:szCs w:val="20"/>
        </w:rPr>
        <w:t xml:space="preserve">Homologado o resultado da licitação, terá o adjudicatário o prazo de </w:t>
      </w:r>
      <w:r w:rsidR="00B404E9" w:rsidRPr="005A259B">
        <w:rPr>
          <w:rFonts w:ascii="Arial" w:hAnsi="Arial" w:cs="Arial"/>
          <w:sz w:val="20"/>
          <w:szCs w:val="20"/>
        </w:rPr>
        <w:t xml:space="preserve">quinze </w:t>
      </w:r>
      <w:r w:rsidR="00132462" w:rsidRPr="005A259B">
        <w:rPr>
          <w:rFonts w:ascii="Arial" w:hAnsi="Arial" w:cs="Arial"/>
          <w:sz w:val="20"/>
          <w:szCs w:val="20"/>
        </w:rPr>
        <w:t>(15</w:t>
      </w:r>
      <w:r w:rsidRPr="005A259B">
        <w:rPr>
          <w:rFonts w:ascii="Arial" w:hAnsi="Arial" w:cs="Arial"/>
          <w:sz w:val="20"/>
          <w:szCs w:val="20"/>
        </w:rPr>
        <w:t xml:space="preserve">) dias, contados a partir da data de sua convocação, para assinar a Ata de Registro de Preços, cujo prazo de validade encontra-se nela fixado, </w:t>
      </w:r>
      <w:proofErr w:type="gramStart"/>
      <w:r w:rsidRPr="005A259B">
        <w:rPr>
          <w:rFonts w:ascii="Arial" w:hAnsi="Arial" w:cs="Arial"/>
          <w:sz w:val="20"/>
          <w:szCs w:val="20"/>
        </w:rPr>
        <w:t>sob pena</w:t>
      </w:r>
      <w:proofErr w:type="gramEnd"/>
      <w:r w:rsidRPr="005A259B">
        <w:rPr>
          <w:rFonts w:ascii="Arial" w:hAnsi="Arial" w:cs="Arial"/>
          <w:sz w:val="20"/>
          <w:szCs w:val="20"/>
        </w:rPr>
        <w:t xml:space="preserve"> de decair do direito à contratação, sem prejuízo das sanções previstas neste Edital. </w:t>
      </w:r>
    </w:p>
    <w:p w:rsidR="005A259B" w:rsidRPr="005A259B" w:rsidRDefault="001B6423"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5A259B">
        <w:rPr>
          <w:rFonts w:ascii="Arial" w:hAnsi="Arial" w:cs="Arial"/>
          <w:sz w:val="20"/>
          <w:szCs w:val="20"/>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sidR="00132462" w:rsidRPr="005A259B">
        <w:rPr>
          <w:rFonts w:ascii="Arial" w:hAnsi="Arial" w:cs="Arial"/>
          <w:sz w:val="20"/>
          <w:szCs w:val="20"/>
        </w:rPr>
        <w:t>quinze (15</w:t>
      </w:r>
      <w:r w:rsidRPr="005A259B">
        <w:rPr>
          <w:rFonts w:ascii="Arial" w:hAnsi="Arial" w:cs="Arial"/>
          <w:sz w:val="20"/>
          <w:szCs w:val="20"/>
        </w:rPr>
        <w:t>) dias, a contar da data de seu recebimento.</w:t>
      </w:r>
    </w:p>
    <w:p w:rsidR="005A259B" w:rsidRPr="005A259B" w:rsidRDefault="001B6423"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5A259B">
        <w:rPr>
          <w:rFonts w:ascii="Arial" w:hAnsi="Arial" w:cs="Arial"/>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5A259B" w:rsidRPr="005A259B" w:rsidRDefault="001B6423" w:rsidP="00E2584A">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5A259B">
        <w:rPr>
          <w:rFonts w:ascii="Arial" w:hAnsi="Arial" w:cs="Arial"/>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5A259B">
        <w:rPr>
          <w:rFonts w:ascii="Arial" w:hAnsi="Arial" w:cs="Arial"/>
          <w:sz w:val="20"/>
          <w:szCs w:val="20"/>
        </w:rPr>
        <w:t>item(</w:t>
      </w:r>
      <w:proofErr w:type="spellStart"/>
      <w:proofErr w:type="gramEnd"/>
      <w:r w:rsidRPr="005A259B">
        <w:rPr>
          <w:rFonts w:ascii="Arial" w:hAnsi="Arial" w:cs="Arial"/>
          <w:sz w:val="20"/>
          <w:szCs w:val="20"/>
        </w:rPr>
        <w:t>ns</w:t>
      </w:r>
      <w:proofErr w:type="spellEnd"/>
      <w:r w:rsidRPr="005A259B">
        <w:rPr>
          <w:rFonts w:ascii="Arial" w:hAnsi="Arial" w:cs="Arial"/>
          <w:sz w:val="20"/>
          <w:szCs w:val="20"/>
        </w:rPr>
        <w:t>), as respectivas quantidades, preços registrados e demais condições.</w:t>
      </w:r>
    </w:p>
    <w:p w:rsidR="005A259B" w:rsidRPr="004D0955" w:rsidRDefault="001B6423" w:rsidP="00E2584A">
      <w:pPr>
        <w:pStyle w:val="PargrafodaLista"/>
        <w:numPr>
          <w:ilvl w:val="2"/>
          <w:numId w:val="10"/>
        </w:numPr>
        <w:spacing w:before="120" w:after="120" w:line="276" w:lineRule="auto"/>
        <w:ind w:left="993" w:firstLine="0"/>
        <w:jc w:val="both"/>
        <w:rPr>
          <w:rFonts w:ascii="Arial" w:hAnsi="Arial" w:cs="Arial"/>
        </w:rPr>
      </w:pPr>
      <w:r w:rsidRPr="005A259B">
        <w:rPr>
          <w:rFonts w:ascii="Arial" w:hAnsi="Arial" w:cs="Arial"/>
          <w:sz w:val="20"/>
          <w:szCs w:val="20"/>
        </w:rPr>
        <w:t xml:space="preserve">Será incluído na ata, sob a forma de anexo, o registro dos licitantes que aceitarem cotar os bens ou serviços com preços iguais aos do licitante vencedor na sequência da classificação do certame, excluído o percentual referente à margem de </w:t>
      </w:r>
      <w:r w:rsidRPr="005A259B">
        <w:rPr>
          <w:rFonts w:ascii="Arial" w:hAnsi="Arial" w:cs="Arial"/>
          <w:sz w:val="20"/>
          <w:szCs w:val="20"/>
        </w:rPr>
        <w:lastRenderedPageBreak/>
        <w:t>preferência, quando o objeto não atender aos requisitos previstos no art. 3º da Lei nº 8.666, de 1993;</w:t>
      </w:r>
    </w:p>
    <w:p w:rsidR="004D0955" w:rsidRPr="005A259B" w:rsidRDefault="004D0955" w:rsidP="004D0955">
      <w:pPr>
        <w:pStyle w:val="Nivel01"/>
        <w:numPr>
          <w:ilvl w:val="0"/>
          <w:numId w:val="0"/>
        </w:numPr>
        <w:spacing w:before="120" w:after="120"/>
        <w:ind w:left="357"/>
      </w:pPr>
    </w:p>
    <w:p w:rsidR="004D0955" w:rsidRPr="004D0955" w:rsidRDefault="00CA24FB" w:rsidP="00E2584A">
      <w:pPr>
        <w:pStyle w:val="Nivel01"/>
        <w:numPr>
          <w:ilvl w:val="0"/>
          <w:numId w:val="10"/>
        </w:numPr>
        <w:tabs>
          <w:tab w:val="clear" w:pos="567"/>
        </w:tabs>
        <w:spacing w:before="120" w:after="120"/>
        <w:ind w:left="0" w:firstLine="0"/>
        <w:rPr>
          <w:rFonts w:ascii="Arial" w:hAnsi="Arial" w:cs="Arial"/>
          <w:color w:val="auto"/>
        </w:rPr>
      </w:pPr>
      <w:r w:rsidRPr="004D0955">
        <w:rPr>
          <w:rFonts w:ascii="Arial" w:hAnsi="Arial" w:cs="Arial"/>
          <w:color w:val="auto"/>
        </w:rPr>
        <w:t>DO TERMO DE CONTRATO OU INSTRUMENTO EQUIVALENTE</w:t>
      </w:r>
    </w:p>
    <w:p w:rsidR="004D0955" w:rsidRPr="004D0955" w:rsidRDefault="009F3CA2" w:rsidP="00E2584A">
      <w:pPr>
        <w:pStyle w:val="PargrafodaLista"/>
        <w:numPr>
          <w:ilvl w:val="1"/>
          <w:numId w:val="11"/>
        </w:numPr>
        <w:spacing w:before="120" w:after="120" w:line="276" w:lineRule="auto"/>
        <w:ind w:left="426" w:firstLine="0"/>
        <w:contextualSpacing w:val="0"/>
        <w:jc w:val="both"/>
        <w:rPr>
          <w:rFonts w:ascii="Arial" w:eastAsia="Arial" w:hAnsi="Arial" w:cs="Arial"/>
          <w:sz w:val="20"/>
          <w:szCs w:val="20"/>
        </w:rPr>
      </w:pPr>
      <w:r w:rsidRPr="004D0955">
        <w:rPr>
          <w:rFonts w:ascii="Arial" w:eastAsia="Arial" w:hAnsi="Arial" w:cs="Arial"/>
          <w:sz w:val="20"/>
          <w:szCs w:val="20"/>
        </w:rPr>
        <w:t xml:space="preserve">Após a homologação da licitação, em sendo realizada a contratação, será </w:t>
      </w:r>
      <w:proofErr w:type="gramStart"/>
      <w:r w:rsidRPr="004D0955">
        <w:rPr>
          <w:rFonts w:ascii="Arial" w:eastAsia="Arial" w:hAnsi="Arial" w:cs="Arial"/>
          <w:sz w:val="20"/>
          <w:szCs w:val="20"/>
        </w:rPr>
        <w:t>firmado</w:t>
      </w:r>
      <w:proofErr w:type="gramEnd"/>
      <w:r w:rsidRPr="004D0955">
        <w:rPr>
          <w:rFonts w:ascii="Arial" w:eastAsia="Arial" w:hAnsi="Arial" w:cs="Arial"/>
          <w:sz w:val="20"/>
          <w:szCs w:val="20"/>
        </w:rPr>
        <w:t xml:space="preserve"> Termo de Contrato ou emitido instrumento equivalente.</w:t>
      </w:r>
    </w:p>
    <w:p w:rsidR="00D64482" w:rsidRPr="004D0955" w:rsidRDefault="00D64482" w:rsidP="00E2584A">
      <w:pPr>
        <w:pStyle w:val="PargrafodaLista"/>
        <w:numPr>
          <w:ilvl w:val="1"/>
          <w:numId w:val="11"/>
        </w:numPr>
        <w:spacing w:before="120" w:after="120" w:line="276" w:lineRule="auto"/>
        <w:ind w:left="426" w:firstLine="0"/>
        <w:contextualSpacing w:val="0"/>
        <w:jc w:val="both"/>
        <w:rPr>
          <w:rFonts w:ascii="Arial" w:eastAsia="Arial" w:hAnsi="Arial" w:cs="Arial"/>
          <w:sz w:val="20"/>
          <w:szCs w:val="20"/>
        </w:rPr>
      </w:pPr>
      <w:r w:rsidRPr="004D0955">
        <w:rPr>
          <w:rFonts w:ascii="Arial" w:eastAsia="Arial" w:hAnsi="Arial" w:cs="Arial"/>
          <w:sz w:val="20"/>
          <w:szCs w:val="20"/>
        </w:rPr>
        <w:t xml:space="preserve">O adjudicatário terá o prazo de </w:t>
      </w:r>
      <w:r w:rsidR="00132462" w:rsidRPr="004D0955">
        <w:rPr>
          <w:rFonts w:ascii="Arial" w:eastAsia="Arial" w:hAnsi="Arial" w:cs="Arial"/>
          <w:sz w:val="20"/>
          <w:szCs w:val="20"/>
        </w:rPr>
        <w:t>quinze</w:t>
      </w:r>
      <w:r w:rsidR="004941A3" w:rsidRPr="004D0955">
        <w:rPr>
          <w:rFonts w:ascii="Arial" w:eastAsia="Arial" w:hAnsi="Arial" w:cs="Arial"/>
          <w:sz w:val="20"/>
          <w:szCs w:val="20"/>
        </w:rPr>
        <w:t xml:space="preserve"> </w:t>
      </w:r>
      <w:r w:rsidRPr="004D0955">
        <w:rPr>
          <w:rFonts w:ascii="Arial" w:eastAsia="Arial" w:hAnsi="Arial" w:cs="Arial"/>
          <w:sz w:val="20"/>
          <w:szCs w:val="20"/>
        </w:rPr>
        <w:t>(</w:t>
      </w:r>
      <w:r w:rsidR="00132462" w:rsidRPr="004D0955">
        <w:rPr>
          <w:rFonts w:ascii="Arial" w:eastAsia="Arial" w:hAnsi="Arial" w:cs="Arial"/>
          <w:sz w:val="20"/>
          <w:szCs w:val="20"/>
        </w:rPr>
        <w:t>15</w:t>
      </w:r>
      <w:r w:rsidRPr="004D0955">
        <w:rPr>
          <w:rFonts w:ascii="Arial" w:eastAsia="Arial" w:hAnsi="Arial" w:cs="Arial"/>
          <w:sz w:val="20"/>
          <w:szCs w:val="20"/>
        </w:rPr>
        <w:t xml:space="preserve">) dias úteis, contados a partir da data de sua convocação, para assinar o Termo de Contrato ou aceitar instrumento equivalente, conforme o caso (Nota de Empenho/Carta Contrato/Autorização), </w:t>
      </w:r>
      <w:proofErr w:type="gramStart"/>
      <w:r w:rsidRPr="004D0955">
        <w:rPr>
          <w:rFonts w:ascii="Arial" w:eastAsia="Arial" w:hAnsi="Arial" w:cs="Arial"/>
          <w:sz w:val="20"/>
          <w:szCs w:val="20"/>
        </w:rPr>
        <w:t>sob pena</w:t>
      </w:r>
      <w:proofErr w:type="gramEnd"/>
      <w:r w:rsidRPr="004D0955">
        <w:rPr>
          <w:rFonts w:ascii="Arial" w:eastAsia="Arial" w:hAnsi="Arial" w:cs="Arial"/>
          <w:sz w:val="20"/>
          <w:szCs w:val="20"/>
        </w:rPr>
        <w:t xml:space="preserve"> de decair do direito à contratação, sem prejuízo das sanções previstas neste Edital. </w:t>
      </w:r>
    </w:p>
    <w:p w:rsidR="00CA24FB" w:rsidRPr="00FF2B42" w:rsidRDefault="00CA24FB" w:rsidP="00E2584A">
      <w:pPr>
        <w:pStyle w:val="Nivel01"/>
        <w:numPr>
          <w:ilvl w:val="2"/>
          <w:numId w:val="11"/>
        </w:numPr>
        <w:tabs>
          <w:tab w:val="clear" w:pos="567"/>
        </w:tabs>
        <w:spacing w:before="120" w:after="120"/>
        <w:ind w:left="993" w:firstLine="0"/>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mediante correspondência postal com aviso de recebimento (AR) ou meio eletrônico, para que seja assina</w:t>
      </w:r>
      <w:r w:rsidR="00132462">
        <w:rPr>
          <w:rFonts w:ascii="Arial" w:eastAsia="Arial" w:hAnsi="Arial" w:cs="Arial"/>
          <w:b w:val="0"/>
        </w:rPr>
        <w:t>do ou aceito no prazo de quinze</w:t>
      </w:r>
      <w:r w:rsidR="004941A3">
        <w:rPr>
          <w:rFonts w:ascii="Arial" w:eastAsia="Arial" w:hAnsi="Arial" w:cs="Arial"/>
          <w:b w:val="0"/>
        </w:rPr>
        <w:t xml:space="preserve"> </w:t>
      </w:r>
      <w:r w:rsidR="00132462">
        <w:rPr>
          <w:rFonts w:ascii="Arial" w:eastAsia="Arial" w:hAnsi="Arial" w:cs="Arial"/>
          <w:b w:val="0"/>
        </w:rPr>
        <w:t>(15</w:t>
      </w:r>
      <w:r w:rsidRPr="00FF2B42">
        <w:rPr>
          <w:rFonts w:ascii="Arial" w:eastAsia="Arial" w:hAnsi="Arial" w:cs="Arial"/>
          <w:b w:val="0"/>
        </w:rPr>
        <w:t xml:space="preserve">) dias, a contar da data de seu recebimento. </w:t>
      </w:r>
    </w:p>
    <w:p w:rsidR="00CA24FB" w:rsidRPr="00FF2B42" w:rsidRDefault="009731EC" w:rsidP="00E2584A">
      <w:pPr>
        <w:pStyle w:val="Nivel01"/>
        <w:numPr>
          <w:ilvl w:val="2"/>
          <w:numId w:val="11"/>
        </w:numPr>
        <w:tabs>
          <w:tab w:val="clear" w:pos="567"/>
        </w:tabs>
        <w:spacing w:before="120" w:after="120"/>
        <w:ind w:left="993" w:firstLine="0"/>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rsidR="0027381F" w:rsidRPr="00FF2B42" w:rsidRDefault="0027381F" w:rsidP="00E2584A">
      <w:pPr>
        <w:pStyle w:val="Nivel01"/>
        <w:numPr>
          <w:ilvl w:val="1"/>
          <w:numId w:val="11"/>
        </w:numPr>
        <w:tabs>
          <w:tab w:val="clear" w:pos="567"/>
        </w:tabs>
        <w:spacing w:before="120" w:after="120"/>
        <w:ind w:left="426" w:firstLine="0"/>
        <w:rPr>
          <w:rFonts w:ascii="Arial" w:eastAsia="Arial" w:hAnsi="Arial" w:cs="Arial"/>
          <w:b w:val="0"/>
        </w:rPr>
      </w:pPr>
      <w:r w:rsidRPr="00FF2B42">
        <w:rPr>
          <w:rFonts w:ascii="Arial" w:eastAsia="Arial" w:hAnsi="Arial" w:cs="Arial"/>
          <w:b w:val="0"/>
        </w:rPr>
        <w:t>O Aceite da Nota de Empenho ou do instrumento equivalente, emitida à empresa adjudicada, implica no reconhecimento de que:</w:t>
      </w:r>
    </w:p>
    <w:p w:rsidR="0027381F" w:rsidRPr="00FF2B42" w:rsidRDefault="0027381F" w:rsidP="00E2584A">
      <w:pPr>
        <w:pStyle w:val="PargrafodaLista"/>
        <w:numPr>
          <w:ilvl w:val="2"/>
          <w:numId w:val="14"/>
        </w:numPr>
        <w:spacing w:before="120" w:after="120" w:line="276" w:lineRule="auto"/>
        <w:ind w:left="993" w:firstLine="0"/>
        <w:contextualSpacing w:val="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referida</w:t>
      </w:r>
      <w:proofErr w:type="gramEnd"/>
      <w:r w:rsidRPr="00FF2B42">
        <w:rPr>
          <w:rFonts w:ascii="Arial" w:eastAsia="Arial" w:hAnsi="Arial" w:cs="Arial"/>
          <w:color w:val="000000"/>
          <w:sz w:val="20"/>
          <w:szCs w:val="20"/>
        </w:rPr>
        <w:t xml:space="preserve"> Nota está substituindo o contrato, aplicando-se à relação de negócios ali estabelecida as disposições da Lei nº 8.666, de 1993;</w:t>
      </w:r>
    </w:p>
    <w:p w:rsidR="0027381F" w:rsidRPr="00FF2B42" w:rsidRDefault="0027381F" w:rsidP="00E2584A">
      <w:pPr>
        <w:pStyle w:val="PargrafodaLista"/>
        <w:numPr>
          <w:ilvl w:val="2"/>
          <w:numId w:val="14"/>
        </w:numPr>
        <w:spacing w:before="120" w:after="120" w:line="276" w:lineRule="auto"/>
        <w:ind w:left="993" w:firstLine="0"/>
        <w:contextualSpacing w:val="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se vincula à sua proposta e às previsões contidas no edital e seus anexos;</w:t>
      </w:r>
    </w:p>
    <w:p w:rsidR="0027381F" w:rsidRPr="00FF2B42" w:rsidRDefault="0027381F" w:rsidP="00E2584A">
      <w:pPr>
        <w:pStyle w:val="PargrafodaLista"/>
        <w:numPr>
          <w:ilvl w:val="2"/>
          <w:numId w:val="14"/>
        </w:numPr>
        <w:spacing w:before="120" w:after="120" w:line="276" w:lineRule="auto"/>
        <w:ind w:left="993" w:firstLine="0"/>
        <w:contextualSpacing w:val="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reconhece que as hipóteses de rescisão são aquelas previstas nos artigos 77 e 78 da Lei nº 8.666/93 e reconhece os direitos da Administração previstos nos artigos 79 e 80 da mesma Lei.</w:t>
      </w:r>
    </w:p>
    <w:p w:rsidR="0027381F" w:rsidRPr="00FF2B42" w:rsidRDefault="0027381F" w:rsidP="00E2584A">
      <w:pPr>
        <w:pStyle w:val="Nivel01"/>
        <w:numPr>
          <w:ilvl w:val="1"/>
          <w:numId w:val="11"/>
        </w:numPr>
        <w:tabs>
          <w:tab w:val="clear" w:pos="567"/>
        </w:tabs>
        <w:spacing w:before="120" w:after="120"/>
        <w:ind w:left="426" w:firstLine="0"/>
        <w:rPr>
          <w:rFonts w:ascii="Arial" w:eastAsia="Arial" w:hAnsi="Arial" w:cs="Arial"/>
          <w:b w:val="0"/>
        </w:rPr>
      </w:pPr>
      <w:r w:rsidRPr="00FF2B42">
        <w:rPr>
          <w:rFonts w:ascii="Arial" w:eastAsia="Arial" w:hAnsi="Arial" w:cs="Arial"/>
          <w:b w:val="0"/>
        </w:rPr>
        <w:t xml:space="preserve">O prazo de vigência da contratação é de </w:t>
      </w:r>
      <w:r w:rsidR="00132462">
        <w:rPr>
          <w:rFonts w:ascii="Arial" w:eastAsia="Arial" w:hAnsi="Arial" w:cs="Arial"/>
          <w:b w:val="0"/>
        </w:rPr>
        <w:t>doze meses</w:t>
      </w:r>
      <w:r w:rsidRPr="00FF2B42">
        <w:rPr>
          <w:rFonts w:ascii="Arial" w:eastAsia="Arial" w:hAnsi="Arial" w:cs="Arial"/>
          <w:b w:val="0"/>
        </w:rPr>
        <w:t xml:space="preserve"> prorrogável conforme previsão no instrumento contratual ou no termo de referência. </w:t>
      </w:r>
    </w:p>
    <w:p w:rsidR="0027381F" w:rsidRPr="00FF2B42" w:rsidRDefault="0027381F" w:rsidP="00E2584A">
      <w:pPr>
        <w:pStyle w:val="Nivel01"/>
        <w:numPr>
          <w:ilvl w:val="1"/>
          <w:numId w:val="11"/>
        </w:numPr>
        <w:tabs>
          <w:tab w:val="clear" w:pos="567"/>
        </w:tabs>
        <w:spacing w:before="120" w:after="120"/>
        <w:ind w:left="426" w:firstLine="0"/>
        <w:rPr>
          <w:rFonts w:ascii="Arial" w:eastAsia="Arial" w:hAnsi="Arial" w:cs="Arial"/>
          <w:b w:val="0"/>
        </w:rPr>
      </w:pPr>
      <w:r w:rsidRPr="00FF2B42">
        <w:rPr>
          <w:rFonts w:ascii="Arial" w:eastAsia="Arial" w:hAnsi="Arial" w:cs="Arial"/>
          <w:b w:val="0"/>
        </w:rPr>
        <w:t xml:space="preserve">Previamente à contratação a Administração realizará consulta ao </w:t>
      </w:r>
      <w:r w:rsidR="00027933" w:rsidRPr="00FF2B42">
        <w:rPr>
          <w:rFonts w:ascii="Arial" w:eastAsia="Arial" w:hAnsi="Arial" w:cs="Arial"/>
          <w:b w:val="0"/>
        </w:rPr>
        <w:t>SICAF</w:t>
      </w:r>
      <w:r w:rsidRPr="00FF2B42">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27381F" w:rsidRPr="00FF2B42" w:rsidRDefault="0027381F" w:rsidP="00E2584A">
      <w:pPr>
        <w:pStyle w:val="Nivel01"/>
        <w:numPr>
          <w:ilvl w:val="2"/>
          <w:numId w:val="11"/>
        </w:numPr>
        <w:tabs>
          <w:tab w:val="clear" w:pos="567"/>
        </w:tabs>
        <w:spacing w:before="120" w:after="120"/>
        <w:ind w:left="993" w:firstLine="0"/>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rsidR="0027381F" w:rsidRPr="00FF2B42" w:rsidRDefault="0027381F" w:rsidP="00E2584A">
      <w:pPr>
        <w:pStyle w:val="Nivel01"/>
        <w:numPr>
          <w:ilvl w:val="2"/>
          <w:numId w:val="11"/>
        </w:numPr>
        <w:tabs>
          <w:tab w:val="clear" w:pos="567"/>
        </w:tabs>
        <w:spacing w:before="120" w:after="120"/>
        <w:ind w:left="993" w:firstLine="0"/>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xml:space="preserve">, o contratado deverá regularizar a sua situação perante o cadastro no prazo de até 05 (cinco) dias úteis, sob pena de aplicação das penalidades previstas no </w:t>
      </w:r>
      <w:proofErr w:type="gramStart"/>
      <w:r w:rsidRPr="00FF2B42">
        <w:rPr>
          <w:rFonts w:ascii="Arial" w:eastAsia="Arial" w:hAnsi="Arial" w:cs="Arial"/>
          <w:b w:val="0"/>
        </w:rPr>
        <w:t>edital e anexos</w:t>
      </w:r>
      <w:proofErr w:type="gramEnd"/>
      <w:r w:rsidRPr="00FF2B42">
        <w:rPr>
          <w:rFonts w:ascii="Arial" w:eastAsia="Arial" w:hAnsi="Arial" w:cs="Arial"/>
          <w:b w:val="0"/>
        </w:rPr>
        <w:t>.</w:t>
      </w:r>
    </w:p>
    <w:p w:rsidR="00862ACD" w:rsidRPr="004941A3" w:rsidRDefault="00862ACD" w:rsidP="00E2584A">
      <w:pPr>
        <w:numPr>
          <w:ilvl w:val="1"/>
          <w:numId w:val="11"/>
        </w:numPr>
        <w:spacing w:before="120" w:after="120" w:line="276" w:lineRule="auto"/>
        <w:ind w:left="426" w:firstLine="0"/>
        <w:jc w:val="both"/>
        <w:rPr>
          <w:rFonts w:ascii="Arial" w:eastAsia="Arial" w:hAnsi="Arial" w:cs="Arial"/>
          <w:color w:val="000000"/>
          <w:sz w:val="20"/>
          <w:szCs w:val="20"/>
        </w:rPr>
      </w:pPr>
      <w:r w:rsidRPr="004941A3">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D64482" w:rsidRPr="004941A3" w:rsidRDefault="00862ACD" w:rsidP="00E2584A">
      <w:pPr>
        <w:numPr>
          <w:ilvl w:val="1"/>
          <w:numId w:val="11"/>
        </w:numPr>
        <w:spacing w:before="120" w:after="120" w:line="276" w:lineRule="auto"/>
        <w:ind w:left="425" w:firstLine="0"/>
        <w:jc w:val="both"/>
        <w:rPr>
          <w:rFonts w:ascii="Arial" w:hAnsi="Arial" w:cs="Arial"/>
          <w:color w:val="000000"/>
          <w:sz w:val="20"/>
          <w:szCs w:val="20"/>
        </w:rPr>
      </w:pPr>
      <w:r w:rsidRPr="004941A3">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4941A3">
        <w:rPr>
          <w:rFonts w:ascii="Arial" w:eastAsia="Arial" w:hAnsi="Arial" w:cs="Arial"/>
          <w:color w:val="000000"/>
          <w:sz w:val="20"/>
          <w:szCs w:val="20"/>
        </w:rPr>
        <w:t>.</w:t>
      </w:r>
    </w:p>
    <w:p w:rsidR="004941A3" w:rsidRPr="004941A3" w:rsidRDefault="004941A3" w:rsidP="004941A3">
      <w:pPr>
        <w:pStyle w:val="Nivel01"/>
        <w:numPr>
          <w:ilvl w:val="0"/>
          <w:numId w:val="0"/>
        </w:numPr>
        <w:spacing w:before="120" w:after="120"/>
        <w:ind w:left="357"/>
      </w:pPr>
    </w:p>
    <w:p w:rsidR="00CA24FB" w:rsidRPr="00FF2B42" w:rsidRDefault="00862ACD" w:rsidP="004941A3">
      <w:pPr>
        <w:pStyle w:val="Nivel01"/>
        <w:tabs>
          <w:tab w:val="clear" w:pos="567"/>
        </w:tabs>
        <w:spacing w:before="120" w:after="120"/>
        <w:ind w:left="0" w:firstLine="0"/>
        <w:rPr>
          <w:rFonts w:ascii="Arial" w:hAnsi="Arial" w:cs="Arial"/>
        </w:rPr>
      </w:pPr>
      <w:r w:rsidRPr="00FF2B42">
        <w:rPr>
          <w:rFonts w:ascii="Arial" w:hAnsi="Arial" w:cs="Arial"/>
        </w:rPr>
        <w:t>DO REAJUSTAMENTO EM SENTIDO GERAL</w:t>
      </w:r>
    </w:p>
    <w:p w:rsidR="00C80554" w:rsidRPr="00FF2B42" w:rsidRDefault="00C80554" w:rsidP="00E2584A">
      <w:pPr>
        <w:pStyle w:val="PargrafodaLista"/>
        <w:numPr>
          <w:ilvl w:val="0"/>
          <w:numId w:val="16"/>
        </w:numPr>
        <w:spacing w:before="120" w:after="120" w:line="276" w:lineRule="auto"/>
        <w:contextualSpacing w:val="0"/>
        <w:jc w:val="both"/>
        <w:rPr>
          <w:rFonts w:ascii="Arial" w:hAnsi="Arial" w:cs="Arial"/>
          <w:vanish/>
          <w:color w:val="000000"/>
          <w:sz w:val="20"/>
          <w:szCs w:val="20"/>
        </w:rPr>
      </w:pPr>
    </w:p>
    <w:p w:rsidR="00C80554" w:rsidRPr="00FF2B42" w:rsidRDefault="00C80554" w:rsidP="00E2584A">
      <w:pPr>
        <w:pStyle w:val="PargrafodaLista"/>
        <w:numPr>
          <w:ilvl w:val="0"/>
          <w:numId w:val="16"/>
        </w:numPr>
        <w:spacing w:before="120" w:after="120" w:line="276" w:lineRule="auto"/>
        <w:contextualSpacing w:val="0"/>
        <w:jc w:val="both"/>
        <w:rPr>
          <w:rFonts w:ascii="Arial" w:hAnsi="Arial" w:cs="Arial"/>
          <w:vanish/>
          <w:color w:val="000000"/>
          <w:sz w:val="20"/>
          <w:szCs w:val="20"/>
        </w:rPr>
      </w:pPr>
    </w:p>
    <w:p w:rsidR="00C80554" w:rsidRPr="00FF2B42" w:rsidRDefault="00C80554" w:rsidP="00E2584A">
      <w:pPr>
        <w:pStyle w:val="PargrafodaLista"/>
        <w:numPr>
          <w:ilvl w:val="0"/>
          <w:numId w:val="16"/>
        </w:numPr>
        <w:spacing w:before="120" w:after="120" w:line="276" w:lineRule="auto"/>
        <w:contextualSpacing w:val="0"/>
        <w:jc w:val="both"/>
        <w:rPr>
          <w:rFonts w:ascii="Arial" w:hAnsi="Arial" w:cs="Arial"/>
          <w:vanish/>
          <w:color w:val="000000"/>
          <w:sz w:val="20"/>
          <w:szCs w:val="20"/>
        </w:rPr>
      </w:pPr>
    </w:p>
    <w:p w:rsidR="00C80554" w:rsidRPr="00FF2B42" w:rsidRDefault="00C80554" w:rsidP="00E2584A">
      <w:pPr>
        <w:pStyle w:val="PargrafodaLista"/>
        <w:numPr>
          <w:ilvl w:val="0"/>
          <w:numId w:val="16"/>
        </w:numPr>
        <w:spacing w:before="120" w:after="120" w:line="276" w:lineRule="auto"/>
        <w:contextualSpacing w:val="0"/>
        <w:jc w:val="both"/>
        <w:rPr>
          <w:rFonts w:ascii="Arial" w:hAnsi="Arial" w:cs="Arial"/>
          <w:vanish/>
          <w:color w:val="000000"/>
          <w:sz w:val="20"/>
          <w:szCs w:val="20"/>
        </w:rPr>
      </w:pPr>
    </w:p>
    <w:p w:rsidR="00862ACD" w:rsidRPr="00FF2B42" w:rsidRDefault="00862ACD" w:rsidP="00E2584A">
      <w:pPr>
        <w:pStyle w:val="PargrafodaLista"/>
        <w:numPr>
          <w:ilvl w:val="1"/>
          <w:numId w:val="14"/>
        </w:numPr>
        <w:spacing w:before="120" w:after="120" w:line="276" w:lineRule="auto"/>
        <w:ind w:left="426" w:firstLine="0"/>
        <w:contextualSpacing w:val="0"/>
        <w:jc w:val="both"/>
        <w:rPr>
          <w:rFonts w:ascii="Arial" w:hAnsi="Arial" w:cs="Arial"/>
          <w:color w:val="000000" w:themeColor="text1"/>
          <w:sz w:val="20"/>
          <w:szCs w:val="20"/>
        </w:rPr>
      </w:pPr>
      <w:r w:rsidRPr="00FF2B42">
        <w:rPr>
          <w:rFonts w:ascii="Arial" w:hAnsi="Arial" w:cs="Arial"/>
          <w:color w:val="000000" w:themeColor="text1"/>
          <w:sz w:val="20"/>
          <w:szCs w:val="20"/>
        </w:rPr>
        <w:t xml:space="preserve">As regras </w:t>
      </w:r>
      <w:r w:rsidRPr="00FF2B42">
        <w:rPr>
          <w:rFonts w:ascii="Arial" w:eastAsia="Arial" w:hAnsi="Arial" w:cs="Arial"/>
          <w:color w:val="000000" w:themeColor="text1"/>
          <w:sz w:val="20"/>
          <w:szCs w:val="20"/>
        </w:rPr>
        <w:t>acerca</w:t>
      </w:r>
      <w:r w:rsidRPr="00FF2B42">
        <w:rPr>
          <w:rFonts w:ascii="Arial" w:hAnsi="Arial" w:cs="Arial"/>
          <w:color w:val="000000" w:themeColor="text1"/>
          <w:sz w:val="20"/>
          <w:szCs w:val="20"/>
        </w:rPr>
        <w:t xml:space="preserve"> do reajustamento em sentido geral do valor contratual são as estabelecidas no Termo de Referência, anexo a este Edital.</w:t>
      </w:r>
    </w:p>
    <w:p w:rsidR="00862ACD" w:rsidRPr="00FF2B42" w:rsidRDefault="00862ACD" w:rsidP="004941A3">
      <w:pPr>
        <w:pStyle w:val="PargrafodaLista"/>
        <w:spacing w:before="120" w:after="120" w:line="276" w:lineRule="auto"/>
        <w:ind w:left="799"/>
        <w:contextualSpacing w:val="0"/>
        <w:jc w:val="both"/>
        <w:rPr>
          <w:rFonts w:ascii="Arial" w:hAnsi="Arial" w:cs="Arial"/>
          <w:color w:val="000000"/>
          <w:sz w:val="20"/>
          <w:szCs w:val="20"/>
        </w:rPr>
      </w:pPr>
    </w:p>
    <w:p w:rsidR="00CA24FB" w:rsidRPr="00FF2B42" w:rsidRDefault="00CA24FB" w:rsidP="004941A3">
      <w:pPr>
        <w:pStyle w:val="Nivel01"/>
        <w:tabs>
          <w:tab w:val="clear" w:pos="567"/>
        </w:tabs>
        <w:spacing w:before="120" w:after="120"/>
        <w:ind w:left="0" w:firstLine="0"/>
        <w:rPr>
          <w:rFonts w:ascii="Arial" w:hAnsi="Arial" w:cs="Arial"/>
        </w:rPr>
      </w:pPr>
      <w:r w:rsidRPr="00FF2B42">
        <w:rPr>
          <w:rFonts w:ascii="Arial" w:hAnsi="Arial" w:cs="Arial"/>
        </w:rPr>
        <w:t>DO RECEBIMENTO DO OBJETO E DA FISCALIZAÇÃO</w:t>
      </w:r>
    </w:p>
    <w:p w:rsidR="00CA24FB" w:rsidRDefault="00CA24FB" w:rsidP="00E2584A">
      <w:pPr>
        <w:pStyle w:val="PargrafodaLista"/>
        <w:numPr>
          <w:ilvl w:val="1"/>
          <w:numId w:val="17"/>
        </w:numPr>
        <w:spacing w:before="120" w:after="120" w:line="276" w:lineRule="auto"/>
        <w:ind w:left="426"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Os critérios de recebimento e aceitação do objeto e de fiscalização estão previstos no Termo de Referência.</w:t>
      </w:r>
    </w:p>
    <w:p w:rsidR="004941A3" w:rsidRPr="004941A3" w:rsidRDefault="004941A3" w:rsidP="004941A3">
      <w:pPr>
        <w:pStyle w:val="Nivel01"/>
        <w:numPr>
          <w:ilvl w:val="0"/>
          <w:numId w:val="0"/>
        </w:numPr>
        <w:spacing w:before="120" w:after="120" w:line="276" w:lineRule="auto"/>
        <w:ind w:left="357"/>
        <w:rPr>
          <w:rFonts w:ascii="Arial" w:hAnsi="Arial" w:cs="Arial"/>
        </w:rPr>
      </w:pPr>
    </w:p>
    <w:p w:rsidR="00CA24FB" w:rsidRPr="00FF2B42" w:rsidRDefault="00CA24FB" w:rsidP="004941A3">
      <w:pPr>
        <w:pStyle w:val="Nivel01"/>
        <w:tabs>
          <w:tab w:val="clear" w:pos="567"/>
        </w:tabs>
        <w:spacing w:before="120" w:after="120"/>
        <w:ind w:left="0" w:firstLine="0"/>
        <w:rPr>
          <w:rFonts w:ascii="Arial" w:hAnsi="Arial" w:cs="Arial"/>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rsidR="00CA24FB" w:rsidRDefault="00CA24FB" w:rsidP="00E2584A">
      <w:pPr>
        <w:pStyle w:val="PargrafodaLista"/>
        <w:numPr>
          <w:ilvl w:val="1"/>
          <w:numId w:val="17"/>
        </w:numPr>
        <w:spacing w:before="120" w:after="120" w:line="276" w:lineRule="auto"/>
        <w:ind w:left="426" w:firstLine="0"/>
        <w:contextualSpacing w:val="0"/>
        <w:jc w:val="both"/>
        <w:rPr>
          <w:rFonts w:ascii="Arial" w:hAnsi="Arial" w:cs="Arial"/>
          <w:b/>
          <w:color w:val="000000"/>
          <w:sz w:val="20"/>
          <w:szCs w:val="20"/>
        </w:rPr>
      </w:pPr>
      <w:r w:rsidRPr="00FF2B42">
        <w:rPr>
          <w:rFonts w:ascii="Arial" w:hAnsi="Arial" w:cs="Arial"/>
          <w:color w:val="000000"/>
          <w:sz w:val="20"/>
          <w:szCs w:val="20"/>
          <w:lang w:eastAsia="en-US"/>
        </w:rPr>
        <w:t xml:space="preserve">As obrigações da </w:t>
      </w:r>
      <w:r w:rsidR="001C2C97" w:rsidRPr="00FF2B42">
        <w:rPr>
          <w:rFonts w:ascii="Arial" w:hAnsi="Arial" w:cs="Arial"/>
          <w:color w:val="000000"/>
          <w:sz w:val="20"/>
          <w:szCs w:val="20"/>
          <w:lang w:eastAsia="en-US"/>
        </w:rPr>
        <w:t>Contratante</w:t>
      </w:r>
      <w:r w:rsidRPr="00FF2B42">
        <w:rPr>
          <w:rFonts w:ascii="Arial" w:hAnsi="Arial" w:cs="Arial"/>
          <w:color w:val="000000"/>
          <w:sz w:val="20"/>
          <w:szCs w:val="20"/>
          <w:lang w:eastAsia="en-US"/>
        </w:rPr>
        <w:t xml:space="preserve"> e da </w:t>
      </w:r>
      <w:r w:rsidR="001C2C97" w:rsidRPr="00FF2B42">
        <w:rPr>
          <w:rFonts w:ascii="Arial" w:hAnsi="Arial" w:cs="Arial"/>
          <w:color w:val="000000"/>
          <w:sz w:val="20"/>
          <w:szCs w:val="20"/>
          <w:lang w:eastAsia="en-US"/>
        </w:rPr>
        <w:t>Contratada</w:t>
      </w:r>
      <w:r w:rsidRPr="00FF2B42">
        <w:rPr>
          <w:rFonts w:ascii="Arial" w:hAnsi="Arial" w:cs="Arial"/>
          <w:color w:val="000000"/>
          <w:sz w:val="20"/>
          <w:szCs w:val="20"/>
          <w:lang w:eastAsia="en-US"/>
        </w:rPr>
        <w:t xml:space="preserve"> são as estabelecidas no Termo de Referência.</w:t>
      </w:r>
      <w:r w:rsidRPr="00FF2B42">
        <w:rPr>
          <w:rFonts w:ascii="Arial" w:hAnsi="Arial" w:cs="Arial"/>
          <w:b/>
          <w:color w:val="000000"/>
          <w:sz w:val="20"/>
          <w:szCs w:val="20"/>
        </w:rPr>
        <w:t xml:space="preserve"> </w:t>
      </w:r>
    </w:p>
    <w:p w:rsidR="004941A3" w:rsidRPr="004941A3" w:rsidRDefault="004941A3" w:rsidP="004941A3">
      <w:pPr>
        <w:pStyle w:val="Nivel01"/>
        <w:numPr>
          <w:ilvl w:val="0"/>
          <w:numId w:val="0"/>
        </w:numPr>
        <w:spacing w:before="120" w:after="120" w:line="276" w:lineRule="auto"/>
        <w:ind w:left="357"/>
        <w:rPr>
          <w:rFonts w:ascii="Arial" w:hAnsi="Arial" w:cs="Arial"/>
        </w:rPr>
      </w:pPr>
    </w:p>
    <w:p w:rsidR="00CA24FB" w:rsidRPr="00FF2B42" w:rsidRDefault="00CA24FB" w:rsidP="004941A3">
      <w:pPr>
        <w:pStyle w:val="Nivel01"/>
        <w:spacing w:before="120" w:after="120"/>
        <w:ind w:left="0" w:firstLine="0"/>
        <w:rPr>
          <w:rFonts w:ascii="Arial" w:hAnsi="Arial" w:cs="Arial"/>
        </w:rPr>
      </w:pPr>
      <w:r w:rsidRPr="00FF2B42">
        <w:rPr>
          <w:rFonts w:ascii="Arial" w:hAnsi="Arial" w:cs="Arial"/>
        </w:rPr>
        <w:t>DO PAGAMENTO</w:t>
      </w:r>
    </w:p>
    <w:p w:rsidR="00430FD9" w:rsidRDefault="00CC6F87" w:rsidP="00E2584A">
      <w:pPr>
        <w:pStyle w:val="PargrafodaLista"/>
        <w:numPr>
          <w:ilvl w:val="1"/>
          <w:numId w:val="17"/>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As regras acerca do pagamento são as estabelecidas no Termo de Referência, anexo a este Edital.</w:t>
      </w:r>
    </w:p>
    <w:p w:rsidR="004941A3" w:rsidRPr="004941A3" w:rsidRDefault="004941A3" w:rsidP="0040484E">
      <w:pPr>
        <w:pStyle w:val="Nivel01"/>
        <w:numPr>
          <w:ilvl w:val="0"/>
          <w:numId w:val="0"/>
        </w:numPr>
        <w:spacing w:before="120" w:after="120" w:line="276" w:lineRule="auto"/>
        <w:ind w:left="357"/>
        <w:rPr>
          <w:rFonts w:ascii="Arial" w:hAnsi="Arial" w:cs="Arial"/>
          <w:lang w:eastAsia="en-US"/>
        </w:rPr>
      </w:pPr>
    </w:p>
    <w:p w:rsidR="00CA24FB" w:rsidRPr="00FF2B42" w:rsidRDefault="00CA24FB" w:rsidP="004941A3">
      <w:pPr>
        <w:pStyle w:val="Nivel01"/>
        <w:spacing w:before="120" w:after="120"/>
        <w:ind w:left="0" w:firstLine="0"/>
        <w:rPr>
          <w:rFonts w:ascii="Arial" w:hAnsi="Arial" w:cs="Arial"/>
        </w:rPr>
      </w:pPr>
      <w:r w:rsidRPr="00FF2B42">
        <w:rPr>
          <w:rFonts w:ascii="Arial" w:hAnsi="Arial" w:cs="Arial"/>
        </w:rPr>
        <w:t>DAS SANÇÕES ADMINISTRATIVAS.</w:t>
      </w:r>
    </w:p>
    <w:p w:rsidR="00CC6F87" w:rsidRPr="00FF2B42" w:rsidRDefault="00CC6F87" w:rsidP="00E2584A">
      <w:pPr>
        <w:pStyle w:val="PargrafodaLista"/>
        <w:numPr>
          <w:ilvl w:val="1"/>
          <w:numId w:val="15"/>
        </w:numPr>
        <w:spacing w:before="120" w:after="120" w:line="276" w:lineRule="auto"/>
        <w:ind w:left="426"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Comete infração administrativa, nos termos da Lei nº 10.520, de 2002, o licitante/adjudicatário que: </w:t>
      </w:r>
    </w:p>
    <w:p w:rsidR="00CC6F87" w:rsidRPr="00FF2B42" w:rsidRDefault="00CC6F87" w:rsidP="00E2584A">
      <w:pPr>
        <w:numPr>
          <w:ilvl w:val="2"/>
          <w:numId w:val="14"/>
        </w:numPr>
        <w:autoSpaceDE w:val="0"/>
        <w:snapToGrid w:val="0"/>
        <w:spacing w:before="120" w:after="120" w:line="276" w:lineRule="auto"/>
        <w:ind w:left="993"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rsidR="00993DDC" w:rsidRPr="00FF2B42" w:rsidRDefault="00993DDC" w:rsidP="00E2584A">
      <w:pPr>
        <w:pStyle w:val="PargrafodaLista"/>
        <w:numPr>
          <w:ilvl w:val="2"/>
          <w:numId w:val="14"/>
        </w:numPr>
        <w:ind w:left="993" w:firstLine="0"/>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a ata de registro de preços, quando cabível;</w:t>
      </w:r>
    </w:p>
    <w:p w:rsidR="00CC6F87" w:rsidRPr="00FF2B42" w:rsidRDefault="00CC6F87" w:rsidP="00E2584A">
      <w:pPr>
        <w:numPr>
          <w:ilvl w:val="2"/>
          <w:numId w:val="14"/>
        </w:numPr>
        <w:autoSpaceDE w:val="0"/>
        <w:snapToGrid w:val="0"/>
        <w:spacing w:before="120" w:after="120" w:line="276" w:lineRule="auto"/>
        <w:ind w:left="993"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apresentar</w:t>
      </w:r>
      <w:proofErr w:type="gramEnd"/>
      <w:r w:rsidRPr="00FF2B42">
        <w:rPr>
          <w:rFonts w:ascii="Arial" w:hAnsi="Arial" w:cs="Arial"/>
          <w:sz w:val="20"/>
          <w:szCs w:val="20"/>
          <w:shd w:val="clear" w:color="auto" w:fill="FFFFFF"/>
        </w:rPr>
        <w:t xml:space="preserve"> documentação falsa;</w:t>
      </w:r>
    </w:p>
    <w:p w:rsidR="00CC6F87" w:rsidRPr="00FF2B42" w:rsidRDefault="00CC6F87" w:rsidP="00E2584A">
      <w:pPr>
        <w:numPr>
          <w:ilvl w:val="2"/>
          <w:numId w:val="14"/>
        </w:numPr>
        <w:autoSpaceDE w:val="0"/>
        <w:snapToGrid w:val="0"/>
        <w:spacing w:before="120" w:after="120" w:line="276" w:lineRule="auto"/>
        <w:ind w:left="993"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deixar</w:t>
      </w:r>
      <w:proofErr w:type="gramEnd"/>
      <w:r w:rsidRPr="00FF2B42">
        <w:rPr>
          <w:rFonts w:ascii="Arial" w:hAnsi="Arial" w:cs="Arial"/>
          <w:sz w:val="20"/>
          <w:szCs w:val="20"/>
          <w:shd w:val="clear" w:color="auto" w:fill="FFFFFF"/>
        </w:rPr>
        <w:t xml:space="preserve"> de entregar os documentos exigidos no certame;</w:t>
      </w:r>
    </w:p>
    <w:p w:rsidR="00CC6F87" w:rsidRPr="00FF2B42" w:rsidRDefault="00CC6F87" w:rsidP="00E2584A">
      <w:pPr>
        <w:numPr>
          <w:ilvl w:val="2"/>
          <w:numId w:val="14"/>
        </w:numPr>
        <w:autoSpaceDE w:val="0"/>
        <w:snapToGrid w:val="0"/>
        <w:spacing w:before="120" w:after="120" w:line="276" w:lineRule="auto"/>
        <w:ind w:left="993" w:firstLine="0"/>
        <w:jc w:val="both"/>
        <w:rPr>
          <w:rFonts w:ascii="Arial" w:hAnsi="Arial" w:cs="Arial"/>
          <w:sz w:val="20"/>
          <w:szCs w:val="20"/>
          <w:shd w:val="clear" w:color="auto" w:fill="FFFFFF"/>
        </w:rPr>
      </w:pPr>
      <w:proofErr w:type="gramStart"/>
      <w:r w:rsidRPr="00FF2B42">
        <w:rPr>
          <w:rFonts w:ascii="Arial" w:hAnsi="Arial" w:cs="Arial"/>
          <w:sz w:val="20"/>
          <w:szCs w:val="20"/>
        </w:rPr>
        <w:t>ensejar</w:t>
      </w:r>
      <w:proofErr w:type="gramEnd"/>
      <w:r w:rsidRPr="00FF2B42">
        <w:rPr>
          <w:rFonts w:ascii="Arial" w:hAnsi="Arial" w:cs="Arial"/>
          <w:sz w:val="20"/>
          <w:szCs w:val="20"/>
        </w:rPr>
        <w:t xml:space="preserve"> o retardamento da execução do objeto;</w:t>
      </w:r>
    </w:p>
    <w:p w:rsidR="00CC6F87" w:rsidRPr="00FF2B42" w:rsidRDefault="00CC6F87" w:rsidP="00E2584A">
      <w:pPr>
        <w:numPr>
          <w:ilvl w:val="2"/>
          <w:numId w:val="14"/>
        </w:numPr>
        <w:autoSpaceDE w:val="0"/>
        <w:snapToGrid w:val="0"/>
        <w:spacing w:before="120" w:after="120" w:line="276" w:lineRule="auto"/>
        <w:ind w:left="993"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mantiver a proposta;</w:t>
      </w:r>
    </w:p>
    <w:p w:rsidR="00CC6F87" w:rsidRPr="00FF2B42" w:rsidRDefault="00CC6F87" w:rsidP="00E2584A">
      <w:pPr>
        <w:numPr>
          <w:ilvl w:val="2"/>
          <w:numId w:val="14"/>
        </w:numPr>
        <w:autoSpaceDE w:val="0"/>
        <w:snapToGrid w:val="0"/>
        <w:spacing w:before="120" w:after="120" w:line="276" w:lineRule="auto"/>
        <w:ind w:left="993"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cometer</w:t>
      </w:r>
      <w:proofErr w:type="gramEnd"/>
      <w:r w:rsidRPr="00FF2B42">
        <w:rPr>
          <w:rFonts w:ascii="Arial" w:hAnsi="Arial" w:cs="Arial"/>
          <w:sz w:val="20"/>
          <w:szCs w:val="20"/>
          <w:shd w:val="clear" w:color="auto" w:fill="FFFFFF"/>
        </w:rPr>
        <w:t xml:space="preserve"> fraude fiscal;</w:t>
      </w:r>
    </w:p>
    <w:p w:rsidR="006E1B4C" w:rsidRPr="00957DFE" w:rsidRDefault="00CC6F87" w:rsidP="00E2584A">
      <w:pPr>
        <w:numPr>
          <w:ilvl w:val="2"/>
          <w:numId w:val="14"/>
        </w:numPr>
        <w:autoSpaceDE w:val="0"/>
        <w:snapToGrid w:val="0"/>
        <w:spacing w:before="120" w:after="120" w:line="276" w:lineRule="auto"/>
        <w:ind w:left="993"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comportar</w:t>
      </w:r>
      <w:proofErr w:type="gramEnd"/>
      <w:r w:rsidRPr="00FF2B42">
        <w:rPr>
          <w:rFonts w:ascii="Arial" w:hAnsi="Arial" w:cs="Arial"/>
          <w:sz w:val="20"/>
          <w:szCs w:val="20"/>
          <w:shd w:val="clear" w:color="auto" w:fill="FFFFFF"/>
        </w:rPr>
        <w:t>-se de modo inidôneo;</w:t>
      </w:r>
    </w:p>
    <w:p w:rsidR="006E1B4C" w:rsidRPr="004941A3" w:rsidRDefault="006E1B4C" w:rsidP="00E2584A">
      <w:pPr>
        <w:numPr>
          <w:ilvl w:val="1"/>
          <w:numId w:val="15"/>
        </w:numPr>
        <w:spacing w:before="120" w:after="120" w:line="276" w:lineRule="auto"/>
        <w:ind w:left="426" w:firstLine="0"/>
        <w:jc w:val="both"/>
        <w:rPr>
          <w:rFonts w:ascii="Arial" w:hAnsi="Arial" w:cs="Arial"/>
          <w:color w:val="000000"/>
          <w:sz w:val="20"/>
          <w:szCs w:val="20"/>
        </w:rPr>
      </w:pPr>
      <w:r w:rsidRPr="004941A3">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CC6F87"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30FD9"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FF2B42">
        <w:rPr>
          <w:rFonts w:ascii="Arial" w:hAnsi="Arial" w:cs="Arial"/>
          <w:sz w:val="20"/>
          <w:szCs w:val="20"/>
          <w:shd w:val="clear" w:color="auto" w:fill="FFFFFF"/>
        </w:rPr>
        <w:t xml:space="preserve"> </w:t>
      </w:r>
    </w:p>
    <w:p w:rsidR="00430FD9" w:rsidRPr="00FF2B42" w:rsidRDefault="00CC6F87" w:rsidP="00E2584A">
      <w:pPr>
        <w:pStyle w:val="PargrafodaLista"/>
        <w:numPr>
          <w:ilvl w:val="2"/>
          <w:numId w:val="15"/>
        </w:numPr>
        <w:spacing w:before="120" w:after="120" w:line="276" w:lineRule="auto"/>
        <w:ind w:left="993"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Advertência por faltas leves, assim entendidas como aquelas que não acarretarem prejuízos significativos ao objeto da contratação;</w:t>
      </w:r>
    </w:p>
    <w:p w:rsidR="00CC6F87" w:rsidRPr="00FF2B42" w:rsidRDefault="00763B2B" w:rsidP="00E2584A">
      <w:pPr>
        <w:pStyle w:val="PargrafodaLista"/>
        <w:numPr>
          <w:ilvl w:val="2"/>
          <w:numId w:val="15"/>
        </w:numPr>
        <w:spacing w:before="120" w:after="120" w:line="276" w:lineRule="auto"/>
        <w:ind w:left="993" w:firstLine="0"/>
        <w:contextualSpacing w:val="0"/>
        <w:jc w:val="both"/>
        <w:rPr>
          <w:rFonts w:ascii="Arial" w:hAnsi="Arial" w:cs="Arial"/>
          <w:sz w:val="20"/>
          <w:szCs w:val="20"/>
          <w:shd w:val="clear" w:color="auto" w:fill="FFFFFF"/>
        </w:rPr>
      </w:pPr>
      <w:r>
        <w:rPr>
          <w:rFonts w:ascii="Arial" w:hAnsi="Arial" w:cs="Arial"/>
          <w:sz w:val="20"/>
          <w:szCs w:val="20"/>
          <w:shd w:val="clear" w:color="auto" w:fill="FFFFFF"/>
        </w:rPr>
        <w:lastRenderedPageBreak/>
        <w:t>Multa de 5% (</w:t>
      </w:r>
      <w:r w:rsidR="00CC6F87" w:rsidRPr="00FF2B42">
        <w:rPr>
          <w:rFonts w:ascii="Arial" w:hAnsi="Arial" w:cs="Arial"/>
          <w:sz w:val="20"/>
          <w:szCs w:val="20"/>
          <w:shd w:val="clear" w:color="auto" w:fill="FFFFFF"/>
        </w:rPr>
        <w:t>por cento) sobre o valor estimado do(s) item(s) prejudicado(s) pela conduta do licitante;</w:t>
      </w:r>
    </w:p>
    <w:p w:rsidR="00E84570" w:rsidRPr="00FF2B42" w:rsidRDefault="00E84570" w:rsidP="00E2584A">
      <w:pPr>
        <w:pStyle w:val="PargrafodaLista"/>
        <w:numPr>
          <w:ilvl w:val="2"/>
          <w:numId w:val="15"/>
        </w:numPr>
        <w:spacing w:before="120" w:after="120" w:line="276" w:lineRule="auto"/>
        <w:ind w:left="993"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E84570" w:rsidRPr="00FF2B42" w:rsidRDefault="00E84570" w:rsidP="00E2584A">
      <w:pPr>
        <w:pStyle w:val="PargrafodaLista"/>
        <w:numPr>
          <w:ilvl w:val="2"/>
          <w:numId w:val="15"/>
        </w:numPr>
        <w:spacing w:before="120" w:after="120" w:line="276" w:lineRule="auto"/>
        <w:ind w:left="993"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rsidR="00E84570" w:rsidRPr="00FF2B42" w:rsidRDefault="00E84570"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CC6F87"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penalidade de multa pode ser aplicada cumulativamente com </w:t>
      </w:r>
      <w:r w:rsidR="00E84570" w:rsidRPr="00FF2B42">
        <w:rPr>
          <w:rFonts w:ascii="Arial" w:hAnsi="Arial" w:cs="Arial"/>
          <w:sz w:val="20"/>
          <w:szCs w:val="20"/>
          <w:shd w:val="clear" w:color="auto" w:fill="FFFFFF"/>
        </w:rPr>
        <w:t>as demais sanções.</w:t>
      </w:r>
    </w:p>
    <w:p w:rsidR="00CC6F87"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C6F87"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CC6F87"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FF2B42">
        <w:rPr>
          <w:rFonts w:ascii="Arial" w:hAnsi="Arial" w:cs="Arial"/>
          <w:sz w:val="20"/>
          <w:szCs w:val="20"/>
          <w:shd w:val="clear" w:color="auto" w:fill="FFFFFF"/>
        </w:rPr>
        <w:t>Pública Federal resultantes</w:t>
      </w:r>
      <w:proofErr w:type="gramEnd"/>
      <w:r w:rsidRPr="00FF2B42">
        <w:rPr>
          <w:rFonts w:ascii="Arial" w:hAnsi="Arial" w:cs="Arial"/>
          <w:sz w:val="20"/>
          <w:szCs w:val="20"/>
          <w:shd w:val="clear" w:color="auto" w:fill="FFFFFF"/>
        </w:rPr>
        <w:t xml:space="preserve"> de ato lesivo cometido por pessoa jurídica, com ou sem a participação de agente público. </w:t>
      </w:r>
    </w:p>
    <w:p w:rsidR="00CC6F87"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CC6F87"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C6F87"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CC6F87" w:rsidRPr="00FF2B42"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As penalidades serão obrigatoriamente registradas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w:t>
      </w:r>
    </w:p>
    <w:p w:rsidR="00CC6F87" w:rsidRDefault="00CC6F87" w:rsidP="00E2584A">
      <w:pPr>
        <w:pStyle w:val="PargrafodaLista"/>
        <w:numPr>
          <w:ilvl w:val="1"/>
          <w:numId w:val="15"/>
        </w:numPr>
        <w:spacing w:before="120" w:after="120" w:line="276" w:lineRule="auto"/>
        <w:ind w:left="426"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As sanções por atos praticados no decorrer da contratação estão previstas no Termo de Referência.</w:t>
      </w:r>
    </w:p>
    <w:p w:rsidR="004941A3" w:rsidRPr="004941A3" w:rsidRDefault="004941A3" w:rsidP="004941A3">
      <w:pPr>
        <w:pStyle w:val="Nivel01"/>
        <w:numPr>
          <w:ilvl w:val="0"/>
          <w:numId w:val="0"/>
        </w:numPr>
        <w:spacing w:before="120" w:after="120" w:line="276" w:lineRule="auto"/>
        <w:ind w:left="360"/>
        <w:rPr>
          <w:rFonts w:ascii="Arial" w:hAnsi="Arial" w:cs="Arial"/>
          <w:shd w:val="clear" w:color="auto" w:fill="FFFFFF"/>
        </w:rPr>
      </w:pPr>
    </w:p>
    <w:p w:rsidR="00E84570" w:rsidRPr="004941A3" w:rsidRDefault="00E84570" w:rsidP="004941A3">
      <w:pPr>
        <w:pStyle w:val="Nivel01"/>
        <w:tabs>
          <w:tab w:val="clear" w:pos="567"/>
        </w:tabs>
        <w:spacing w:before="120" w:after="120"/>
        <w:ind w:left="0" w:firstLine="0"/>
        <w:rPr>
          <w:rFonts w:ascii="Arial" w:hAnsi="Arial" w:cs="Arial"/>
          <w:color w:val="auto"/>
        </w:rPr>
      </w:pPr>
      <w:r w:rsidRPr="004941A3">
        <w:rPr>
          <w:rFonts w:ascii="Arial" w:hAnsi="Arial" w:cs="Arial"/>
          <w:color w:val="auto"/>
        </w:rPr>
        <w:t xml:space="preserve">DA FORMAÇÃO DO CADASTRO DE RESERVA </w:t>
      </w:r>
    </w:p>
    <w:p w:rsidR="00E84570" w:rsidRPr="004941A3" w:rsidRDefault="00E84570" w:rsidP="00E2584A">
      <w:pPr>
        <w:pStyle w:val="PargrafodaLista"/>
        <w:numPr>
          <w:ilvl w:val="1"/>
          <w:numId w:val="12"/>
        </w:numPr>
        <w:spacing w:before="120" w:after="120" w:line="276" w:lineRule="auto"/>
        <w:ind w:left="426" w:firstLine="0"/>
        <w:jc w:val="both"/>
        <w:rPr>
          <w:rFonts w:ascii="Arial" w:hAnsi="Arial" w:cs="Arial"/>
          <w:sz w:val="20"/>
          <w:szCs w:val="20"/>
        </w:rPr>
      </w:pPr>
      <w:r w:rsidRPr="004941A3">
        <w:rPr>
          <w:rFonts w:ascii="Arial" w:hAnsi="Arial" w:cs="Arial"/>
          <w:sz w:val="20"/>
          <w:szCs w:val="20"/>
        </w:rPr>
        <w:t>Após o encerramento da etapa competitiva, os licitantes poderão reduzir seus preços ao valor da proposta do licitante mais bem classificado.</w:t>
      </w:r>
    </w:p>
    <w:p w:rsidR="00E84570" w:rsidRPr="004941A3" w:rsidRDefault="00E84570" w:rsidP="00E2584A">
      <w:pPr>
        <w:numPr>
          <w:ilvl w:val="1"/>
          <w:numId w:val="12"/>
        </w:numPr>
        <w:spacing w:before="120" w:after="120" w:line="276" w:lineRule="auto"/>
        <w:ind w:left="426" w:firstLine="0"/>
        <w:jc w:val="both"/>
        <w:rPr>
          <w:rFonts w:ascii="Arial" w:hAnsi="Arial" w:cs="Arial"/>
          <w:sz w:val="20"/>
          <w:szCs w:val="20"/>
        </w:rPr>
      </w:pPr>
      <w:r w:rsidRPr="004941A3">
        <w:rPr>
          <w:rFonts w:ascii="Arial" w:hAnsi="Arial" w:cs="Arial"/>
          <w:sz w:val="20"/>
          <w:szCs w:val="20"/>
        </w:rPr>
        <w:t>A apresentação de novas propostas na forma deste item não prejudicará o resultado do certame em relação ao licitante melhor classificado.</w:t>
      </w:r>
    </w:p>
    <w:p w:rsidR="00E84570" w:rsidRPr="004941A3" w:rsidRDefault="00E84570" w:rsidP="00E2584A">
      <w:pPr>
        <w:numPr>
          <w:ilvl w:val="1"/>
          <w:numId w:val="12"/>
        </w:numPr>
        <w:spacing w:before="120" w:after="120" w:line="276" w:lineRule="auto"/>
        <w:ind w:left="426" w:firstLine="0"/>
        <w:jc w:val="both"/>
        <w:rPr>
          <w:rFonts w:ascii="Arial" w:hAnsi="Arial" w:cs="Arial"/>
          <w:sz w:val="20"/>
          <w:szCs w:val="20"/>
        </w:rPr>
      </w:pPr>
      <w:r w:rsidRPr="004941A3">
        <w:rPr>
          <w:rFonts w:ascii="Arial" w:hAnsi="Arial" w:cs="Arial"/>
          <w:sz w:val="20"/>
          <w:szCs w:val="20"/>
        </w:rPr>
        <w:lastRenderedPageBreak/>
        <w:t>Havendo um ou mais licitantes que aceitem cotar suas propostas em valor igual ao do licitante vencedor, estes serão classificados segundo a ordem da última proposta individual apresentada durante a fase competitiva.</w:t>
      </w:r>
    </w:p>
    <w:p w:rsidR="00E84570" w:rsidRPr="004941A3" w:rsidRDefault="00E84570" w:rsidP="00E2584A">
      <w:pPr>
        <w:numPr>
          <w:ilvl w:val="1"/>
          <w:numId w:val="12"/>
        </w:numPr>
        <w:spacing w:before="120" w:after="120" w:line="276" w:lineRule="auto"/>
        <w:ind w:left="426" w:firstLine="0"/>
        <w:jc w:val="both"/>
        <w:rPr>
          <w:rFonts w:ascii="Arial" w:hAnsi="Arial" w:cs="Arial"/>
          <w:sz w:val="20"/>
          <w:szCs w:val="20"/>
        </w:rPr>
      </w:pPr>
      <w:r w:rsidRPr="004941A3">
        <w:rPr>
          <w:rFonts w:ascii="Arial" w:hAnsi="Arial" w:cs="Arial"/>
          <w:sz w:val="20"/>
          <w:szCs w:val="20"/>
        </w:rPr>
        <w:t xml:space="preserve">Esta ordem de classificação dos licitantes registrados deverá ser respeitada nas contratações e somente será </w:t>
      </w:r>
      <w:proofErr w:type="gramStart"/>
      <w:r w:rsidRPr="004941A3">
        <w:rPr>
          <w:rFonts w:ascii="Arial" w:hAnsi="Arial" w:cs="Arial"/>
          <w:sz w:val="20"/>
          <w:szCs w:val="20"/>
        </w:rPr>
        <w:t>utilizada</w:t>
      </w:r>
      <w:proofErr w:type="gramEnd"/>
      <w:r w:rsidRPr="004941A3">
        <w:rPr>
          <w:rFonts w:ascii="Arial" w:hAnsi="Arial" w:cs="Arial"/>
          <w:sz w:val="20"/>
          <w:szCs w:val="20"/>
        </w:rPr>
        <w:t xml:space="preserve"> acaso o melhor colocado no certame não assine a ata ou tenha seu registro cancelado nas hipóteses previstas nos artigos 20 e 21 do Decreto n° 7.892/213.</w:t>
      </w:r>
    </w:p>
    <w:p w:rsidR="00DB47E5" w:rsidRPr="00FF2B42" w:rsidRDefault="00DB47E5" w:rsidP="004941A3">
      <w:pPr>
        <w:pStyle w:val="PargrafodaLista"/>
        <w:spacing w:before="120" w:after="120" w:line="276" w:lineRule="auto"/>
        <w:ind w:left="425"/>
        <w:contextualSpacing w:val="0"/>
        <w:jc w:val="both"/>
        <w:rPr>
          <w:rFonts w:ascii="Arial" w:hAnsi="Arial" w:cs="Arial"/>
          <w:color w:val="000000"/>
          <w:sz w:val="20"/>
          <w:szCs w:val="20"/>
        </w:rPr>
      </w:pPr>
    </w:p>
    <w:p w:rsidR="00CA24FB" w:rsidRPr="00FF2B42" w:rsidRDefault="00CA24FB" w:rsidP="004941A3">
      <w:pPr>
        <w:pStyle w:val="Nivel01"/>
        <w:spacing w:before="120" w:after="120"/>
        <w:ind w:left="0" w:firstLine="0"/>
        <w:rPr>
          <w:rFonts w:ascii="Arial" w:hAnsi="Arial" w:cs="Arial"/>
        </w:rPr>
      </w:pPr>
      <w:r w:rsidRPr="00FF2B42">
        <w:rPr>
          <w:rFonts w:ascii="Arial" w:hAnsi="Arial" w:cs="Arial"/>
        </w:rPr>
        <w:t>DA IMPUGNAÇÃO AO EDITAL E DO PEDIDO DE ESCLARECIMENTO</w:t>
      </w:r>
    </w:p>
    <w:p w:rsidR="00CA24FB" w:rsidRPr="00FF2B42" w:rsidRDefault="006E1B4C" w:rsidP="00E2584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941A3">
        <w:rPr>
          <w:rFonts w:ascii="Arial" w:hAnsi="Arial" w:cs="Arial"/>
          <w:sz w:val="20"/>
          <w:szCs w:val="20"/>
        </w:rPr>
        <w:t xml:space="preserve">Até </w:t>
      </w:r>
      <w:r w:rsidRPr="004941A3">
        <w:rPr>
          <w:rFonts w:ascii="Arial" w:hAnsi="Arial" w:cs="Arial"/>
          <w:color w:val="000000"/>
          <w:sz w:val="20"/>
          <w:szCs w:val="20"/>
        </w:rPr>
        <w:t>03 (três)</w:t>
      </w:r>
      <w:r w:rsidR="000066C8">
        <w:rPr>
          <w:rFonts w:ascii="Arial" w:hAnsi="Arial" w:cs="Arial"/>
          <w:color w:val="000000"/>
          <w:sz w:val="20"/>
          <w:szCs w:val="20"/>
        </w:rPr>
        <w:t xml:space="preserve"> dias</w:t>
      </w:r>
      <w:r w:rsidR="00CA24FB" w:rsidRPr="00FF2B42">
        <w:rPr>
          <w:rFonts w:ascii="Arial" w:hAnsi="Arial" w:cs="Arial"/>
          <w:color w:val="000000"/>
          <w:sz w:val="20"/>
          <w:szCs w:val="20"/>
        </w:rPr>
        <w:t xml:space="preserve"> úteis antes da data designada para a abertura da sessão pública, qualquer pessoa poderá impugnar este Edital.</w:t>
      </w:r>
    </w:p>
    <w:p w:rsidR="00CA24FB" w:rsidRPr="004941A3" w:rsidRDefault="00CA24FB" w:rsidP="00E2584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4941A3">
        <w:rPr>
          <w:rFonts w:ascii="Arial" w:hAnsi="Arial" w:cs="Arial"/>
          <w:sz w:val="20"/>
          <w:szCs w:val="20"/>
        </w:rPr>
        <w:t xml:space="preserve">A impugnação poderá ser realizada por forma eletrônica, pelo e-mail </w:t>
      </w:r>
      <w:hyperlink r:id="rId15" w:history="1">
        <w:r w:rsidR="004941A3" w:rsidRPr="004941A3">
          <w:rPr>
            <w:rStyle w:val="Hyperlink"/>
            <w:rFonts w:ascii="Arial" w:hAnsi="Arial" w:cs="Arial"/>
            <w:color w:val="auto"/>
            <w:sz w:val="20"/>
            <w:szCs w:val="20"/>
          </w:rPr>
          <w:t>licitacao.campina@ifpb.edu.br</w:t>
        </w:r>
      </w:hyperlink>
      <w:r w:rsidRPr="004941A3">
        <w:rPr>
          <w:rFonts w:ascii="Arial" w:hAnsi="Arial" w:cs="Arial"/>
          <w:sz w:val="20"/>
          <w:szCs w:val="20"/>
        </w:rPr>
        <w:t xml:space="preserve">, por petição dirigida ou protocolada no endereço </w:t>
      </w:r>
      <w:r w:rsidR="00E830E1">
        <w:rPr>
          <w:rFonts w:ascii="Arial" w:hAnsi="Arial" w:cs="Arial"/>
          <w:sz w:val="20"/>
          <w:szCs w:val="20"/>
        </w:rPr>
        <w:t>R</w:t>
      </w:r>
      <w:r w:rsidR="00763B2B" w:rsidRPr="004941A3">
        <w:rPr>
          <w:rFonts w:ascii="Arial" w:hAnsi="Arial" w:cs="Arial"/>
          <w:sz w:val="20"/>
          <w:szCs w:val="20"/>
        </w:rPr>
        <w:t xml:space="preserve">ua </w:t>
      </w:r>
      <w:proofErr w:type="spellStart"/>
      <w:r w:rsidR="00763B2B" w:rsidRPr="004941A3">
        <w:rPr>
          <w:rFonts w:ascii="Arial" w:hAnsi="Arial" w:cs="Arial"/>
          <w:sz w:val="20"/>
          <w:szCs w:val="20"/>
        </w:rPr>
        <w:t>Tranquilino</w:t>
      </w:r>
      <w:proofErr w:type="spellEnd"/>
      <w:r w:rsidR="00763B2B" w:rsidRPr="004941A3">
        <w:rPr>
          <w:rFonts w:ascii="Arial" w:hAnsi="Arial" w:cs="Arial"/>
          <w:sz w:val="20"/>
          <w:szCs w:val="20"/>
        </w:rPr>
        <w:t xml:space="preserve"> Coelho Lemos, 670 – Dinamérica, CEP: 58.432-300 – Campina Grande/PB, Setor de Protocolo</w:t>
      </w:r>
      <w:r w:rsidRPr="004941A3">
        <w:rPr>
          <w:rFonts w:ascii="Arial" w:hAnsi="Arial" w:cs="Arial"/>
          <w:sz w:val="20"/>
          <w:szCs w:val="20"/>
        </w:rPr>
        <w:t>.</w:t>
      </w:r>
    </w:p>
    <w:p w:rsidR="006E1B4C" w:rsidRPr="00E830E1" w:rsidRDefault="006E1B4C" w:rsidP="00E2584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E830E1">
        <w:rPr>
          <w:rFonts w:ascii="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CA24FB" w:rsidRPr="00FF2B42" w:rsidRDefault="00CA24FB" w:rsidP="00E2584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Acolhida a impugnação, será definida e publicada nova data para a realização do certame.</w:t>
      </w:r>
    </w:p>
    <w:p w:rsidR="00CA24FB" w:rsidRPr="00FF2B42" w:rsidRDefault="00CA24FB" w:rsidP="00E2584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Os pedidos de esclarecimentos referentes a este processo licitatório deverão ser enviados ao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w:t>
      </w:r>
      <w:r w:rsidRPr="00E830E1">
        <w:rPr>
          <w:rFonts w:ascii="Arial" w:hAnsi="Arial" w:cs="Arial"/>
          <w:color w:val="000000"/>
          <w:sz w:val="20"/>
          <w:szCs w:val="20"/>
        </w:rPr>
        <w:t>até 03 (três) dias úteis</w:t>
      </w:r>
      <w:r w:rsidRPr="00FF2B42">
        <w:rPr>
          <w:rFonts w:ascii="Arial" w:hAnsi="Arial" w:cs="Arial"/>
          <w:color w:val="000000"/>
          <w:sz w:val="20"/>
          <w:szCs w:val="20"/>
        </w:rPr>
        <w:t xml:space="preserve"> anteriores à data designada para abertura da sessão pública, </w:t>
      </w:r>
      <w:r w:rsidRPr="00FF2B42">
        <w:rPr>
          <w:rFonts w:ascii="Arial" w:hAnsi="Arial" w:cs="Arial"/>
          <w:bCs/>
          <w:sz w:val="20"/>
          <w:szCs w:val="20"/>
          <w:lang w:eastAsia="en-US"/>
        </w:rPr>
        <w:t>exclusivamente por meio eletrônico via internet, no endereço indicado no Edital.</w:t>
      </w:r>
    </w:p>
    <w:p w:rsidR="00383CAA" w:rsidRPr="00E830E1" w:rsidRDefault="00383CAA" w:rsidP="00E2584A">
      <w:pPr>
        <w:numPr>
          <w:ilvl w:val="1"/>
          <w:numId w:val="12"/>
        </w:numPr>
        <w:spacing w:before="120" w:after="120" w:line="276" w:lineRule="auto"/>
        <w:ind w:left="426" w:firstLine="0"/>
        <w:jc w:val="both"/>
        <w:rPr>
          <w:rFonts w:ascii="Arial" w:hAnsi="Arial" w:cs="Arial"/>
          <w:color w:val="000000"/>
          <w:sz w:val="20"/>
          <w:szCs w:val="20"/>
        </w:rPr>
      </w:pPr>
      <w:r w:rsidRPr="00E830E1">
        <w:rPr>
          <w:rFonts w:ascii="Arial" w:hAnsi="Arial"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CA24FB" w:rsidRPr="00FF2B42" w:rsidRDefault="00CA24FB" w:rsidP="00E2584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As impugnações e pedidos de esclarecimentos não suspendem os prazos previstos no certame.</w:t>
      </w:r>
    </w:p>
    <w:p w:rsidR="00383CAA" w:rsidRPr="00E830E1" w:rsidRDefault="00383CAA" w:rsidP="00E2584A">
      <w:pPr>
        <w:numPr>
          <w:ilvl w:val="2"/>
          <w:numId w:val="12"/>
        </w:numPr>
        <w:spacing w:before="120" w:after="120" w:line="276" w:lineRule="auto"/>
        <w:ind w:left="993" w:firstLine="0"/>
        <w:jc w:val="both"/>
        <w:rPr>
          <w:rFonts w:ascii="Arial" w:hAnsi="Arial" w:cs="Arial"/>
          <w:color w:val="000000"/>
          <w:sz w:val="20"/>
          <w:szCs w:val="20"/>
        </w:rPr>
      </w:pPr>
      <w:r w:rsidRPr="00E830E1">
        <w:rPr>
          <w:rFonts w:ascii="Arial" w:hAnsi="Arial" w:cs="Arial"/>
          <w:color w:val="000000"/>
          <w:sz w:val="20"/>
          <w:szCs w:val="20"/>
        </w:rPr>
        <w:t>A concessão de efeito suspensivo à impugnação é medida excepcional e deverá ser motivada pelo pregoeiro, nos autos do processo de licitação.</w:t>
      </w:r>
    </w:p>
    <w:p w:rsidR="00383CAA" w:rsidRDefault="00383CAA" w:rsidP="00E2584A">
      <w:pPr>
        <w:numPr>
          <w:ilvl w:val="1"/>
          <w:numId w:val="12"/>
        </w:numPr>
        <w:spacing w:before="120" w:after="120" w:line="276" w:lineRule="auto"/>
        <w:ind w:left="426" w:firstLine="0"/>
        <w:jc w:val="both"/>
        <w:rPr>
          <w:rFonts w:ascii="Arial" w:hAnsi="Arial" w:cs="Arial"/>
          <w:color w:val="000000"/>
          <w:sz w:val="20"/>
          <w:szCs w:val="20"/>
        </w:rPr>
      </w:pPr>
      <w:r w:rsidRPr="00E830E1">
        <w:rPr>
          <w:rFonts w:ascii="Arial" w:hAnsi="Arial" w:cs="Arial"/>
          <w:color w:val="000000"/>
          <w:sz w:val="20"/>
          <w:szCs w:val="20"/>
        </w:rPr>
        <w:t>As respostas aos pedidos de esclarecimentos serão divulgadas pelo sistema e vincularão os participantes e a administração</w:t>
      </w:r>
      <w:r w:rsidR="00E830E1">
        <w:rPr>
          <w:rFonts w:ascii="Arial" w:hAnsi="Arial" w:cs="Arial"/>
          <w:color w:val="000000"/>
          <w:sz w:val="20"/>
          <w:szCs w:val="20"/>
        </w:rPr>
        <w:t>.</w:t>
      </w:r>
    </w:p>
    <w:p w:rsidR="00E830E1" w:rsidRPr="00E830E1" w:rsidRDefault="00E830E1" w:rsidP="00E830E1">
      <w:pPr>
        <w:pStyle w:val="Nivel01"/>
        <w:numPr>
          <w:ilvl w:val="0"/>
          <w:numId w:val="0"/>
        </w:numPr>
        <w:spacing w:before="120" w:after="120" w:line="276" w:lineRule="auto"/>
        <w:ind w:left="360"/>
        <w:rPr>
          <w:rFonts w:ascii="Arial" w:hAnsi="Arial" w:cs="Arial"/>
        </w:rPr>
      </w:pPr>
    </w:p>
    <w:p w:rsidR="00CC6F87" w:rsidRPr="00E830E1" w:rsidRDefault="00CA24FB" w:rsidP="00E830E1">
      <w:pPr>
        <w:pStyle w:val="Nivel01"/>
        <w:tabs>
          <w:tab w:val="clear" w:pos="567"/>
        </w:tabs>
        <w:spacing w:before="120" w:after="120"/>
        <w:ind w:left="0" w:firstLine="0"/>
        <w:rPr>
          <w:rFonts w:ascii="Arial" w:hAnsi="Arial" w:cs="Arial"/>
        </w:rPr>
      </w:pPr>
      <w:r w:rsidRPr="00E830E1">
        <w:rPr>
          <w:rFonts w:ascii="Arial" w:hAnsi="Arial" w:cs="Arial"/>
        </w:rPr>
        <w:t>DAS DISPOSIÇÕES GERAIS</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Da sessão pública do Pregão divulgar-se-á Ata no sistema eletrônico.</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Todas as referências de tempo no Edital, no aviso e durante a sessão pública observarão o horário de Brasília – DF.</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themeColor="text1"/>
          <w:sz w:val="20"/>
          <w:szCs w:val="20"/>
        </w:rPr>
      </w:pPr>
      <w:r w:rsidRPr="00FF2B42">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lastRenderedPageBreak/>
        <w:t>A homologação do resultado desta licitação não implicará direito à contratação.</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FF2B42">
        <w:rPr>
          <w:rFonts w:ascii="Arial" w:hAnsi="Arial" w:cs="Arial"/>
          <w:color w:val="000000"/>
          <w:sz w:val="20"/>
          <w:szCs w:val="20"/>
        </w:rPr>
        <w:t>observados</w:t>
      </w:r>
      <w:proofErr w:type="gramEnd"/>
      <w:r w:rsidRPr="00FF2B42">
        <w:rPr>
          <w:rFonts w:ascii="Arial" w:hAnsi="Arial" w:cs="Arial"/>
          <w:color w:val="000000"/>
          <w:sz w:val="20"/>
          <w:szCs w:val="20"/>
        </w:rPr>
        <w:t xml:space="preserve"> os princípios da isonomia e do interesse público.</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Em caso de divergência entre disposições deste Edital e de seus anexos ou demais peças que compõem o processo, prevalecerá as deste Edital.</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O Edital está disponibilizado, na íntegra, no endereço eletrônico</w:t>
      </w:r>
      <w:r w:rsidR="00E830E1">
        <w:rPr>
          <w:rFonts w:ascii="Arial" w:hAnsi="Arial" w:cs="Arial"/>
          <w:color w:val="000000"/>
          <w:sz w:val="20"/>
          <w:szCs w:val="20"/>
        </w:rPr>
        <w:t xml:space="preserve"> </w:t>
      </w:r>
      <w:hyperlink r:id="rId16" w:history="1">
        <w:r w:rsidR="00E830E1" w:rsidRPr="00496FA1">
          <w:rPr>
            <w:rStyle w:val="Hyperlink"/>
            <w:rFonts w:ascii="Arial" w:hAnsi="Arial" w:cs="Arial"/>
            <w:sz w:val="20"/>
            <w:szCs w:val="20"/>
          </w:rPr>
          <w:t>www.comprasgovernamentais.gov.br</w:t>
        </w:r>
      </w:hyperlink>
      <w:r w:rsidRPr="00FF2B42">
        <w:rPr>
          <w:rFonts w:ascii="Arial" w:hAnsi="Arial" w:cs="Arial"/>
          <w:color w:val="000000"/>
          <w:sz w:val="20"/>
          <w:szCs w:val="20"/>
        </w:rPr>
        <w:t>, e também poderão ser lidos e/ou obtidos no endereço</w:t>
      </w:r>
      <w:r w:rsidR="00E830E1">
        <w:rPr>
          <w:rFonts w:ascii="Arial" w:hAnsi="Arial" w:cs="Arial"/>
          <w:color w:val="000000"/>
          <w:sz w:val="20"/>
          <w:szCs w:val="20"/>
        </w:rPr>
        <w:t xml:space="preserve"> </w:t>
      </w:r>
      <w:r w:rsidR="00E830E1" w:rsidRPr="00E830E1">
        <w:rPr>
          <w:rFonts w:ascii="Arial" w:hAnsi="Arial" w:cs="Arial"/>
          <w:color w:val="000000"/>
          <w:sz w:val="20"/>
          <w:szCs w:val="20"/>
        </w:rPr>
        <w:t xml:space="preserve">Rua </w:t>
      </w:r>
      <w:proofErr w:type="spellStart"/>
      <w:r w:rsidR="00E830E1" w:rsidRPr="00E830E1">
        <w:rPr>
          <w:rFonts w:ascii="Arial" w:hAnsi="Arial" w:cs="Arial"/>
          <w:color w:val="000000"/>
          <w:sz w:val="20"/>
          <w:szCs w:val="20"/>
        </w:rPr>
        <w:t>Tranquilino</w:t>
      </w:r>
      <w:proofErr w:type="spellEnd"/>
      <w:r w:rsidR="00E830E1" w:rsidRPr="00E830E1">
        <w:rPr>
          <w:rFonts w:ascii="Arial" w:hAnsi="Arial" w:cs="Arial"/>
          <w:color w:val="000000"/>
          <w:sz w:val="20"/>
          <w:szCs w:val="20"/>
        </w:rPr>
        <w:t xml:space="preserve"> Coelho Lemos, 670 – Dinamérica, CEP: 58.432-300 – Campina Grande/PB</w:t>
      </w:r>
      <w:r w:rsidRPr="00FF2B42">
        <w:rPr>
          <w:rFonts w:ascii="Arial" w:hAnsi="Arial" w:cs="Arial"/>
          <w:color w:val="000000"/>
          <w:sz w:val="20"/>
          <w:szCs w:val="20"/>
        </w:rPr>
        <w:t>, nos dias úteis, no horário das</w:t>
      </w:r>
      <w:r w:rsidR="00E830E1">
        <w:rPr>
          <w:rFonts w:ascii="Arial" w:hAnsi="Arial" w:cs="Arial"/>
          <w:color w:val="000000"/>
          <w:sz w:val="20"/>
          <w:szCs w:val="20"/>
        </w:rPr>
        <w:t xml:space="preserve"> 08</w:t>
      </w:r>
      <w:r w:rsidRPr="00FF2B42">
        <w:rPr>
          <w:rFonts w:ascii="Arial" w:hAnsi="Arial" w:cs="Arial"/>
          <w:color w:val="000000"/>
          <w:sz w:val="20"/>
          <w:szCs w:val="20"/>
        </w:rPr>
        <w:t xml:space="preserve"> horas às</w:t>
      </w:r>
      <w:r w:rsidR="00E830E1">
        <w:rPr>
          <w:rFonts w:ascii="Arial" w:hAnsi="Arial" w:cs="Arial"/>
          <w:color w:val="000000"/>
          <w:sz w:val="20"/>
          <w:szCs w:val="20"/>
        </w:rPr>
        <w:t xml:space="preserve"> 17</w:t>
      </w:r>
      <w:r w:rsidRPr="00FF2B42">
        <w:rPr>
          <w:rFonts w:ascii="Arial" w:hAnsi="Arial" w:cs="Arial"/>
          <w:color w:val="000000"/>
          <w:sz w:val="20"/>
          <w:szCs w:val="20"/>
        </w:rPr>
        <w:t xml:space="preserve"> horas, mesmo endereço e período no qual os autos do processo administrativo permanecerão com vista franqueada aos interessados.</w:t>
      </w:r>
    </w:p>
    <w:p w:rsidR="00CC6F87" w:rsidRPr="00FF2B42" w:rsidRDefault="00CC6F87" w:rsidP="00E2584A">
      <w:pPr>
        <w:numPr>
          <w:ilvl w:val="1"/>
          <w:numId w:val="12"/>
        </w:numPr>
        <w:spacing w:before="120" w:after="120" w:line="276" w:lineRule="auto"/>
        <w:ind w:left="426" w:firstLine="0"/>
        <w:jc w:val="both"/>
        <w:rPr>
          <w:rFonts w:ascii="Arial" w:hAnsi="Arial" w:cs="Arial"/>
          <w:color w:val="000000"/>
          <w:sz w:val="20"/>
          <w:szCs w:val="20"/>
        </w:rPr>
      </w:pPr>
      <w:r w:rsidRPr="00FF2B42">
        <w:rPr>
          <w:rFonts w:ascii="Arial" w:hAnsi="Arial" w:cs="Arial"/>
          <w:color w:val="000000"/>
          <w:sz w:val="20"/>
          <w:szCs w:val="20"/>
        </w:rPr>
        <w:t>Integram este Edital, para todos os fins e efeitos, os seguintes anexos:</w:t>
      </w:r>
    </w:p>
    <w:p w:rsidR="00CA24FB" w:rsidRPr="00FF2B42" w:rsidRDefault="00CA24FB" w:rsidP="00E2584A">
      <w:pPr>
        <w:numPr>
          <w:ilvl w:val="2"/>
          <w:numId w:val="12"/>
        </w:numPr>
        <w:autoSpaceDE w:val="0"/>
        <w:snapToGrid w:val="0"/>
        <w:spacing w:before="120" w:after="120" w:line="276" w:lineRule="auto"/>
        <w:ind w:left="993" w:firstLine="0"/>
        <w:jc w:val="both"/>
        <w:rPr>
          <w:rFonts w:ascii="Arial" w:hAnsi="Arial" w:cs="Arial"/>
          <w:iCs/>
          <w:color w:val="000000"/>
          <w:sz w:val="20"/>
          <w:szCs w:val="20"/>
        </w:rPr>
      </w:pPr>
      <w:r w:rsidRPr="00FF2B42">
        <w:rPr>
          <w:rFonts w:ascii="Arial" w:hAnsi="Arial" w:cs="Arial"/>
          <w:color w:val="000000"/>
          <w:sz w:val="20"/>
          <w:szCs w:val="20"/>
        </w:rPr>
        <w:t xml:space="preserve"> ANEXO I - Termo de Referência</w:t>
      </w:r>
    </w:p>
    <w:p w:rsidR="0006419C" w:rsidRPr="00FF2B42" w:rsidRDefault="0006419C" w:rsidP="00E2584A">
      <w:pPr>
        <w:numPr>
          <w:ilvl w:val="2"/>
          <w:numId w:val="12"/>
        </w:numPr>
        <w:spacing w:before="120" w:after="120" w:line="276" w:lineRule="auto"/>
        <w:ind w:left="993" w:firstLine="0"/>
        <w:jc w:val="both"/>
        <w:rPr>
          <w:rFonts w:ascii="Arial" w:hAnsi="Arial" w:cs="Arial"/>
          <w:color w:val="000000"/>
          <w:sz w:val="20"/>
          <w:szCs w:val="20"/>
        </w:rPr>
      </w:pPr>
      <w:r w:rsidRPr="00FF2B42">
        <w:rPr>
          <w:rFonts w:ascii="Arial" w:hAnsi="Arial" w:cs="Arial"/>
          <w:color w:val="000000"/>
          <w:sz w:val="20"/>
          <w:szCs w:val="20"/>
        </w:rPr>
        <w:t>ANEXO II – Minuta de Ata de Registro de Preços</w:t>
      </w:r>
      <w:proofErr w:type="gramStart"/>
      <w:r w:rsidRPr="00FF2B42">
        <w:rPr>
          <w:rFonts w:ascii="Arial" w:hAnsi="Arial" w:cs="Arial"/>
          <w:color w:val="000000"/>
          <w:sz w:val="20"/>
          <w:szCs w:val="20"/>
        </w:rPr>
        <w:t>, se for</w:t>
      </w:r>
      <w:proofErr w:type="gramEnd"/>
      <w:r w:rsidRPr="00FF2B42">
        <w:rPr>
          <w:rFonts w:ascii="Arial" w:hAnsi="Arial" w:cs="Arial"/>
          <w:color w:val="000000"/>
          <w:sz w:val="20"/>
          <w:szCs w:val="20"/>
        </w:rPr>
        <w:t xml:space="preserve"> o caso.</w:t>
      </w:r>
    </w:p>
    <w:p w:rsidR="00CA24FB" w:rsidRPr="00FF2B42" w:rsidRDefault="00CA24FB" w:rsidP="00E2584A">
      <w:pPr>
        <w:numPr>
          <w:ilvl w:val="2"/>
          <w:numId w:val="12"/>
        </w:numPr>
        <w:autoSpaceDE w:val="0"/>
        <w:snapToGrid w:val="0"/>
        <w:spacing w:before="120" w:after="120" w:line="276" w:lineRule="auto"/>
        <w:ind w:left="993" w:firstLine="0"/>
        <w:jc w:val="both"/>
        <w:rPr>
          <w:rFonts w:ascii="Arial" w:hAnsi="Arial" w:cs="Arial"/>
          <w:iCs/>
          <w:color w:val="000000"/>
          <w:sz w:val="20"/>
          <w:szCs w:val="20"/>
        </w:rPr>
      </w:pPr>
      <w:r w:rsidRPr="00FF2B42">
        <w:rPr>
          <w:rFonts w:ascii="Arial" w:hAnsi="Arial" w:cs="Arial"/>
          <w:bCs/>
          <w:iCs/>
          <w:color w:val="000000"/>
          <w:sz w:val="20"/>
          <w:szCs w:val="20"/>
        </w:rPr>
        <w:t xml:space="preserve"> ANEXO II – Minuta de Termo de Contrato</w:t>
      </w:r>
      <w:r w:rsidRPr="00FF2B42">
        <w:rPr>
          <w:rFonts w:ascii="Arial" w:hAnsi="Arial" w:cs="Arial"/>
          <w:color w:val="000000"/>
          <w:sz w:val="20"/>
          <w:szCs w:val="20"/>
        </w:rPr>
        <w:t xml:space="preserve"> </w:t>
      </w:r>
      <w:r w:rsidRPr="00FF2B42">
        <w:rPr>
          <w:rFonts w:ascii="Arial" w:hAnsi="Arial" w:cs="Arial"/>
          <w:iCs/>
          <w:color w:val="000000"/>
          <w:sz w:val="20"/>
          <w:szCs w:val="20"/>
        </w:rPr>
        <w:t>(quando for o caso)</w:t>
      </w:r>
    </w:p>
    <w:p w:rsidR="00CA24FB" w:rsidRPr="00FF2B42" w:rsidRDefault="00CA24FB" w:rsidP="00235187">
      <w:pPr>
        <w:spacing w:before="240" w:after="240" w:line="276" w:lineRule="auto"/>
        <w:ind w:right="-15" w:firstLine="709"/>
        <w:jc w:val="both"/>
        <w:rPr>
          <w:rFonts w:ascii="Arial" w:hAnsi="Arial" w:cs="Arial"/>
          <w:iCs/>
          <w:color w:val="000000"/>
          <w:sz w:val="20"/>
          <w:szCs w:val="20"/>
        </w:rPr>
      </w:pPr>
    </w:p>
    <w:p w:rsidR="00D51F31" w:rsidRDefault="00D51F31" w:rsidP="00366F75">
      <w:pPr>
        <w:spacing w:before="240" w:after="240" w:line="276" w:lineRule="auto"/>
        <w:ind w:left="426" w:right="-15"/>
        <w:rPr>
          <w:rFonts w:ascii="Arial" w:hAnsi="Arial" w:cs="Arial"/>
          <w:color w:val="000000"/>
          <w:sz w:val="20"/>
          <w:szCs w:val="20"/>
        </w:rPr>
      </w:pPr>
      <w:r>
        <w:rPr>
          <w:rFonts w:ascii="Arial" w:hAnsi="Arial" w:cs="Arial"/>
          <w:color w:val="000000"/>
          <w:sz w:val="20"/>
          <w:szCs w:val="20"/>
        </w:rPr>
        <w:t>Campina Grande-PB</w:t>
      </w:r>
      <w:r w:rsidRPr="00027933">
        <w:rPr>
          <w:rFonts w:ascii="Arial" w:hAnsi="Arial" w:cs="Arial"/>
          <w:color w:val="000000"/>
          <w:sz w:val="20"/>
          <w:szCs w:val="20"/>
        </w:rPr>
        <w:t xml:space="preserve">, </w:t>
      </w:r>
      <w:r w:rsidR="004312F5">
        <w:rPr>
          <w:rFonts w:ascii="Arial" w:hAnsi="Arial" w:cs="Arial"/>
          <w:color w:val="000000"/>
          <w:sz w:val="20"/>
          <w:szCs w:val="20"/>
        </w:rPr>
        <w:t>29</w:t>
      </w:r>
      <w:r w:rsidRPr="00027933">
        <w:rPr>
          <w:rFonts w:ascii="Arial" w:hAnsi="Arial" w:cs="Arial"/>
          <w:color w:val="000000"/>
          <w:sz w:val="20"/>
          <w:szCs w:val="20"/>
        </w:rPr>
        <w:t xml:space="preserve"> de </w:t>
      </w:r>
      <w:r>
        <w:rPr>
          <w:rFonts w:ascii="Arial" w:hAnsi="Arial" w:cs="Arial"/>
          <w:color w:val="000000"/>
          <w:sz w:val="20"/>
          <w:szCs w:val="20"/>
        </w:rPr>
        <w:t>novembro</w:t>
      </w:r>
      <w:r w:rsidRPr="00027933">
        <w:rPr>
          <w:rFonts w:ascii="Arial" w:hAnsi="Arial" w:cs="Arial"/>
          <w:color w:val="000000"/>
          <w:sz w:val="20"/>
          <w:szCs w:val="20"/>
        </w:rPr>
        <w:t xml:space="preserve"> de 20</w:t>
      </w:r>
      <w:r>
        <w:rPr>
          <w:rFonts w:ascii="Arial" w:hAnsi="Arial" w:cs="Arial"/>
          <w:color w:val="000000"/>
          <w:sz w:val="20"/>
          <w:szCs w:val="20"/>
        </w:rPr>
        <w:t>19</w:t>
      </w:r>
      <w:r w:rsidR="00E830E1">
        <w:rPr>
          <w:rFonts w:ascii="Arial" w:hAnsi="Arial" w:cs="Arial"/>
          <w:color w:val="000000"/>
          <w:sz w:val="20"/>
          <w:szCs w:val="20"/>
        </w:rPr>
        <w:t>.</w:t>
      </w:r>
    </w:p>
    <w:p w:rsidR="00D51F31" w:rsidRDefault="00D51F31" w:rsidP="00D51F31">
      <w:pPr>
        <w:spacing w:before="240" w:after="240" w:line="276" w:lineRule="auto"/>
        <w:ind w:right="-15" w:firstLine="709"/>
        <w:jc w:val="both"/>
        <w:rPr>
          <w:rFonts w:ascii="Arial" w:hAnsi="Arial" w:cs="Arial"/>
          <w:color w:val="000000"/>
          <w:sz w:val="20"/>
          <w:szCs w:val="20"/>
        </w:rPr>
      </w:pPr>
    </w:p>
    <w:p w:rsidR="00D51F31" w:rsidRPr="00027933" w:rsidRDefault="00D51F31" w:rsidP="00D51F31">
      <w:pPr>
        <w:spacing w:before="240" w:after="240" w:line="276" w:lineRule="auto"/>
        <w:ind w:right="-15" w:firstLine="709"/>
        <w:jc w:val="both"/>
        <w:rPr>
          <w:rFonts w:ascii="Arial" w:hAnsi="Arial" w:cs="Arial"/>
          <w:color w:val="000000"/>
          <w:sz w:val="20"/>
          <w:szCs w:val="20"/>
        </w:rPr>
      </w:pPr>
    </w:p>
    <w:p w:rsidR="00D51F31" w:rsidRPr="00983425" w:rsidRDefault="00D51F31" w:rsidP="00D51F31">
      <w:pPr>
        <w:jc w:val="center"/>
        <w:rPr>
          <w:rFonts w:ascii="Arial" w:hAnsi="Arial" w:cs="Arial"/>
          <w:sz w:val="20"/>
          <w:szCs w:val="20"/>
        </w:rPr>
      </w:pPr>
      <w:r w:rsidRPr="00983425">
        <w:rPr>
          <w:rFonts w:ascii="Arial" w:hAnsi="Arial" w:cs="Arial"/>
          <w:sz w:val="20"/>
          <w:szCs w:val="20"/>
        </w:rPr>
        <w:t>____________________________________________</w:t>
      </w:r>
    </w:p>
    <w:p w:rsidR="00D51F31" w:rsidRPr="00995756" w:rsidRDefault="00D51F31" w:rsidP="00D51F31">
      <w:pPr>
        <w:jc w:val="center"/>
        <w:rPr>
          <w:rFonts w:ascii="Arial" w:hAnsi="Arial" w:cs="Arial"/>
          <w:sz w:val="20"/>
          <w:szCs w:val="20"/>
        </w:rPr>
      </w:pPr>
      <w:r>
        <w:rPr>
          <w:rFonts w:ascii="Arial" w:hAnsi="Arial" w:cs="Arial"/>
          <w:sz w:val="20"/>
          <w:szCs w:val="20"/>
        </w:rPr>
        <w:t>José Albino Nunes</w:t>
      </w:r>
    </w:p>
    <w:p w:rsidR="00D51F31" w:rsidRPr="00995756" w:rsidRDefault="00D51F31" w:rsidP="00D51F31">
      <w:pPr>
        <w:jc w:val="center"/>
        <w:rPr>
          <w:rFonts w:ascii="Arial" w:hAnsi="Arial" w:cs="Arial"/>
          <w:sz w:val="20"/>
          <w:szCs w:val="20"/>
        </w:rPr>
      </w:pPr>
      <w:r w:rsidRPr="00995756">
        <w:rPr>
          <w:rFonts w:ascii="Arial" w:hAnsi="Arial" w:cs="Arial"/>
          <w:sz w:val="20"/>
          <w:szCs w:val="20"/>
        </w:rPr>
        <w:t>Diretor</w:t>
      </w:r>
      <w:r>
        <w:rPr>
          <w:rFonts w:ascii="Arial" w:hAnsi="Arial" w:cs="Arial"/>
          <w:sz w:val="20"/>
          <w:szCs w:val="20"/>
        </w:rPr>
        <w:t>a</w:t>
      </w:r>
      <w:r w:rsidRPr="00995756">
        <w:rPr>
          <w:rFonts w:ascii="Arial" w:hAnsi="Arial" w:cs="Arial"/>
          <w:sz w:val="20"/>
          <w:szCs w:val="20"/>
        </w:rPr>
        <w:t xml:space="preserve"> Geral</w:t>
      </w:r>
      <w:r>
        <w:rPr>
          <w:rFonts w:ascii="Arial" w:hAnsi="Arial" w:cs="Arial"/>
          <w:sz w:val="20"/>
          <w:szCs w:val="20"/>
        </w:rPr>
        <w:t xml:space="preserve"> </w:t>
      </w:r>
      <w:r w:rsidRPr="00995756">
        <w:rPr>
          <w:rFonts w:ascii="Arial" w:hAnsi="Arial" w:cs="Arial"/>
          <w:sz w:val="20"/>
          <w:szCs w:val="20"/>
        </w:rPr>
        <w:t>IFPB-CG</w:t>
      </w:r>
    </w:p>
    <w:p w:rsidR="00CA24FB" w:rsidRDefault="00CA24FB"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F958C2" w:rsidRDefault="00F958C2" w:rsidP="000846FF">
      <w:pPr>
        <w:spacing w:line="276" w:lineRule="auto"/>
        <w:ind w:right="-17"/>
        <w:jc w:val="center"/>
        <w:rPr>
          <w:rFonts w:ascii="Arial" w:hAnsi="Arial" w:cs="Arial"/>
          <w:b/>
          <w:bCs/>
          <w:sz w:val="20"/>
          <w:szCs w:val="20"/>
        </w:rPr>
      </w:pPr>
      <w:r>
        <w:rPr>
          <w:rFonts w:ascii="Arial" w:hAnsi="Arial" w:cs="Arial"/>
          <w:b/>
          <w:bCs/>
          <w:noProof/>
          <w:sz w:val="20"/>
          <w:szCs w:val="20"/>
        </w:rPr>
        <w:drawing>
          <wp:anchor distT="0" distB="0" distL="114300" distR="114300" simplePos="0" relativeHeight="251661312" behindDoc="1" locked="0" layoutInCell="1" allowOverlap="1">
            <wp:simplePos x="0" y="0"/>
            <wp:positionH relativeFrom="column">
              <wp:posOffset>2415540</wp:posOffset>
            </wp:positionH>
            <wp:positionV relativeFrom="paragraph">
              <wp:posOffset>-272415</wp:posOffset>
            </wp:positionV>
            <wp:extent cx="733425" cy="742950"/>
            <wp:effectExtent l="19050" t="0" r="9525" b="0"/>
            <wp:wrapNone/>
            <wp:docPr id="1"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733425" cy="742950"/>
                    </a:xfrm>
                    <a:prstGeom prst="rect">
                      <a:avLst/>
                    </a:prstGeom>
                  </pic:spPr>
                </pic:pic>
              </a:graphicData>
            </a:graphic>
          </wp:anchor>
        </w:drawing>
      </w:r>
    </w:p>
    <w:p w:rsidR="00F958C2" w:rsidRDefault="00F958C2" w:rsidP="000846FF">
      <w:pPr>
        <w:spacing w:line="276" w:lineRule="auto"/>
        <w:ind w:right="-17"/>
        <w:jc w:val="center"/>
        <w:rPr>
          <w:rFonts w:ascii="Arial" w:hAnsi="Arial" w:cs="Arial"/>
          <w:b/>
          <w:bCs/>
          <w:sz w:val="20"/>
          <w:szCs w:val="20"/>
        </w:rPr>
      </w:pPr>
    </w:p>
    <w:p w:rsidR="00F958C2" w:rsidRDefault="00F958C2" w:rsidP="000846FF">
      <w:pPr>
        <w:spacing w:line="276" w:lineRule="auto"/>
        <w:ind w:right="-17"/>
        <w:jc w:val="center"/>
        <w:rPr>
          <w:rFonts w:ascii="Arial" w:hAnsi="Arial" w:cs="Arial"/>
          <w:b/>
          <w:bCs/>
          <w:sz w:val="20"/>
          <w:szCs w:val="20"/>
        </w:rPr>
      </w:pPr>
    </w:p>
    <w:p w:rsidR="000846FF" w:rsidRPr="000846FF" w:rsidRDefault="000846FF" w:rsidP="000846FF">
      <w:pPr>
        <w:spacing w:line="276" w:lineRule="auto"/>
        <w:ind w:right="-17"/>
        <w:jc w:val="center"/>
        <w:rPr>
          <w:rFonts w:ascii="Arial" w:hAnsi="Arial" w:cs="Arial"/>
          <w:b/>
          <w:bCs/>
          <w:sz w:val="20"/>
          <w:szCs w:val="20"/>
        </w:rPr>
      </w:pPr>
      <w:r w:rsidRPr="000846FF">
        <w:rPr>
          <w:rFonts w:ascii="Arial" w:hAnsi="Arial" w:cs="Arial"/>
          <w:b/>
          <w:bCs/>
          <w:sz w:val="20"/>
          <w:szCs w:val="20"/>
        </w:rPr>
        <w:t>MINISTÉRIO DA EDUCAÇÃO</w:t>
      </w:r>
    </w:p>
    <w:p w:rsidR="000846FF" w:rsidRPr="00BF63DE" w:rsidRDefault="000846FF" w:rsidP="000846FF">
      <w:pPr>
        <w:spacing w:line="276" w:lineRule="auto"/>
        <w:ind w:right="-17"/>
        <w:jc w:val="center"/>
        <w:rPr>
          <w:rFonts w:ascii="Arial" w:hAnsi="Arial" w:cs="Arial"/>
          <w:bCs/>
          <w:sz w:val="18"/>
          <w:szCs w:val="18"/>
        </w:rPr>
      </w:pPr>
      <w:r w:rsidRPr="00BF63DE">
        <w:rPr>
          <w:rFonts w:ascii="Arial" w:hAnsi="Arial" w:cs="Arial"/>
          <w:bCs/>
          <w:sz w:val="18"/>
          <w:szCs w:val="18"/>
        </w:rPr>
        <w:t>SECRETÁRIA DE EDUCAÇÃO PROFISSIONAL E TECNOLÓGICA</w:t>
      </w:r>
    </w:p>
    <w:p w:rsidR="000846FF" w:rsidRPr="00BF63DE" w:rsidRDefault="000846FF" w:rsidP="000846FF">
      <w:pPr>
        <w:spacing w:line="276" w:lineRule="auto"/>
        <w:ind w:right="-17"/>
        <w:jc w:val="center"/>
        <w:rPr>
          <w:rFonts w:ascii="Arial" w:hAnsi="Arial" w:cs="Arial"/>
          <w:bCs/>
          <w:sz w:val="18"/>
          <w:szCs w:val="18"/>
        </w:rPr>
      </w:pPr>
      <w:r w:rsidRPr="00BF63DE">
        <w:rPr>
          <w:rFonts w:ascii="Arial" w:hAnsi="Arial" w:cs="Arial"/>
          <w:bCs/>
          <w:sz w:val="18"/>
          <w:szCs w:val="18"/>
        </w:rPr>
        <w:t xml:space="preserve">INSTITUTO FEDERAL DE EDUCAÇÃO, CIÊNCIA E TECNOLOGIA DA </w:t>
      </w:r>
      <w:proofErr w:type="gramStart"/>
      <w:r w:rsidRPr="00BF63DE">
        <w:rPr>
          <w:rFonts w:ascii="Arial" w:hAnsi="Arial" w:cs="Arial"/>
          <w:bCs/>
          <w:sz w:val="18"/>
          <w:szCs w:val="18"/>
        </w:rPr>
        <w:t>PARAÍBA</w:t>
      </w:r>
      <w:proofErr w:type="gramEnd"/>
    </w:p>
    <w:p w:rsidR="000846FF" w:rsidRPr="00BF63DE" w:rsidRDefault="000846FF" w:rsidP="000846FF">
      <w:pPr>
        <w:spacing w:line="276" w:lineRule="auto"/>
        <w:ind w:right="-17"/>
        <w:jc w:val="center"/>
        <w:rPr>
          <w:rFonts w:ascii="Arial" w:hAnsi="Arial" w:cs="Arial"/>
          <w:bCs/>
          <w:sz w:val="18"/>
          <w:szCs w:val="18"/>
        </w:rPr>
      </w:pPr>
      <w:r w:rsidRPr="00BF63DE">
        <w:rPr>
          <w:rFonts w:ascii="Arial" w:hAnsi="Arial" w:cs="Arial"/>
          <w:bCs/>
          <w:sz w:val="18"/>
          <w:szCs w:val="18"/>
        </w:rPr>
        <w:t xml:space="preserve">IFPB – </w:t>
      </w:r>
      <w:r w:rsidRPr="00BF63DE">
        <w:rPr>
          <w:rFonts w:ascii="Arial" w:hAnsi="Arial" w:cs="Arial"/>
          <w:bCs/>
          <w:i/>
          <w:sz w:val="18"/>
          <w:szCs w:val="18"/>
        </w:rPr>
        <w:t>CAMPUS</w:t>
      </w:r>
      <w:r w:rsidRPr="00BF63DE">
        <w:rPr>
          <w:rFonts w:ascii="Arial" w:hAnsi="Arial" w:cs="Arial"/>
          <w:bCs/>
          <w:sz w:val="18"/>
          <w:szCs w:val="18"/>
        </w:rPr>
        <w:t xml:space="preserve"> CAMPINA GRANDE</w:t>
      </w:r>
    </w:p>
    <w:p w:rsidR="006C6AEE" w:rsidRPr="00BF63DE" w:rsidRDefault="000846FF" w:rsidP="000846FF">
      <w:pPr>
        <w:spacing w:line="276" w:lineRule="auto"/>
        <w:ind w:right="-17"/>
        <w:jc w:val="center"/>
        <w:rPr>
          <w:rFonts w:ascii="Arial" w:hAnsi="Arial" w:cs="Arial"/>
          <w:sz w:val="18"/>
          <w:szCs w:val="18"/>
        </w:rPr>
      </w:pPr>
      <w:r w:rsidRPr="00BF63DE">
        <w:rPr>
          <w:rFonts w:ascii="Arial" w:hAnsi="Arial" w:cs="Arial"/>
          <w:bCs/>
          <w:sz w:val="18"/>
          <w:szCs w:val="18"/>
        </w:rPr>
        <w:t xml:space="preserve">COORDENAÇÃO DE COMPRAS, LICITAÇÕES E </w:t>
      </w:r>
      <w:proofErr w:type="gramStart"/>
      <w:r w:rsidRPr="00BF63DE">
        <w:rPr>
          <w:rFonts w:ascii="Arial" w:hAnsi="Arial" w:cs="Arial"/>
          <w:bCs/>
          <w:sz w:val="18"/>
          <w:szCs w:val="18"/>
        </w:rPr>
        <w:t>CONTRATOS</w:t>
      </w:r>
      <w:proofErr w:type="gramEnd"/>
    </w:p>
    <w:p w:rsidR="000846FF" w:rsidRDefault="000846FF" w:rsidP="006C6AEE">
      <w:pPr>
        <w:spacing w:line="276" w:lineRule="auto"/>
        <w:ind w:right="-17"/>
        <w:jc w:val="center"/>
        <w:rPr>
          <w:rFonts w:ascii="Arial" w:hAnsi="Arial" w:cs="Arial"/>
          <w:b/>
          <w:bCs/>
          <w:sz w:val="28"/>
          <w:szCs w:val="28"/>
        </w:rPr>
      </w:pPr>
    </w:p>
    <w:p w:rsidR="000846FF" w:rsidRDefault="000846FF" w:rsidP="006C6AEE">
      <w:pPr>
        <w:spacing w:line="276" w:lineRule="auto"/>
        <w:ind w:right="-17"/>
        <w:jc w:val="center"/>
        <w:rPr>
          <w:rFonts w:ascii="Arial" w:hAnsi="Arial" w:cs="Arial"/>
          <w:b/>
          <w:bCs/>
          <w:sz w:val="28"/>
          <w:szCs w:val="28"/>
        </w:rPr>
      </w:pPr>
    </w:p>
    <w:p w:rsidR="000846FF" w:rsidRDefault="000846FF" w:rsidP="006C6AEE">
      <w:pPr>
        <w:spacing w:line="276" w:lineRule="auto"/>
        <w:ind w:right="-17"/>
        <w:jc w:val="center"/>
        <w:rPr>
          <w:rFonts w:ascii="Arial" w:hAnsi="Arial" w:cs="Arial"/>
          <w:b/>
          <w:bCs/>
          <w:sz w:val="28"/>
          <w:szCs w:val="28"/>
        </w:rPr>
      </w:pPr>
    </w:p>
    <w:p w:rsidR="006C6AEE" w:rsidRPr="006C6AEE" w:rsidRDefault="006C6AEE" w:rsidP="006C6AEE">
      <w:pPr>
        <w:spacing w:line="276" w:lineRule="auto"/>
        <w:ind w:right="-17"/>
        <w:jc w:val="center"/>
        <w:rPr>
          <w:rFonts w:ascii="Arial" w:hAnsi="Arial" w:cs="Arial"/>
          <w:b/>
          <w:bCs/>
          <w:sz w:val="28"/>
          <w:szCs w:val="28"/>
        </w:rPr>
      </w:pPr>
      <w:r w:rsidRPr="006C6AEE">
        <w:rPr>
          <w:rFonts w:ascii="Arial" w:hAnsi="Arial" w:cs="Arial"/>
          <w:b/>
          <w:bCs/>
          <w:sz w:val="28"/>
          <w:szCs w:val="28"/>
        </w:rPr>
        <w:t>ANEXO I</w:t>
      </w:r>
    </w:p>
    <w:p w:rsidR="006C6AEE" w:rsidRPr="006C6AEE" w:rsidRDefault="006C6AEE" w:rsidP="006C6AEE">
      <w:pPr>
        <w:spacing w:line="276" w:lineRule="auto"/>
        <w:ind w:right="-17"/>
        <w:jc w:val="center"/>
        <w:rPr>
          <w:rFonts w:ascii="Arial" w:hAnsi="Arial" w:cs="Arial"/>
          <w:b/>
          <w:bCs/>
          <w:sz w:val="20"/>
          <w:szCs w:val="20"/>
        </w:rPr>
      </w:pPr>
      <w:r>
        <w:rPr>
          <w:rFonts w:ascii="Arial" w:hAnsi="Arial" w:cs="Arial"/>
          <w:b/>
          <w:bCs/>
          <w:sz w:val="20"/>
          <w:szCs w:val="20"/>
        </w:rPr>
        <w:t>TERMO DE REFERÊ</w:t>
      </w:r>
      <w:r w:rsidRPr="006C6AEE">
        <w:rPr>
          <w:rFonts w:ascii="Arial" w:hAnsi="Arial" w:cs="Arial"/>
          <w:b/>
          <w:bCs/>
          <w:sz w:val="20"/>
          <w:szCs w:val="20"/>
        </w:rPr>
        <w:t>NCIA</w:t>
      </w:r>
    </w:p>
    <w:p w:rsidR="006C6AEE" w:rsidRPr="006C6AEE" w:rsidRDefault="006C6AEE" w:rsidP="006C6AEE">
      <w:pPr>
        <w:spacing w:line="276" w:lineRule="auto"/>
        <w:ind w:right="-17"/>
        <w:jc w:val="center"/>
        <w:rPr>
          <w:rFonts w:ascii="Arial" w:hAnsi="Arial" w:cs="Arial"/>
          <w:b/>
          <w:bCs/>
          <w:sz w:val="20"/>
          <w:szCs w:val="20"/>
        </w:rPr>
      </w:pPr>
      <w:r w:rsidRPr="006C6AEE">
        <w:rPr>
          <w:rFonts w:ascii="Arial" w:hAnsi="Arial" w:cs="Arial"/>
          <w:b/>
          <w:bCs/>
          <w:sz w:val="20"/>
          <w:szCs w:val="20"/>
        </w:rPr>
        <w:t>PREGÃO ELETRÔNICO SISTEMA DE REGISTRO DE PREÇOS</w:t>
      </w:r>
    </w:p>
    <w:p w:rsidR="006C6AEE" w:rsidRPr="006C6AEE" w:rsidRDefault="006C6AEE" w:rsidP="006C6AEE">
      <w:pPr>
        <w:spacing w:line="276" w:lineRule="auto"/>
        <w:ind w:right="-17"/>
        <w:jc w:val="center"/>
        <w:rPr>
          <w:rFonts w:ascii="Arial" w:hAnsi="Arial" w:cs="Arial"/>
          <w:b/>
          <w:bCs/>
          <w:i/>
          <w:sz w:val="20"/>
          <w:szCs w:val="20"/>
        </w:rPr>
      </w:pPr>
    </w:p>
    <w:p w:rsidR="006C6AEE" w:rsidRPr="006C6AEE" w:rsidRDefault="006C6AEE" w:rsidP="006C6AEE">
      <w:pPr>
        <w:spacing w:line="276" w:lineRule="auto"/>
        <w:ind w:right="-17"/>
        <w:jc w:val="center"/>
        <w:rPr>
          <w:rFonts w:ascii="Arial" w:hAnsi="Arial" w:cs="Arial"/>
          <w:b/>
          <w:bCs/>
          <w:iCs/>
          <w:sz w:val="20"/>
          <w:szCs w:val="20"/>
        </w:rPr>
      </w:pPr>
      <w:r w:rsidRPr="006C6AEE">
        <w:rPr>
          <w:rFonts w:ascii="Arial" w:hAnsi="Arial" w:cs="Arial"/>
          <w:b/>
          <w:bCs/>
          <w:sz w:val="20"/>
          <w:szCs w:val="20"/>
        </w:rPr>
        <w:t>PREGÃO ELETRÔNICO</w:t>
      </w:r>
    </w:p>
    <w:p w:rsidR="006C6AEE" w:rsidRPr="006C6AEE" w:rsidRDefault="006C6AEE" w:rsidP="006C6AEE">
      <w:pPr>
        <w:spacing w:line="276" w:lineRule="auto"/>
        <w:ind w:right="-17"/>
        <w:jc w:val="center"/>
        <w:rPr>
          <w:rFonts w:ascii="Arial" w:hAnsi="Arial" w:cs="Arial"/>
          <w:b/>
          <w:bCs/>
          <w:sz w:val="20"/>
          <w:szCs w:val="20"/>
        </w:rPr>
      </w:pPr>
      <w:r w:rsidRPr="006C6AEE">
        <w:rPr>
          <w:rFonts w:ascii="Arial" w:hAnsi="Arial" w:cs="Arial"/>
          <w:b/>
          <w:bCs/>
          <w:sz w:val="20"/>
          <w:szCs w:val="20"/>
        </w:rPr>
        <w:t>INSTITUTO FEDERAL DA PARAÍBA – CAMPUS CAMPINA GRANDE</w:t>
      </w:r>
    </w:p>
    <w:p w:rsidR="006C6AEE" w:rsidRPr="006C6AEE" w:rsidRDefault="006C6AEE" w:rsidP="006C6AEE">
      <w:pPr>
        <w:spacing w:line="276" w:lineRule="auto"/>
        <w:ind w:right="-17"/>
        <w:jc w:val="center"/>
        <w:rPr>
          <w:rFonts w:ascii="Arial" w:hAnsi="Arial" w:cs="Arial"/>
          <w:b/>
          <w:bCs/>
          <w:sz w:val="20"/>
          <w:szCs w:val="20"/>
        </w:rPr>
      </w:pPr>
      <w:r w:rsidRPr="006C6AEE">
        <w:rPr>
          <w:rFonts w:ascii="Arial" w:hAnsi="Arial" w:cs="Arial"/>
          <w:b/>
          <w:bCs/>
          <w:sz w:val="20"/>
          <w:szCs w:val="20"/>
        </w:rPr>
        <w:t>UASG 158281</w:t>
      </w:r>
    </w:p>
    <w:p w:rsidR="006C6AEE" w:rsidRPr="006C6AEE" w:rsidRDefault="006C6AEE" w:rsidP="006C6AEE">
      <w:pPr>
        <w:spacing w:line="276" w:lineRule="auto"/>
        <w:ind w:right="-17"/>
        <w:jc w:val="center"/>
        <w:rPr>
          <w:rFonts w:ascii="Arial" w:hAnsi="Arial" w:cs="Arial"/>
          <w:b/>
          <w:bCs/>
          <w:i/>
          <w:sz w:val="20"/>
          <w:szCs w:val="20"/>
        </w:rPr>
      </w:pPr>
    </w:p>
    <w:p w:rsidR="006C6AEE" w:rsidRPr="000846FF" w:rsidRDefault="006C6AEE" w:rsidP="006C6AEE">
      <w:pPr>
        <w:spacing w:line="276" w:lineRule="auto"/>
        <w:ind w:right="-17"/>
        <w:jc w:val="center"/>
        <w:rPr>
          <w:rFonts w:ascii="Arial" w:hAnsi="Arial" w:cs="Arial"/>
          <w:b/>
          <w:bCs/>
        </w:rPr>
      </w:pPr>
      <w:r w:rsidRPr="000846FF">
        <w:rPr>
          <w:rFonts w:ascii="Arial" w:hAnsi="Arial" w:cs="Arial"/>
          <w:b/>
          <w:bCs/>
        </w:rPr>
        <w:t>PREGÃO ELETRÔNICO Nº 09/2019.</w:t>
      </w:r>
    </w:p>
    <w:p w:rsidR="006C6AEE" w:rsidRPr="006C6AEE" w:rsidRDefault="006C6AEE" w:rsidP="006C6AEE">
      <w:pPr>
        <w:spacing w:line="276" w:lineRule="auto"/>
        <w:ind w:right="-17"/>
        <w:jc w:val="center"/>
        <w:rPr>
          <w:rFonts w:ascii="Arial" w:hAnsi="Arial" w:cs="Arial"/>
          <w:bCs/>
          <w:sz w:val="20"/>
          <w:szCs w:val="20"/>
        </w:rPr>
      </w:pPr>
      <w:r w:rsidRPr="006C6AEE">
        <w:rPr>
          <w:rFonts w:ascii="Arial" w:hAnsi="Arial" w:cs="Arial"/>
          <w:bCs/>
          <w:sz w:val="20"/>
          <w:szCs w:val="20"/>
        </w:rPr>
        <w:t>(Processo Administrativo n°.</w:t>
      </w:r>
      <w:r w:rsidRPr="006C6AEE">
        <w:rPr>
          <w:rFonts w:ascii="Arial" w:hAnsi="Arial" w:cs="Arial"/>
          <w:sz w:val="20"/>
          <w:szCs w:val="20"/>
        </w:rPr>
        <w:t>23325.006323.2019-68</w:t>
      </w:r>
      <w:r w:rsidRPr="006C6AEE">
        <w:rPr>
          <w:rFonts w:ascii="Arial" w:hAnsi="Arial" w:cs="Arial"/>
          <w:bCs/>
          <w:sz w:val="20"/>
          <w:szCs w:val="20"/>
        </w:rPr>
        <w:t>)</w:t>
      </w:r>
    </w:p>
    <w:p w:rsidR="006C6AEE" w:rsidRPr="006C6AEE" w:rsidRDefault="006C6AEE" w:rsidP="006C6AEE">
      <w:pPr>
        <w:spacing w:before="240" w:after="240" w:line="276" w:lineRule="auto"/>
        <w:ind w:right="-15"/>
        <w:rPr>
          <w:rFonts w:ascii="Arial" w:hAnsi="Arial" w:cs="Arial"/>
          <w:b/>
          <w:bCs/>
          <w:sz w:val="20"/>
          <w:szCs w:val="20"/>
        </w:rPr>
      </w:pPr>
    </w:p>
    <w:p w:rsidR="006C6AEE" w:rsidRPr="006C6AEE" w:rsidRDefault="006C6AEE" w:rsidP="00E2584A">
      <w:pPr>
        <w:pStyle w:val="Nivel01"/>
        <w:numPr>
          <w:ilvl w:val="0"/>
          <w:numId w:val="25"/>
        </w:numPr>
        <w:tabs>
          <w:tab w:val="clear" w:pos="567"/>
        </w:tabs>
        <w:spacing w:after="240" w:line="276" w:lineRule="auto"/>
        <w:ind w:left="0" w:right="-15" w:firstLine="0"/>
        <w:rPr>
          <w:rFonts w:ascii="Arial" w:hAnsi="Arial" w:cs="Arial"/>
        </w:rPr>
      </w:pPr>
      <w:r w:rsidRPr="006C6AEE">
        <w:rPr>
          <w:rFonts w:ascii="Arial" w:hAnsi="Arial" w:cs="Arial"/>
        </w:rPr>
        <w:t>DO OBJETO</w:t>
      </w:r>
    </w:p>
    <w:p w:rsidR="006C6AEE" w:rsidRPr="002367A2" w:rsidRDefault="006C6AEE" w:rsidP="006C6AEE">
      <w:pPr>
        <w:numPr>
          <w:ilvl w:val="1"/>
          <w:numId w:val="1"/>
        </w:numPr>
        <w:spacing w:before="240" w:after="240" w:line="276" w:lineRule="auto"/>
        <w:ind w:left="426" w:right="-15" w:firstLine="0"/>
        <w:rPr>
          <w:rFonts w:ascii="Arial" w:hAnsi="Arial" w:cs="Arial"/>
          <w:b/>
          <w:sz w:val="20"/>
          <w:szCs w:val="20"/>
        </w:rPr>
      </w:pPr>
      <w:r w:rsidRPr="006C6AEE">
        <w:rPr>
          <w:rFonts w:ascii="Arial" w:hAnsi="Arial" w:cs="Arial"/>
          <w:sz w:val="20"/>
          <w:szCs w:val="20"/>
        </w:rPr>
        <w:t>Aquisição</w:t>
      </w:r>
      <w:r>
        <w:rPr>
          <w:rFonts w:ascii="Arial" w:hAnsi="Arial" w:cs="Arial"/>
          <w:sz w:val="20"/>
          <w:szCs w:val="20"/>
        </w:rPr>
        <w:t xml:space="preserve"> de </w:t>
      </w:r>
      <w:r w:rsidRPr="006C6AEE">
        <w:rPr>
          <w:rFonts w:ascii="Arial" w:hAnsi="Arial" w:cs="Arial"/>
          <w:sz w:val="20"/>
          <w:szCs w:val="20"/>
        </w:rPr>
        <w:t>aquisição de material para ma</w:t>
      </w:r>
      <w:r>
        <w:rPr>
          <w:rFonts w:ascii="Arial" w:hAnsi="Arial" w:cs="Arial"/>
          <w:sz w:val="20"/>
          <w:szCs w:val="20"/>
        </w:rPr>
        <w:t>nu</w:t>
      </w:r>
      <w:r w:rsidRPr="006C6AEE">
        <w:rPr>
          <w:rFonts w:ascii="Arial" w:hAnsi="Arial" w:cs="Arial"/>
          <w:sz w:val="20"/>
          <w:szCs w:val="20"/>
        </w:rPr>
        <w:t>tenção predial</w:t>
      </w:r>
      <w:r w:rsidRPr="006C6AEE">
        <w:rPr>
          <w:rFonts w:ascii="Arial" w:hAnsi="Arial" w:cs="Arial"/>
          <w:b/>
          <w:sz w:val="20"/>
          <w:szCs w:val="20"/>
        </w:rPr>
        <w:t>,</w:t>
      </w:r>
      <w:r w:rsidRPr="006C6AEE">
        <w:rPr>
          <w:rFonts w:ascii="Arial" w:hAnsi="Arial" w:cs="Arial"/>
          <w:sz w:val="20"/>
          <w:szCs w:val="20"/>
        </w:rPr>
        <w:t xml:space="preserve"> conforme condições, quantidades e exigências estabelecidas neste instrumento:</w:t>
      </w:r>
    </w:p>
    <w:p w:rsidR="002367A2" w:rsidRPr="00CA4567" w:rsidRDefault="002367A2" w:rsidP="00CA4567">
      <w:pPr>
        <w:pStyle w:val="PargrafodaLista"/>
        <w:numPr>
          <w:ilvl w:val="2"/>
          <w:numId w:val="1"/>
        </w:numPr>
        <w:spacing w:before="240" w:after="240" w:line="276" w:lineRule="auto"/>
        <w:ind w:left="993" w:right="-15" w:firstLine="0"/>
        <w:rPr>
          <w:rFonts w:ascii="Arial" w:hAnsi="Arial" w:cs="Arial"/>
          <w:sz w:val="20"/>
          <w:szCs w:val="20"/>
        </w:rPr>
      </w:pPr>
      <w:r w:rsidRPr="00CA4567">
        <w:rPr>
          <w:rFonts w:ascii="Arial" w:hAnsi="Arial" w:cs="Arial"/>
          <w:sz w:val="20"/>
          <w:szCs w:val="20"/>
        </w:rPr>
        <w:t>Estimativas de consumo individualizadas, do órgão gerenciador e órgão(s) e entidade(s) participante(s).</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686"/>
        <w:gridCol w:w="992"/>
        <w:gridCol w:w="850"/>
        <w:gridCol w:w="1701"/>
        <w:gridCol w:w="1418"/>
      </w:tblGrid>
      <w:tr w:rsidR="00A609F8" w:rsidRPr="006C6AEE" w:rsidTr="00A609F8">
        <w:trPr>
          <w:trHeight w:hRule="exact" w:val="537"/>
        </w:trPr>
        <w:tc>
          <w:tcPr>
            <w:tcW w:w="709" w:type="dxa"/>
            <w:shd w:val="clear" w:color="auto" w:fill="D9D9D9" w:themeFill="background1" w:themeFillShade="D9"/>
            <w:vAlign w:val="center"/>
          </w:tcPr>
          <w:p w:rsidR="00A609F8" w:rsidRPr="006C6AEE" w:rsidRDefault="00A609F8" w:rsidP="00A609F8">
            <w:pPr>
              <w:spacing w:before="120" w:after="120" w:line="276" w:lineRule="auto"/>
              <w:ind w:right="-17"/>
              <w:jc w:val="center"/>
              <w:rPr>
                <w:rFonts w:ascii="Arial" w:hAnsi="Arial" w:cs="Arial"/>
                <w:b/>
                <w:sz w:val="16"/>
                <w:szCs w:val="16"/>
              </w:rPr>
            </w:pPr>
            <w:r w:rsidRPr="006C6AEE">
              <w:rPr>
                <w:rFonts w:ascii="Arial" w:hAnsi="Arial" w:cs="Arial"/>
                <w:b/>
                <w:bCs/>
                <w:sz w:val="16"/>
                <w:szCs w:val="16"/>
              </w:rPr>
              <w:t>ITEM</w:t>
            </w:r>
          </w:p>
        </w:tc>
        <w:tc>
          <w:tcPr>
            <w:tcW w:w="3686" w:type="dxa"/>
            <w:shd w:val="clear" w:color="auto" w:fill="D9D9D9" w:themeFill="background1" w:themeFillShade="D9"/>
            <w:vAlign w:val="center"/>
          </w:tcPr>
          <w:p w:rsidR="00A609F8" w:rsidRPr="0040484E" w:rsidRDefault="00A609F8" w:rsidP="00A609F8">
            <w:pPr>
              <w:spacing w:before="120" w:after="120" w:line="276" w:lineRule="auto"/>
              <w:ind w:right="-17"/>
              <w:jc w:val="center"/>
              <w:rPr>
                <w:rFonts w:ascii="Arial" w:hAnsi="Arial" w:cs="Arial"/>
                <w:sz w:val="16"/>
                <w:szCs w:val="16"/>
              </w:rPr>
            </w:pPr>
            <w:r w:rsidRPr="0040484E">
              <w:rPr>
                <w:rFonts w:ascii="Arial" w:hAnsi="Arial" w:cs="Arial"/>
                <w:b/>
                <w:bCs/>
                <w:sz w:val="16"/>
                <w:szCs w:val="16"/>
              </w:rPr>
              <w:t>ESPECIFICAÇÃO</w:t>
            </w:r>
          </w:p>
        </w:tc>
        <w:tc>
          <w:tcPr>
            <w:tcW w:w="992" w:type="dxa"/>
            <w:shd w:val="clear" w:color="auto" w:fill="D9D9D9" w:themeFill="background1" w:themeFillShade="D9"/>
            <w:vAlign w:val="center"/>
          </w:tcPr>
          <w:p w:rsidR="00A609F8" w:rsidRPr="002367A2" w:rsidRDefault="00A609F8" w:rsidP="00A609F8">
            <w:pPr>
              <w:spacing w:before="120" w:after="120" w:line="276" w:lineRule="auto"/>
              <w:ind w:right="-17"/>
              <w:jc w:val="center"/>
              <w:rPr>
                <w:rFonts w:ascii="Arial" w:hAnsi="Arial" w:cs="Arial"/>
                <w:sz w:val="16"/>
                <w:szCs w:val="16"/>
              </w:rPr>
            </w:pPr>
            <w:r w:rsidRPr="002367A2">
              <w:rPr>
                <w:rFonts w:ascii="Arial" w:hAnsi="Arial" w:cs="Arial"/>
                <w:b/>
                <w:bCs/>
                <w:sz w:val="16"/>
                <w:szCs w:val="16"/>
              </w:rPr>
              <w:t>UNIDADE</w:t>
            </w:r>
          </w:p>
        </w:tc>
        <w:tc>
          <w:tcPr>
            <w:tcW w:w="850" w:type="dxa"/>
            <w:shd w:val="clear" w:color="auto" w:fill="D9D9D9" w:themeFill="background1" w:themeFillShade="D9"/>
            <w:vAlign w:val="center"/>
          </w:tcPr>
          <w:p w:rsidR="00A609F8" w:rsidRPr="006C6AEE" w:rsidRDefault="00A609F8" w:rsidP="00A609F8">
            <w:pPr>
              <w:spacing w:before="120" w:after="120" w:line="276" w:lineRule="auto"/>
              <w:ind w:right="-17"/>
              <w:jc w:val="center"/>
              <w:rPr>
                <w:rFonts w:ascii="Arial" w:hAnsi="Arial" w:cs="Arial"/>
                <w:sz w:val="16"/>
                <w:szCs w:val="16"/>
              </w:rPr>
            </w:pPr>
            <w:r>
              <w:rPr>
                <w:rFonts w:ascii="Arial" w:hAnsi="Arial" w:cs="Arial"/>
                <w:b/>
                <w:bCs/>
                <w:sz w:val="16"/>
                <w:szCs w:val="16"/>
              </w:rPr>
              <w:t>QUANT.</w:t>
            </w:r>
          </w:p>
        </w:tc>
        <w:tc>
          <w:tcPr>
            <w:tcW w:w="1701" w:type="dxa"/>
            <w:shd w:val="clear" w:color="auto" w:fill="D9D9D9" w:themeFill="background1" w:themeFillShade="D9"/>
            <w:vAlign w:val="center"/>
          </w:tcPr>
          <w:p w:rsidR="00A609F8" w:rsidRPr="006C6AEE" w:rsidRDefault="00A609F8" w:rsidP="00A609F8">
            <w:pPr>
              <w:spacing w:before="120" w:after="120" w:line="276" w:lineRule="auto"/>
              <w:ind w:right="-17"/>
              <w:jc w:val="center"/>
              <w:rPr>
                <w:rFonts w:ascii="Arial" w:hAnsi="Arial" w:cs="Arial"/>
                <w:b/>
                <w:bCs/>
                <w:i/>
                <w:sz w:val="16"/>
                <w:szCs w:val="16"/>
              </w:rPr>
            </w:pPr>
            <w:r w:rsidRPr="006C6AEE">
              <w:rPr>
                <w:rFonts w:ascii="Arial" w:hAnsi="Arial" w:cs="Arial"/>
                <w:b/>
                <w:bCs/>
                <w:i/>
                <w:sz w:val="16"/>
                <w:szCs w:val="16"/>
              </w:rPr>
              <w:t>VALOR</w:t>
            </w:r>
            <w:r>
              <w:rPr>
                <w:rFonts w:ascii="Arial" w:hAnsi="Arial" w:cs="Arial"/>
                <w:b/>
                <w:bCs/>
                <w:i/>
                <w:sz w:val="16"/>
                <w:szCs w:val="16"/>
              </w:rPr>
              <w:t xml:space="preserve"> </w:t>
            </w:r>
            <w:r w:rsidRPr="006C6AEE">
              <w:rPr>
                <w:rFonts w:ascii="Arial" w:hAnsi="Arial" w:cs="Arial"/>
                <w:b/>
                <w:bCs/>
                <w:i/>
                <w:sz w:val="16"/>
                <w:szCs w:val="16"/>
              </w:rPr>
              <w:t>UNITÁRIO</w:t>
            </w:r>
            <w:r>
              <w:rPr>
                <w:rFonts w:ascii="Arial" w:hAnsi="Arial" w:cs="Arial"/>
                <w:b/>
                <w:bCs/>
                <w:i/>
                <w:sz w:val="16"/>
                <w:szCs w:val="16"/>
              </w:rPr>
              <w:t xml:space="preserve"> </w:t>
            </w:r>
            <w:r w:rsidRPr="006C6AEE">
              <w:rPr>
                <w:rFonts w:ascii="Arial" w:hAnsi="Arial" w:cs="Arial"/>
                <w:b/>
                <w:bCs/>
                <w:i/>
                <w:sz w:val="16"/>
                <w:szCs w:val="16"/>
              </w:rPr>
              <w:t>R$</w:t>
            </w:r>
          </w:p>
        </w:tc>
        <w:tc>
          <w:tcPr>
            <w:tcW w:w="1418" w:type="dxa"/>
            <w:shd w:val="clear" w:color="auto" w:fill="D9D9D9" w:themeFill="background1" w:themeFillShade="D9"/>
            <w:vAlign w:val="center"/>
          </w:tcPr>
          <w:p w:rsidR="00A609F8" w:rsidRPr="006C6AEE" w:rsidRDefault="00A609F8" w:rsidP="00A609F8">
            <w:pPr>
              <w:spacing w:before="120" w:after="120" w:line="276" w:lineRule="auto"/>
              <w:ind w:right="-17"/>
              <w:jc w:val="center"/>
              <w:rPr>
                <w:rFonts w:ascii="Arial" w:hAnsi="Arial" w:cs="Arial"/>
                <w:b/>
                <w:bCs/>
                <w:i/>
                <w:sz w:val="16"/>
                <w:szCs w:val="16"/>
              </w:rPr>
            </w:pPr>
            <w:r w:rsidRPr="006C6AEE">
              <w:rPr>
                <w:rFonts w:ascii="Arial" w:hAnsi="Arial" w:cs="Arial"/>
                <w:b/>
                <w:bCs/>
                <w:i/>
                <w:sz w:val="16"/>
                <w:szCs w:val="16"/>
              </w:rPr>
              <w:t>VALOR</w:t>
            </w:r>
            <w:r>
              <w:rPr>
                <w:rFonts w:ascii="Arial" w:hAnsi="Arial" w:cs="Arial"/>
                <w:b/>
                <w:bCs/>
                <w:i/>
                <w:sz w:val="16"/>
                <w:szCs w:val="16"/>
              </w:rPr>
              <w:t xml:space="preserve"> </w:t>
            </w:r>
            <w:r w:rsidRPr="006C6AEE">
              <w:rPr>
                <w:rFonts w:ascii="Arial" w:hAnsi="Arial" w:cs="Arial"/>
                <w:b/>
                <w:bCs/>
                <w:i/>
                <w:sz w:val="16"/>
                <w:szCs w:val="16"/>
              </w:rPr>
              <w:t>TOTAL</w:t>
            </w:r>
            <w:r>
              <w:rPr>
                <w:rFonts w:ascii="Arial" w:hAnsi="Arial" w:cs="Arial"/>
                <w:b/>
                <w:bCs/>
                <w:i/>
                <w:sz w:val="16"/>
                <w:szCs w:val="16"/>
              </w:rPr>
              <w:t xml:space="preserve"> </w:t>
            </w:r>
            <w:r w:rsidRPr="006C6AEE">
              <w:rPr>
                <w:rFonts w:ascii="Arial" w:hAnsi="Arial" w:cs="Arial"/>
                <w:b/>
                <w:bCs/>
                <w:i/>
                <w:sz w:val="16"/>
                <w:szCs w:val="16"/>
              </w:rPr>
              <w:t>R$</w:t>
            </w:r>
          </w:p>
        </w:tc>
      </w:tr>
      <w:tr w:rsidR="00A609F8" w:rsidRPr="006C6AEE" w:rsidTr="002367A2">
        <w:trPr>
          <w:trHeight w:hRule="exact" w:val="2133"/>
        </w:trPr>
        <w:tc>
          <w:tcPr>
            <w:tcW w:w="709" w:type="dxa"/>
            <w:vAlign w:val="center"/>
          </w:tcPr>
          <w:p w:rsidR="00A609F8" w:rsidRPr="006C6AEE" w:rsidRDefault="00A609F8" w:rsidP="002367A2">
            <w:pPr>
              <w:spacing w:before="120" w:after="120" w:line="276" w:lineRule="auto"/>
              <w:ind w:right="-17"/>
              <w:jc w:val="center"/>
              <w:rPr>
                <w:rFonts w:ascii="Arial" w:hAnsi="Arial" w:cs="Arial"/>
                <w:b/>
                <w:sz w:val="20"/>
                <w:szCs w:val="20"/>
              </w:rPr>
            </w:pPr>
            <w:proofErr w:type="gramStart"/>
            <w:r w:rsidRPr="006C6AEE">
              <w:rPr>
                <w:rFonts w:ascii="Arial" w:hAnsi="Arial" w:cs="Arial"/>
                <w:b/>
                <w:sz w:val="20"/>
                <w:szCs w:val="20"/>
              </w:rPr>
              <w:t>1</w:t>
            </w:r>
            <w:proofErr w:type="gramEnd"/>
          </w:p>
        </w:tc>
        <w:tc>
          <w:tcPr>
            <w:tcW w:w="3686" w:type="dxa"/>
            <w:vAlign w:val="center"/>
          </w:tcPr>
          <w:p w:rsidR="00A609F8" w:rsidRPr="0040484E" w:rsidRDefault="00A609F8" w:rsidP="002367A2">
            <w:pPr>
              <w:spacing w:before="120" w:after="120" w:line="276" w:lineRule="auto"/>
              <w:ind w:right="-17"/>
              <w:jc w:val="center"/>
              <w:rPr>
                <w:rFonts w:ascii="Arial" w:hAnsi="Arial" w:cs="Arial"/>
                <w:sz w:val="20"/>
                <w:szCs w:val="20"/>
              </w:rPr>
            </w:pPr>
            <w:r w:rsidRPr="0040484E">
              <w:rPr>
                <w:rFonts w:ascii="Arial" w:hAnsi="Arial" w:cs="Arial"/>
                <w:sz w:val="20"/>
                <w:szCs w:val="20"/>
              </w:rPr>
              <w:t xml:space="preserve">Carregador automotivo/fonte automotiva, </w:t>
            </w:r>
            <w:proofErr w:type="gramStart"/>
            <w:r w:rsidRPr="0040484E">
              <w:rPr>
                <w:rFonts w:ascii="Arial" w:hAnsi="Arial" w:cs="Arial"/>
                <w:sz w:val="20"/>
                <w:szCs w:val="20"/>
              </w:rPr>
              <w:t>12V</w:t>
            </w:r>
            <w:proofErr w:type="gramEnd"/>
            <w:r w:rsidRPr="0040484E">
              <w:rPr>
                <w:rFonts w:ascii="Arial" w:hAnsi="Arial" w:cs="Arial"/>
                <w:sz w:val="20"/>
                <w:szCs w:val="20"/>
              </w:rPr>
              <w:t xml:space="preserve">, 400A. Saída </w:t>
            </w:r>
            <w:proofErr w:type="gramStart"/>
            <w:r w:rsidRPr="0040484E">
              <w:rPr>
                <w:rFonts w:ascii="Arial" w:hAnsi="Arial" w:cs="Arial"/>
                <w:sz w:val="20"/>
                <w:szCs w:val="20"/>
              </w:rPr>
              <w:t>12V</w:t>
            </w:r>
            <w:proofErr w:type="gramEnd"/>
            <w:r w:rsidRPr="0040484E">
              <w:rPr>
                <w:rFonts w:ascii="Arial" w:hAnsi="Arial" w:cs="Arial"/>
                <w:sz w:val="20"/>
                <w:szCs w:val="20"/>
              </w:rPr>
              <w:t xml:space="preserve">, entrada 220V ou bivolt,  corrente , com visor digital, voltímetro digital, garantia mínima de 12 meses, fabricação nacional. </w:t>
            </w:r>
            <w:proofErr w:type="gramStart"/>
            <w:r w:rsidRPr="0040484E">
              <w:rPr>
                <w:rFonts w:ascii="Arial" w:hAnsi="Arial" w:cs="Arial"/>
                <w:sz w:val="20"/>
                <w:szCs w:val="20"/>
              </w:rPr>
              <w:t>`Produto</w:t>
            </w:r>
            <w:proofErr w:type="gramEnd"/>
            <w:r w:rsidRPr="0040484E">
              <w:rPr>
                <w:rFonts w:ascii="Arial" w:hAnsi="Arial" w:cs="Arial"/>
                <w:sz w:val="20"/>
                <w:szCs w:val="20"/>
              </w:rPr>
              <w:t xml:space="preserve"> novo, com manual de instruções em português.</w:t>
            </w:r>
          </w:p>
        </w:tc>
        <w:tc>
          <w:tcPr>
            <w:tcW w:w="992" w:type="dxa"/>
            <w:vAlign w:val="center"/>
          </w:tcPr>
          <w:p w:rsidR="00A609F8" w:rsidRPr="002367A2" w:rsidRDefault="00A609F8" w:rsidP="002367A2">
            <w:pPr>
              <w:spacing w:before="120" w:after="120" w:line="276" w:lineRule="auto"/>
              <w:ind w:right="-17"/>
              <w:jc w:val="center"/>
              <w:rPr>
                <w:rFonts w:ascii="Arial" w:hAnsi="Arial" w:cs="Arial"/>
                <w:sz w:val="16"/>
                <w:szCs w:val="16"/>
              </w:rPr>
            </w:pPr>
            <w:proofErr w:type="spellStart"/>
            <w:r w:rsidRPr="002367A2">
              <w:rPr>
                <w:rFonts w:ascii="Arial" w:hAnsi="Arial" w:cs="Arial"/>
                <w:sz w:val="16"/>
                <w:szCs w:val="16"/>
              </w:rPr>
              <w:t>Und</w:t>
            </w:r>
            <w:proofErr w:type="spellEnd"/>
          </w:p>
        </w:tc>
        <w:tc>
          <w:tcPr>
            <w:tcW w:w="850" w:type="dxa"/>
            <w:vAlign w:val="center"/>
          </w:tcPr>
          <w:p w:rsidR="00A609F8" w:rsidRPr="006C6AEE" w:rsidRDefault="00A609F8" w:rsidP="002367A2">
            <w:pPr>
              <w:spacing w:before="120" w:after="120" w:line="276" w:lineRule="auto"/>
              <w:ind w:right="-17"/>
              <w:jc w:val="center"/>
              <w:rPr>
                <w:rFonts w:ascii="Arial" w:hAnsi="Arial" w:cs="Arial"/>
                <w:sz w:val="20"/>
                <w:szCs w:val="20"/>
              </w:rPr>
            </w:pPr>
            <w:proofErr w:type="gramStart"/>
            <w:r w:rsidRPr="006C6AEE">
              <w:rPr>
                <w:rFonts w:ascii="Arial" w:hAnsi="Arial" w:cs="Arial"/>
                <w:sz w:val="20"/>
                <w:szCs w:val="20"/>
              </w:rPr>
              <w:t>2</w:t>
            </w:r>
            <w:proofErr w:type="gramEnd"/>
          </w:p>
        </w:tc>
        <w:tc>
          <w:tcPr>
            <w:tcW w:w="1701" w:type="dxa"/>
            <w:vAlign w:val="center"/>
          </w:tcPr>
          <w:p w:rsidR="00A609F8" w:rsidRPr="006C6AEE" w:rsidRDefault="00A609F8" w:rsidP="002367A2">
            <w:pPr>
              <w:spacing w:before="120" w:after="120" w:line="276" w:lineRule="auto"/>
              <w:ind w:right="-17"/>
              <w:jc w:val="right"/>
              <w:rPr>
                <w:rFonts w:ascii="Arial" w:hAnsi="Arial" w:cs="Arial"/>
                <w:b/>
                <w:bCs/>
                <w:i/>
                <w:sz w:val="20"/>
                <w:szCs w:val="20"/>
              </w:rPr>
            </w:pPr>
            <w:r w:rsidRPr="006C6AEE">
              <w:rPr>
                <w:rFonts w:ascii="Arial" w:hAnsi="Arial" w:cs="Arial"/>
                <w:sz w:val="20"/>
                <w:szCs w:val="20"/>
              </w:rPr>
              <w:t>1.382,05</w:t>
            </w:r>
          </w:p>
        </w:tc>
        <w:tc>
          <w:tcPr>
            <w:tcW w:w="1418" w:type="dxa"/>
            <w:vAlign w:val="center"/>
          </w:tcPr>
          <w:p w:rsidR="00A609F8" w:rsidRPr="00A609F8" w:rsidRDefault="00A609F8" w:rsidP="002367A2">
            <w:pPr>
              <w:spacing w:before="120" w:after="120" w:line="276" w:lineRule="auto"/>
              <w:ind w:right="-17"/>
              <w:jc w:val="right"/>
              <w:rPr>
                <w:rFonts w:ascii="Arial" w:hAnsi="Arial" w:cs="Arial"/>
                <w:bCs/>
                <w:sz w:val="20"/>
                <w:szCs w:val="20"/>
              </w:rPr>
            </w:pPr>
            <w:r w:rsidRPr="00A609F8">
              <w:rPr>
                <w:rFonts w:ascii="Arial" w:hAnsi="Arial" w:cs="Arial"/>
                <w:bCs/>
                <w:sz w:val="20"/>
                <w:szCs w:val="20"/>
              </w:rPr>
              <w:t>2.764,10</w:t>
            </w:r>
          </w:p>
        </w:tc>
      </w:tr>
      <w:tr w:rsidR="00A609F8" w:rsidRPr="006C6AEE" w:rsidTr="002367A2">
        <w:trPr>
          <w:trHeight w:hRule="exact" w:val="1837"/>
        </w:trPr>
        <w:tc>
          <w:tcPr>
            <w:tcW w:w="709" w:type="dxa"/>
            <w:vAlign w:val="center"/>
          </w:tcPr>
          <w:p w:rsidR="00A609F8" w:rsidRPr="006C6AEE" w:rsidRDefault="00A609F8" w:rsidP="002367A2">
            <w:pPr>
              <w:spacing w:before="120" w:after="120" w:line="276" w:lineRule="auto"/>
              <w:ind w:right="-15"/>
              <w:jc w:val="center"/>
              <w:rPr>
                <w:rFonts w:ascii="Arial" w:hAnsi="Arial" w:cs="Arial"/>
                <w:b/>
                <w:i/>
                <w:sz w:val="20"/>
                <w:szCs w:val="20"/>
              </w:rPr>
            </w:pPr>
            <w:proofErr w:type="gramStart"/>
            <w:r w:rsidRPr="006C6AEE">
              <w:rPr>
                <w:rFonts w:ascii="Arial" w:hAnsi="Arial" w:cs="Arial"/>
                <w:b/>
                <w:i/>
                <w:sz w:val="20"/>
                <w:szCs w:val="20"/>
              </w:rPr>
              <w:lastRenderedPageBreak/>
              <w:t>2</w:t>
            </w:r>
            <w:proofErr w:type="gramEnd"/>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 xml:space="preserve">Refletor de LED, </w:t>
            </w:r>
            <w:proofErr w:type="gramStart"/>
            <w:r w:rsidRPr="0040484E">
              <w:rPr>
                <w:rFonts w:ascii="Arial" w:hAnsi="Arial" w:cs="Arial"/>
                <w:sz w:val="20"/>
                <w:szCs w:val="20"/>
              </w:rPr>
              <w:t>400W</w:t>
            </w:r>
            <w:proofErr w:type="gramEnd"/>
            <w:r w:rsidRPr="0040484E">
              <w:rPr>
                <w:rFonts w:ascii="Arial" w:hAnsi="Arial" w:cs="Arial"/>
                <w:sz w:val="20"/>
                <w:szCs w:val="20"/>
              </w:rPr>
              <w:t>, a prova d'água, bivolt ou 220V, carcaça de alumínio, embalagem original do produto, instruções em português, suporte para fixação garantia mínima de 12 meses</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UND</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40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316,97</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12.678,80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proofErr w:type="gramStart"/>
            <w:r w:rsidRPr="006C6AEE">
              <w:rPr>
                <w:rFonts w:ascii="Arial" w:hAnsi="Arial" w:cs="Arial"/>
                <w:b/>
                <w:sz w:val="20"/>
                <w:szCs w:val="20"/>
              </w:rPr>
              <w:t>3</w:t>
            </w:r>
            <w:proofErr w:type="gramEnd"/>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 xml:space="preserve">Cabo elétrico flexível, de </w:t>
            </w:r>
            <w:proofErr w:type="gramStart"/>
            <w:r w:rsidRPr="0040484E">
              <w:rPr>
                <w:rFonts w:ascii="Arial" w:hAnsi="Arial" w:cs="Arial"/>
                <w:sz w:val="20"/>
                <w:szCs w:val="20"/>
              </w:rPr>
              <w:t>4mm</w:t>
            </w:r>
            <w:proofErr w:type="gramEnd"/>
            <w:r w:rsidRPr="0040484E">
              <w:rPr>
                <w:rFonts w:ascii="Arial" w:hAnsi="Arial" w:cs="Arial"/>
                <w:sz w:val="20"/>
                <w:szCs w:val="20"/>
              </w:rPr>
              <w:t>, cor vermelha, 750v, antichamas  rolo com 100 metros, atendimento ABNT NBR 9311:2014.</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ROLO 100 METROS</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25</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172,31</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4.307,75</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proofErr w:type="gramStart"/>
            <w:r w:rsidRPr="006C6AEE">
              <w:rPr>
                <w:rFonts w:ascii="Arial" w:hAnsi="Arial" w:cs="Arial"/>
                <w:b/>
                <w:sz w:val="20"/>
                <w:szCs w:val="20"/>
              </w:rPr>
              <w:t>4</w:t>
            </w:r>
            <w:proofErr w:type="gramEnd"/>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 xml:space="preserve">Cabo elétrico flexível, de </w:t>
            </w:r>
            <w:proofErr w:type="gramStart"/>
            <w:r w:rsidRPr="0040484E">
              <w:rPr>
                <w:rFonts w:ascii="Arial" w:hAnsi="Arial" w:cs="Arial"/>
                <w:sz w:val="20"/>
                <w:szCs w:val="20"/>
              </w:rPr>
              <w:t>4mm</w:t>
            </w:r>
            <w:proofErr w:type="gramEnd"/>
            <w:r w:rsidRPr="0040484E">
              <w:rPr>
                <w:rFonts w:ascii="Arial" w:hAnsi="Arial" w:cs="Arial"/>
                <w:sz w:val="20"/>
                <w:szCs w:val="20"/>
              </w:rPr>
              <w:t>, cor azul, 750v, antichamas  rolo com 100 metros, atendimento ABNT NBR 9311:2014.</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ROLO 100 METROS</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25</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172,31</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4.307,75</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proofErr w:type="gramStart"/>
            <w:r w:rsidRPr="006C6AEE">
              <w:rPr>
                <w:rFonts w:ascii="Arial" w:hAnsi="Arial" w:cs="Arial"/>
                <w:b/>
                <w:sz w:val="20"/>
                <w:szCs w:val="20"/>
              </w:rPr>
              <w:t>5</w:t>
            </w:r>
            <w:proofErr w:type="gramEnd"/>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 xml:space="preserve">TOMADA TIPO, 2P+T 20A, ANTEDIMENTO DA NBR14136 COM </w:t>
            </w:r>
            <w:proofErr w:type="gramStart"/>
            <w:r w:rsidRPr="0040484E">
              <w:rPr>
                <w:rFonts w:ascii="Arial" w:hAnsi="Arial" w:cs="Arial"/>
                <w:sz w:val="20"/>
                <w:szCs w:val="20"/>
              </w:rPr>
              <w:t>PLACA</w:t>
            </w:r>
            <w:proofErr w:type="gramEnd"/>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UND</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300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27,70</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8.310,00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proofErr w:type="gramStart"/>
            <w:r w:rsidRPr="006C6AEE">
              <w:rPr>
                <w:rFonts w:ascii="Arial" w:hAnsi="Arial" w:cs="Arial"/>
                <w:b/>
                <w:sz w:val="20"/>
                <w:szCs w:val="20"/>
              </w:rPr>
              <w:t>6</w:t>
            </w:r>
            <w:proofErr w:type="gramEnd"/>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 xml:space="preserve">TOMADA TIPO, 2P+T 10A, ANTEDIMENTO DA NBR14136 COM </w:t>
            </w:r>
            <w:proofErr w:type="gramStart"/>
            <w:r w:rsidRPr="0040484E">
              <w:rPr>
                <w:rFonts w:ascii="Arial" w:hAnsi="Arial" w:cs="Arial"/>
                <w:sz w:val="20"/>
                <w:szCs w:val="20"/>
              </w:rPr>
              <w:t>PLACA</w:t>
            </w:r>
            <w:proofErr w:type="gramEnd"/>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UND</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300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9,51</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2.853,00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proofErr w:type="gramStart"/>
            <w:r w:rsidRPr="006C6AEE">
              <w:rPr>
                <w:rFonts w:ascii="Arial" w:hAnsi="Arial" w:cs="Arial"/>
                <w:b/>
                <w:sz w:val="20"/>
                <w:szCs w:val="20"/>
              </w:rPr>
              <w:t>7</w:t>
            </w:r>
            <w:proofErr w:type="gramEnd"/>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ADESIVO SILICONE NEUTRO, TRANSPARENTE, 280G, PARA APLICAÇÃO EM MANUTENÇÃO, COLAGE. VALIDADE MÍNIMA DE 12 MESES</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UND</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300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14,13</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4.239,00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proofErr w:type="gramStart"/>
            <w:r w:rsidRPr="006C6AEE">
              <w:rPr>
                <w:rFonts w:ascii="Arial" w:hAnsi="Arial" w:cs="Arial"/>
                <w:b/>
                <w:sz w:val="20"/>
                <w:szCs w:val="20"/>
              </w:rPr>
              <w:t>8</w:t>
            </w:r>
            <w:proofErr w:type="gramEnd"/>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COLA FÓRMICA, GALÃO 2,8 QUILOS, APLICAÇÃO EM LAMINADOS, MADEIRAS</w:t>
            </w:r>
            <w:proofErr w:type="gramStart"/>
            <w:r w:rsidRPr="0040484E">
              <w:rPr>
                <w:rFonts w:ascii="Arial" w:hAnsi="Arial" w:cs="Arial"/>
                <w:sz w:val="20"/>
                <w:szCs w:val="20"/>
              </w:rPr>
              <w:t xml:space="preserve">  </w:t>
            </w:r>
            <w:proofErr w:type="gramEnd"/>
            <w:r w:rsidRPr="0040484E">
              <w:rPr>
                <w:rFonts w:ascii="Arial" w:hAnsi="Arial" w:cs="Arial"/>
                <w:sz w:val="20"/>
                <w:szCs w:val="20"/>
              </w:rPr>
              <w:t>E SIMILARES. VALIDADE MÍNIMA DE 12 MESES</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GALÃO 2,8 QUILOS</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80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77,23</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6.178,40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proofErr w:type="gramStart"/>
            <w:r w:rsidRPr="006C6AEE">
              <w:rPr>
                <w:rFonts w:ascii="Arial" w:hAnsi="Arial" w:cs="Arial"/>
                <w:b/>
                <w:sz w:val="20"/>
                <w:szCs w:val="20"/>
              </w:rPr>
              <w:t>9</w:t>
            </w:r>
            <w:proofErr w:type="gramEnd"/>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 xml:space="preserve">TINTA </w:t>
            </w:r>
            <w:proofErr w:type="gramStart"/>
            <w:r w:rsidRPr="0040484E">
              <w:rPr>
                <w:rFonts w:ascii="Arial" w:hAnsi="Arial" w:cs="Arial"/>
                <w:sz w:val="20"/>
                <w:szCs w:val="20"/>
              </w:rPr>
              <w:t>ACRÍLICA ,</w:t>
            </w:r>
            <w:proofErr w:type="gramEnd"/>
            <w:r w:rsidRPr="0040484E">
              <w:rPr>
                <w:rFonts w:ascii="Arial" w:hAnsi="Arial" w:cs="Arial"/>
                <w:sz w:val="20"/>
                <w:szCs w:val="20"/>
              </w:rPr>
              <w:t xml:space="preserve"> COR BRANCO NEVE, ANTIMOFO,  GALÃO 18 LTROS, EMBALAGEM ORIGINAL DO FABRICANTE, VADADE MÍNIMA DE 12 MESES. PADRÃO DE QUALIDADE E REFERÊNCIA MARCAS: CORAL, SUVINIL, SHERWIN WILLIAMS, IQUINE, SIMILILAR OU SUPERIOR.</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GALÃO 18 LTROS</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80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185,63</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14.850,40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r w:rsidRPr="006C6AEE">
              <w:rPr>
                <w:rFonts w:ascii="Arial" w:hAnsi="Arial" w:cs="Arial"/>
                <w:b/>
                <w:sz w:val="20"/>
                <w:szCs w:val="20"/>
              </w:rPr>
              <w:t>10</w:t>
            </w:r>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 xml:space="preserve">TINTA </w:t>
            </w:r>
            <w:proofErr w:type="gramStart"/>
            <w:r w:rsidRPr="0040484E">
              <w:rPr>
                <w:rFonts w:ascii="Arial" w:hAnsi="Arial" w:cs="Arial"/>
                <w:sz w:val="20"/>
                <w:szCs w:val="20"/>
              </w:rPr>
              <w:t>ACRÍLICA ,</w:t>
            </w:r>
            <w:proofErr w:type="gramEnd"/>
            <w:r w:rsidRPr="0040484E">
              <w:rPr>
                <w:rFonts w:ascii="Arial" w:hAnsi="Arial" w:cs="Arial"/>
                <w:sz w:val="20"/>
                <w:szCs w:val="20"/>
              </w:rPr>
              <w:t xml:space="preserve"> COR CONCRETO, PARA AMBIENTE EXTERNO,  GALÃO 18 LTROS, EMBALAGEM ORIGINAL DO FABRICANTE, VADADE MÍNIMA DE 12 MESES. PADRÃO DE QUALIDADE E </w:t>
            </w:r>
            <w:r w:rsidRPr="0040484E">
              <w:rPr>
                <w:rFonts w:ascii="Arial" w:hAnsi="Arial" w:cs="Arial"/>
                <w:sz w:val="20"/>
                <w:szCs w:val="20"/>
              </w:rPr>
              <w:lastRenderedPageBreak/>
              <w:t>REFERÊNCIA MARCAS: CORAL, SUVINIL, SHERWIN WILLIAMS, IQUINE, SIMILAR OU SUPERIOR.</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lastRenderedPageBreak/>
              <w:t>GALÃO 18 LTROS</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70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204,96</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14.347,20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r w:rsidRPr="006C6AEE">
              <w:rPr>
                <w:rFonts w:ascii="Arial" w:hAnsi="Arial" w:cs="Arial"/>
                <w:b/>
                <w:sz w:val="20"/>
                <w:szCs w:val="20"/>
              </w:rPr>
              <w:lastRenderedPageBreak/>
              <w:t>11</w:t>
            </w:r>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ESMALTE SINTÉTICO, COR CINZA, GALÃO 3,6 LITROS, VALIDADE MÍNIMA DE 12 MESES. QUALIDADE E REFERÊNCIA MARCAS: CORAL, SUVINIL, SHERWIN WILLIAMS, IQUINE, SIMILAR OU SUPERIOR.</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GALÃO 3,6 LITROS</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70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94,97</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6.647,90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r w:rsidRPr="006C6AEE">
              <w:rPr>
                <w:rFonts w:ascii="Arial" w:hAnsi="Arial" w:cs="Arial"/>
                <w:b/>
                <w:sz w:val="20"/>
                <w:szCs w:val="20"/>
              </w:rPr>
              <w:t>12</w:t>
            </w:r>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ESMALTE SINTÉTICO, COR BRANCA, GALÃO 3,6 LITROS, VALIDADE MÍNIMA DE 12 MESES. QUALIDADE E REFERÊNCIA MARCAS: CORAL, SUVINIL, SHERWIN WILLIAMS, IQUINE, SIMILAR OU SUPERIOR.</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GALÃO 3,6 LITROS</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80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87,44</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6.995,20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r w:rsidRPr="006C6AEE">
              <w:rPr>
                <w:rFonts w:ascii="Arial" w:hAnsi="Arial" w:cs="Arial"/>
                <w:b/>
                <w:sz w:val="20"/>
                <w:szCs w:val="20"/>
              </w:rPr>
              <w:t>13</w:t>
            </w:r>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FOLHA DE MDF, COR BRANCA, 25 MM, DIMENSÕES</w:t>
            </w:r>
            <w:proofErr w:type="gramStart"/>
            <w:r w:rsidRPr="0040484E">
              <w:rPr>
                <w:rFonts w:ascii="Arial" w:hAnsi="Arial" w:cs="Arial"/>
                <w:sz w:val="20"/>
                <w:szCs w:val="20"/>
              </w:rPr>
              <w:t xml:space="preserve">  </w:t>
            </w:r>
            <w:proofErr w:type="gramEnd"/>
            <w:r w:rsidRPr="0040484E">
              <w:rPr>
                <w:rFonts w:ascii="Arial" w:hAnsi="Arial" w:cs="Arial"/>
                <w:sz w:val="20"/>
                <w:szCs w:val="20"/>
              </w:rPr>
              <w:t>1,84 X 2,75. ADMITE-SE VARIAÇÃO DE ATÉ 5% NAS DIMENSÕES, ACABAMENTO LISO EM DUAS FACES.</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FOLHA</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80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311,50</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24.920,00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r w:rsidRPr="006C6AEE">
              <w:rPr>
                <w:rFonts w:ascii="Arial" w:hAnsi="Arial" w:cs="Arial"/>
                <w:b/>
                <w:sz w:val="20"/>
                <w:szCs w:val="20"/>
              </w:rPr>
              <w:t>14</w:t>
            </w:r>
          </w:p>
        </w:tc>
        <w:tc>
          <w:tcPr>
            <w:tcW w:w="3686" w:type="dxa"/>
            <w:vAlign w:val="center"/>
          </w:tcPr>
          <w:p w:rsidR="00A609F8" w:rsidRPr="0040484E" w:rsidRDefault="00A609F8" w:rsidP="00054B85">
            <w:pPr>
              <w:spacing w:before="120" w:after="120" w:line="276" w:lineRule="auto"/>
              <w:ind w:right="-15"/>
              <w:jc w:val="center"/>
              <w:rPr>
                <w:rFonts w:ascii="Arial" w:hAnsi="Arial" w:cs="Arial"/>
                <w:sz w:val="20"/>
                <w:szCs w:val="20"/>
              </w:rPr>
            </w:pPr>
            <w:r w:rsidRPr="0040484E">
              <w:rPr>
                <w:rFonts w:ascii="Arial" w:hAnsi="Arial" w:cs="Arial"/>
                <w:sz w:val="20"/>
                <w:szCs w:val="20"/>
              </w:rPr>
              <w:t xml:space="preserve">TUBO RETANGULAR </w:t>
            </w:r>
            <w:proofErr w:type="gramStart"/>
            <w:r w:rsidRPr="0040484E">
              <w:rPr>
                <w:rFonts w:ascii="Arial" w:hAnsi="Arial" w:cs="Arial"/>
                <w:sz w:val="20"/>
                <w:szCs w:val="20"/>
              </w:rPr>
              <w:t>50MM</w:t>
            </w:r>
            <w:proofErr w:type="gramEnd"/>
            <w:r w:rsidRPr="0040484E">
              <w:rPr>
                <w:rFonts w:ascii="Arial" w:hAnsi="Arial" w:cs="Arial"/>
                <w:sz w:val="20"/>
                <w:szCs w:val="20"/>
              </w:rPr>
              <w:t xml:space="preserve"> X 20MM X 1,</w:t>
            </w:r>
            <w:r w:rsidR="00054B85">
              <w:rPr>
                <w:rFonts w:ascii="Arial" w:hAnsi="Arial" w:cs="Arial"/>
                <w:sz w:val="20"/>
                <w:szCs w:val="20"/>
              </w:rPr>
              <w:t>5</w:t>
            </w:r>
            <w:r w:rsidRPr="0040484E">
              <w:rPr>
                <w:rFonts w:ascii="Arial" w:hAnsi="Arial" w:cs="Arial"/>
                <w:sz w:val="20"/>
                <w:szCs w:val="20"/>
              </w:rPr>
              <w:t>0, TIPO METALON GALVANIZADO, PEÇA COM SEIS METROS DE COMPRIMENTO.</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PEÇA COM SEIS METROS</w:t>
            </w:r>
          </w:p>
        </w:tc>
        <w:tc>
          <w:tcPr>
            <w:tcW w:w="850" w:type="dxa"/>
            <w:vAlign w:val="center"/>
          </w:tcPr>
          <w:p w:rsidR="00A609F8" w:rsidRPr="006C6AEE" w:rsidRDefault="00054B85" w:rsidP="002367A2">
            <w:pPr>
              <w:spacing w:before="120" w:after="120" w:line="276" w:lineRule="auto"/>
              <w:ind w:right="-15"/>
              <w:jc w:val="center"/>
              <w:rPr>
                <w:rFonts w:ascii="Arial" w:hAnsi="Arial" w:cs="Arial"/>
                <w:sz w:val="20"/>
                <w:szCs w:val="20"/>
              </w:rPr>
            </w:pPr>
            <w:r>
              <w:rPr>
                <w:rFonts w:ascii="Arial" w:hAnsi="Arial" w:cs="Arial"/>
                <w:sz w:val="20"/>
                <w:szCs w:val="20"/>
              </w:rPr>
              <w:t>150</w:t>
            </w:r>
          </w:p>
        </w:tc>
        <w:tc>
          <w:tcPr>
            <w:tcW w:w="1701" w:type="dxa"/>
            <w:vAlign w:val="center"/>
          </w:tcPr>
          <w:p w:rsidR="00A609F8" w:rsidRPr="006C6AEE" w:rsidRDefault="00A609F8" w:rsidP="00054B85">
            <w:pPr>
              <w:spacing w:before="120" w:after="120" w:line="276" w:lineRule="auto"/>
              <w:ind w:right="-15"/>
              <w:jc w:val="right"/>
              <w:rPr>
                <w:rFonts w:ascii="Arial" w:hAnsi="Arial" w:cs="Arial"/>
                <w:sz w:val="20"/>
                <w:szCs w:val="20"/>
              </w:rPr>
            </w:pPr>
            <w:r w:rsidRPr="006C6AEE">
              <w:rPr>
                <w:rFonts w:ascii="Arial" w:hAnsi="Arial" w:cs="Arial"/>
                <w:sz w:val="20"/>
                <w:szCs w:val="20"/>
              </w:rPr>
              <w:t>6</w:t>
            </w:r>
            <w:r w:rsidR="00054B85">
              <w:rPr>
                <w:rFonts w:ascii="Arial" w:hAnsi="Arial" w:cs="Arial"/>
                <w:sz w:val="20"/>
                <w:szCs w:val="20"/>
              </w:rPr>
              <w:t>5</w:t>
            </w:r>
            <w:r w:rsidRPr="006C6AEE">
              <w:rPr>
                <w:rFonts w:ascii="Arial" w:hAnsi="Arial" w:cs="Arial"/>
                <w:sz w:val="20"/>
                <w:szCs w:val="20"/>
              </w:rPr>
              <w:t>,96</w:t>
            </w:r>
          </w:p>
        </w:tc>
        <w:tc>
          <w:tcPr>
            <w:tcW w:w="1418" w:type="dxa"/>
            <w:vAlign w:val="center"/>
          </w:tcPr>
          <w:p w:rsidR="00A609F8" w:rsidRPr="006C6AEE" w:rsidRDefault="00054B85" w:rsidP="002367A2">
            <w:pPr>
              <w:spacing w:before="120" w:after="120" w:line="276" w:lineRule="auto"/>
              <w:ind w:right="-15"/>
              <w:jc w:val="right"/>
              <w:rPr>
                <w:rFonts w:ascii="Arial" w:hAnsi="Arial" w:cs="Arial"/>
                <w:sz w:val="20"/>
                <w:szCs w:val="20"/>
              </w:rPr>
            </w:pPr>
            <w:r>
              <w:rPr>
                <w:rFonts w:ascii="Arial" w:hAnsi="Arial" w:cs="Arial"/>
                <w:sz w:val="20"/>
                <w:szCs w:val="20"/>
              </w:rPr>
              <w:t>9.894,00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r w:rsidRPr="006C6AEE">
              <w:rPr>
                <w:rFonts w:ascii="Arial" w:hAnsi="Arial" w:cs="Arial"/>
                <w:b/>
                <w:sz w:val="20"/>
                <w:szCs w:val="20"/>
              </w:rPr>
              <w:t>15</w:t>
            </w:r>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FITA ADESIVA</w:t>
            </w:r>
            <w:proofErr w:type="gramStart"/>
            <w:r w:rsidRPr="0040484E">
              <w:rPr>
                <w:rFonts w:ascii="Arial" w:hAnsi="Arial" w:cs="Arial"/>
                <w:sz w:val="20"/>
                <w:szCs w:val="20"/>
              </w:rPr>
              <w:t xml:space="preserve">  </w:t>
            </w:r>
            <w:proofErr w:type="gramEnd"/>
            <w:r w:rsidRPr="0040484E">
              <w:rPr>
                <w:rFonts w:ascii="Arial" w:hAnsi="Arial" w:cs="Arial"/>
                <w:sz w:val="20"/>
                <w:szCs w:val="20"/>
              </w:rPr>
              <w:t>MONOFACE CREPE 24 X 50 MM, COR BRANCA, VALIDADE MÍNIMA DE 12 MESES.</w:t>
            </w:r>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ROLO</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200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4,41</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882,00</w:t>
            </w:r>
          </w:p>
        </w:tc>
      </w:tr>
      <w:tr w:rsidR="00A609F8" w:rsidRPr="006C6AEE" w:rsidTr="00A609F8">
        <w:tc>
          <w:tcPr>
            <w:tcW w:w="709" w:type="dxa"/>
            <w:vAlign w:val="center"/>
          </w:tcPr>
          <w:p w:rsidR="00A609F8" w:rsidRPr="006C6AEE" w:rsidRDefault="00A609F8" w:rsidP="002367A2">
            <w:pPr>
              <w:spacing w:before="120" w:after="120" w:line="276" w:lineRule="auto"/>
              <w:ind w:right="-15"/>
              <w:jc w:val="center"/>
              <w:rPr>
                <w:rFonts w:ascii="Arial" w:hAnsi="Arial" w:cs="Arial"/>
                <w:b/>
                <w:sz w:val="20"/>
                <w:szCs w:val="20"/>
              </w:rPr>
            </w:pPr>
            <w:r w:rsidRPr="006C6AEE">
              <w:rPr>
                <w:rFonts w:ascii="Arial" w:hAnsi="Arial" w:cs="Arial"/>
                <w:b/>
                <w:sz w:val="20"/>
                <w:szCs w:val="20"/>
              </w:rPr>
              <w:t>16</w:t>
            </w:r>
          </w:p>
        </w:tc>
        <w:tc>
          <w:tcPr>
            <w:tcW w:w="3686" w:type="dxa"/>
            <w:vAlign w:val="center"/>
          </w:tcPr>
          <w:p w:rsidR="00A609F8" w:rsidRPr="0040484E" w:rsidRDefault="00A609F8" w:rsidP="002367A2">
            <w:pPr>
              <w:spacing w:before="120" w:after="120" w:line="276" w:lineRule="auto"/>
              <w:ind w:right="-15"/>
              <w:jc w:val="center"/>
              <w:rPr>
                <w:rFonts w:ascii="Arial" w:hAnsi="Arial" w:cs="Arial"/>
                <w:sz w:val="20"/>
                <w:szCs w:val="20"/>
              </w:rPr>
            </w:pPr>
            <w:r w:rsidRPr="0040484E">
              <w:rPr>
                <w:rFonts w:ascii="Arial" w:hAnsi="Arial" w:cs="Arial"/>
                <w:sz w:val="20"/>
                <w:szCs w:val="20"/>
              </w:rPr>
              <w:t xml:space="preserve">FITA ADESIVA CREPE, MONOFACE 48 X 50 MM, COR BRANCA, VALIDADE MÍNIMA DE 12 </w:t>
            </w:r>
            <w:proofErr w:type="gramStart"/>
            <w:r w:rsidRPr="0040484E">
              <w:rPr>
                <w:rFonts w:ascii="Arial" w:hAnsi="Arial" w:cs="Arial"/>
                <w:sz w:val="20"/>
                <w:szCs w:val="20"/>
              </w:rPr>
              <w:t>MESES</w:t>
            </w:r>
            <w:proofErr w:type="gramEnd"/>
          </w:p>
        </w:tc>
        <w:tc>
          <w:tcPr>
            <w:tcW w:w="992" w:type="dxa"/>
            <w:vAlign w:val="center"/>
          </w:tcPr>
          <w:p w:rsidR="00A609F8" w:rsidRPr="002367A2" w:rsidRDefault="00A609F8" w:rsidP="002367A2">
            <w:pPr>
              <w:spacing w:before="120" w:after="120" w:line="276" w:lineRule="auto"/>
              <w:ind w:right="-15"/>
              <w:jc w:val="center"/>
              <w:rPr>
                <w:rFonts w:ascii="Arial" w:hAnsi="Arial" w:cs="Arial"/>
                <w:sz w:val="16"/>
                <w:szCs w:val="16"/>
              </w:rPr>
            </w:pPr>
            <w:r w:rsidRPr="002367A2">
              <w:rPr>
                <w:rFonts w:ascii="Arial" w:hAnsi="Arial" w:cs="Arial"/>
                <w:sz w:val="16"/>
                <w:szCs w:val="16"/>
              </w:rPr>
              <w:t>ROLO</w:t>
            </w:r>
          </w:p>
        </w:tc>
        <w:tc>
          <w:tcPr>
            <w:tcW w:w="850" w:type="dxa"/>
            <w:vAlign w:val="center"/>
          </w:tcPr>
          <w:p w:rsidR="00A609F8" w:rsidRPr="006C6AEE" w:rsidRDefault="00A609F8" w:rsidP="002367A2">
            <w:pPr>
              <w:spacing w:before="120" w:after="120" w:line="276" w:lineRule="auto"/>
              <w:ind w:right="-15"/>
              <w:jc w:val="center"/>
              <w:rPr>
                <w:rFonts w:ascii="Arial" w:hAnsi="Arial" w:cs="Arial"/>
                <w:sz w:val="20"/>
                <w:szCs w:val="20"/>
              </w:rPr>
            </w:pPr>
            <w:r w:rsidRPr="006C6AEE">
              <w:rPr>
                <w:rFonts w:ascii="Arial" w:hAnsi="Arial" w:cs="Arial"/>
                <w:sz w:val="20"/>
                <w:szCs w:val="20"/>
              </w:rPr>
              <w:t>200</w:t>
            </w:r>
          </w:p>
        </w:tc>
        <w:tc>
          <w:tcPr>
            <w:tcW w:w="1701"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8,49</w:t>
            </w:r>
          </w:p>
        </w:tc>
        <w:tc>
          <w:tcPr>
            <w:tcW w:w="1418" w:type="dxa"/>
            <w:vAlign w:val="center"/>
          </w:tcPr>
          <w:p w:rsidR="00A609F8" w:rsidRPr="006C6AEE" w:rsidRDefault="00A609F8" w:rsidP="002367A2">
            <w:pPr>
              <w:spacing w:before="120" w:after="120" w:line="276" w:lineRule="auto"/>
              <w:ind w:right="-15"/>
              <w:jc w:val="right"/>
              <w:rPr>
                <w:rFonts w:ascii="Arial" w:hAnsi="Arial" w:cs="Arial"/>
                <w:sz w:val="20"/>
                <w:szCs w:val="20"/>
              </w:rPr>
            </w:pPr>
            <w:r w:rsidRPr="006C6AEE">
              <w:rPr>
                <w:rFonts w:ascii="Arial" w:hAnsi="Arial" w:cs="Arial"/>
                <w:sz w:val="20"/>
                <w:szCs w:val="20"/>
              </w:rPr>
              <w:t>1.698,00</w:t>
            </w:r>
          </w:p>
        </w:tc>
      </w:tr>
      <w:tr w:rsidR="002367A2" w:rsidRPr="002367A2" w:rsidTr="002367A2">
        <w:tc>
          <w:tcPr>
            <w:tcW w:w="6237" w:type="dxa"/>
            <w:gridSpan w:val="4"/>
            <w:vAlign w:val="center"/>
          </w:tcPr>
          <w:p w:rsidR="002367A2" w:rsidRPr="0040484E" w:rsidRDefault="002367A2" w:rsidP="002367A2">
            <w:pPr>
              <w:spacing w:before="120" w:after="120" w:line="276" w:lineRule="auto"/>
              <w:ind w:right="-15"/>
              <w:jc w:val="right"/>
              <w:rPr>
                <w:rFonts w:ascii="Arial" w:hAnsi="Arial" w:cs="Arial"/>
                <w:b/>
                <w:sz w:val="20"/>
                <w:szCs w:val="20"/>
              </w:rPr>
            </w:pPr>
            <w:r w:rsidRPr="0040484E">
              <w:rPr>
                <w:rFonts w:ascii="Arial" w:hAnsi="Arial" w:cs="Arial"/>
                <w:b/>
                <w:sz w:val="20"/>
                <w:szCs w:val="20"/>
              </w:rPr>
              <w:t>VALOR TOTAL GERAL</w:t>
            </w:r>
          </w:p>
        </w:tc>
        <w:tc>
          <w:tcPr>
            <w:tcW w:w="3119" w:type="dxa"/>
            <w:gridSpan w:val="2"/>
            <w:vAlign w:val="center"/>
          </w:tcPr>
          <w:p w:rsidR="002367A2" w:rsidRPr="002367A2" w:rsidRDefault="002367A2" w:rsidP="00AE3922">
            <w:pPr>
              <w:spacing w:before="120" w:after="120" w:line="276" w:lineRule="auto"/>
              <w:ind w:right="-15"/>
              <w:jc w:val="right"/>
              <w:rPr>
                <w:rFonts w:ascii="Arial" w:hAnsi="Arial" w:cs="Arial"/>
                <w:b/>
                <w:sz w:val="20"/>
                <w:szCs w:val="20"/>
              </w:rPr>
            </w:pPr>
            <w:r>
              <w:rPr>
                <w:rFonts w:ascii="Arial" w:hAnsi="Arial" w:cs="Arial"/>
                <w:b/>
                <w:sz w:val="20"/>
                <w:szCs w:val="20"/>
              </w:rPr>
              <w:t xml:space="preserve">R$ </w:t>
            </w:r>
            <w:r w:rsidR="00AE3922">
              <w:rPr>
                <w:rFonts w:ascii="Arial" w:hAnsi="Arial" w:cs="Arial"/>
                <w:b/>
                <w:sz w:val="20"/>
                <w:szCs w:val="20"/>
              </w:rPr>
              <w:t>125.873,50</w:t>
            </w:r>
          </w:p>
        </w:tc>
      </w:tr>
    </w:tbl>
    <w:p w:rsidR="006C6AEE" w:rsidRPr="002367A2" w:rsidRDefault="006C6AEE" w:rsidP="002367A2">
      <w:pPr>
        <w:numPr>
          <w:ilvl w:val="1"/>
          <w:numId w:val="1"/>
        </w:numPr>
        <w:spacing w:before="360" w:after="120" w:line="276" w:lineRule="auto"/>
        <w:ind w:left="425" w:right="-17" w:firstLine="0"/>
        <w:jc w:val="both"/>
        <w:rPr>
          <w:rFonts w:ascii="Arial" w:hAnsi="Arial" w:cs="Arial"/>
          <w:sz w:val="20"/>
          <w:szCs w:val="20"/>
        </w:rPr>
      </w:pPr>
      <w:r w:rsidRPr="002367A2">
        <w:rPr>
          <w:rFonts w:ascii="Arial" w:hAnsi="Arial" w:cs="Arial"/>
          <w:sz w:val="20"/>
          <w:szCs w:val="20"/>
        </w:rPr>
        <w:t>Na hipótese de não haver vencedor para a cota reservada, esta poderá ser adjudicada ao vencedor da cota principal ou, diante de sua recusa, aos licitantes remanescentes, desde que pratiquem o preço do primeiro colocado da cota principal.</w:t>
      </w:r>
    </w:p>
    <w:p w:rsidR="006C6AEE" w:rsidRPr="002367A2" w:rsidRDefault="006C6AEE" w:rsidP="002367A2">
      <w:pPr>
        <w:numPr>
          <w:ilvl w:val="1"/>
          <w:numId w:val="1"/>
        </w:numPr>
        <w:spacing w:before="120" w:after="120" w:line="276" w:lineRule="auto"/>
        <w:ind w:left="425" w:right="-15" w:firstLine="0"/>
        <w:jc w:val="both"/>
        <w:rPr>
          <w:rFonts w:ascii="Arial" w:hAnsi="Arial" w:cs="Arial"/>
          <w:sz w:val="20"/>
          <w:szCs w:val="20"/>
        </w:rPr>
      </w:pPr>
      <w:r w:rsidRPr="002367A2">
        <w:rPr>
          <w:rFonts w:ascii="Arial" w:hAnsi="Arial" w:cs="Arial"/>
          <w:sz w:val="20"/>
          <w:szCs w:val="20"/>
        </w:rPr>
        <w:t>Se a mesma empresa vencer a cota reservada e a cota principal, a contratação das cotas deverá ocorrer pelo menor preço.</w:t>
      </w:r>
    </w:p>
    <w:p w:rsidR="006C6AEE" w:rsidRPr="002367A2" w:rsidRDefault="006C6AEE" w:rsidP="002367A2">
      <w:pPr>
        <w:numPr>
          <w:ilvl w:val="1"/>
          <w:numId w:val="1"/>
        </w:numPr>
        <w:spacing w:before="120" w:after="120" w:line="276" w:lineRule="auto"/>
        <w:ind w:left="425" w:right="-15" w:firstLine="0"/>
        <w:jc w:val="both"/>
        <w:rPr>
          <w:rFonts w:ascii="Arial" w:hAnsi="Arial" w:cs="Arial"/>
          <w:b/>
          <w:sz w:val="20"/>
          <w:szCs w:val="20"/>
        </w:rPr>
      </w:pPr>
      <w:r w:rsidRPr="002367A2">
        <w:rPr>
          <w:rFonts w:ascii="Arial" w:hAnsi="Arial" w:cs="Arial"/>
          <w:sz w:val="20"/>
          <w:szCs w:val="20"/>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rsidR="006C6AEE" w:rsidRPr="002367A2" w:rsidRDefault="006C6AEE" w:rsidP="002367A2">
      <w:pPr>
        <w:numPr>
          <w:ilvl w:val="1"/>
          <w:numId w:val="1"/>
        </w:numPr>
        <w:spacing w:before="120" w:after="120" w:line="276" w:lineRule="auto"/>
        <w:ind w:left="425" w:right="-15" w:firstLine="0"/>
        <w:jc w:val="both"/>
        <w:rPr>
          <w:rFonts w:ascii="Arial" w:hAnsi="Arial" w:cs="Arial"/>
          <w:sz w:val="20"/>
          <w:szCs w:val="20"/>
        </w:rPr>
      </w:pPr>
      <w:r w:rsidRPr="002367A2">
        <w:rPr>
          <w:rFonts w:ascii="Arial" w:hAnsi="Arial" w:cs="Arial"/>
          <w:bCs/>
          <w:iCs/>
          <w:sz w:val="20"/>
          <w:szCs w:val="20"/>
        </w:rPr>
        <w:lastRenderedPageBreak/>
        <w:t xml:space="preserve">O prazo de vigência da contratação é de DOZE (12) MESES contados </w:t>
      </w:r>
      <w:proofErr w:type="gramStart"/>
      <w:r w:rsidRPr="002367A2">
        <w:rPr>
          <w:rFonts w:ascii="Arial" w:hAnsi="Arial" w:cs="Arial"/>
          <w:bCs/>
          <w:iCs/>
          <w:sz w:val="20"/>
          <w:szCs w:val="20"/>
        </w:rPr>
        <w:t>do(</w:t>
      </w:r>
      <w:proofErr w:type="gramEnd"/>
      <w:r w:rsidRPr="002367A2">
        <w:rPr>
          <w:rFonts w:ascii="Arial" w:hAnsi="Arial" w:cs="Arial"/>
          <w:bCs/>
          <w:iCs/>
          <w:sz w:val="20"/>
          <w:szCs w:val="20"/>
        </w:rPr>
        <w:t>a) data da assinatura, prorrogável na forma do art. 57, § 1°, da Lei n° 8.666/93.</w:t>
      </w:r>
    </w:p>
    <w:p w:rsidR="002367A2" w:rsidRPr="002367A2" w:rsidRDefault="002367A2" w:rsidP="002367A2">
      <w:pPr>
        <w:pStyle w:val="Nivel01"/>
        <w:numPr>
          <w:ilvl w:val="0"/>
          <w:numId w:val="0"/>
        </w:numPr>
        <w:spacing w:before="120" w:after="120"/>
        <w:ind w:left="357"/>
      </w:pPr>
    </w:p>
    <w:p w:rsidR="006C6AEE" w:rsidRPr="000F5876" w:rsidRDefault="006C6AEE" w:rsidP="00E2584A">
      <w:pPr>
        <w:numPr>
          <w:ilvl w:val="0"/>
          <w:numId w:val="24"/>
        </w:numPr>
        <w:spacing w:before="120" w:after="120" w:line="276" w:lineRule="auto"/>
        <w:ind w:left="0" w:right="-17" w:firstLine="0"/>
        <w:jc w:val="both"/>
        <w:rPr>
          <w:rFonts w:ascii="Arial" w:hAnsi="Arial" w:cs="Arial"/>
          <w:b/>
          <w:sz w:val="20"/>
          <w:szCs w:val="20"/>
        </w:rPr>
      </w:pPr>
      <w:r w:rsidRPr="000F5876">
        <w:rPr>
          <w:rFonts w:ascii="Arial" w:hAnsi="Arial" w:cs="Arial"/>
          <w:b/>
          <w:sz w:val="20"/>
          <w:szCs w:val="20"/>
        </w:rPr>
        <w:t>JUSTIFICATIVA E OBJETIVO DA CONTRATAÇÃO</w:t>
      </w:r>
    </w:p>
    <w:p w:rsidR="006C6AEE" w:rsidRDefault="006C6AEE" w:rsidP="000F5876">
      <w:pPr>
        <w:numPr>
          <w:ilvl w:val="1"/>
          <w:numId w:val="1"/>
        </w:numPr>
        <w:spacing w:before="120" w:after="120" w:line="276" w:lineRule="auto"/>
        <w:ind w:left="426" w:right="-17" w:firstLine="0"/>
        <w:jc w:val="both"/>
        <w:rPr>
          <w:rFonts w:ascii="Arial" w:hAnsi="Arial" w:cs="Arial"/>
          <w:sz w:val="20"/>
          <w:szCs w:val="20"/>
        </w:rPr>
      </w:pPr>
      <w:r w:rsidRPr="006C6AEE">
        <w:rPr>
          <w:rFonts w:ascii="Arial" w:hAnsi="Arial" w:cs="Arial"/>
          <w:sz w:val="20"/>
          <w:szCs w:val="20"/>
        </w:rPr>
        <w:t>O objeto da presente licitação é a escolha da proposta mais vantajosa para a aquisição de materiais necessários a para serviços de manutenção predial, a serem executados sob a gerência da Coordenação de Manutenção, Segurança e transporte do IFPB – Campus Campina Grande</w:t>
      </w:r>
      <w:r w:rsidRPr="006C6AEE">
        <w:rPr>
          <w:rFonts w:ascii="Arial" w:hAnsi="Arial" w:cs="Arial"/>
          <w:b/>
          <w:sz w:val="20"/>
          <w:szCs w:val="20"/>
        </w:rPr>
        <w:t>,</w:t>
      </w:r>
      <w:r w:rsidRPr="006C6AEE">
        <w:rPr>
          <w:rFonts w:ascii="Arial" w:hAnsi="Arial" w:cs="Arial"/>
          <w:sz w:val="20"/>
          <w:szCs w:val="20"/>
        </w:rPr>
        <w:t xml:space="preserve"> conforme condições, quantidades e exigências estabelecidas neste Edital e seus anexos, visam além dos serviços de manutenção, montagem de laboratórios e salas de aulas, para o exercício 2020. </w:t>
      </w:r>
    </w:p>
    <w:p w:rsidR="000F5876" w:rsidRPr="000F5876" w:rsidRDefault="000F5876" w:rsidP="000F5876">
      <w:pPr>
        <w:spacing w:before="120" w:after="120"/>
        <w:rPr>
          <w:rFonts w:ascii="Arial" w:hAnsi="Arial" w:cs="Arial"/>
        </w:rPr>
      </w:pPr>
    </w:p>
    <w:p w:rsidR="006C6AEE" w:rsidRPr="006C6AEE" w:rsidRDefault="006C6AEE" w:rsidP="00E2584A">
      <w:pPr>
        <w:numPr>
          <w:ilvl w:val="0"/>
          <w:numId w:val="24"/>
        </w:numPr>
        <w:spacing w:before="120" w:after="120" w:line="276" w:lineRule="auto"/>
        <w:ind w:left="0" w:right="-17" w:firstLine="0"/>
        <w:jc w:val="both"/>
        <w:rPr>
          <w:rFonts w:ascii="Arial" w:hAnsi="Arial" w:cs="Arial"/>
          <w:b/>
          <w:sz w:val="20"/>
          <w:szCs w:val="20"/>
        </w:rPr>
      </w:pPr>
      <w:r w:rsidRPr="006C6AEE">
        <w:rPr>
          <w:rFonts w:ascii="Arial" w:hAnsi="Arial" w:cs="Arial"/>
          <w:b/>
          <w:sz w:val="20"/>
          <w:szCs w:val="20"/>
        </w:rPr>
        <w:t>CLASSIFICAÇÃO DOS BENS COMUNS</w:t>
      </w:r>
    </w:p>
    <w:p w:rsidR="006C6AEE" w:rsidRDefault="006C6AEE" w:rsidP="000F5876">
      <w:pPr>
        <w:numPr>
          <w:ilvl w:val="1"/>
          <w:numId w:val="1"/>
        </w:numPr>
        <w:spacing w:before="120" w:after="120" w:line="276" w:lineRule="auto"/>
        <w:ind w:left="425" w:right="-17" w:firstLine="0"/>
        <w:jc w:val="both"/>
        <w:rPr>
          <w:rFonts w:ascii="Arial" w:hAnsi="Arial" w:cs="Arial"/>
          <w:sz w:val="20"/>
          <w:szCs w:val="20"/>
        </w:rPr>
      </w:pPr>
      <w:r w:rsidRPr="006C6AEE">
        <w:rPr>
          <w:rFonts w:ascii="Arial" w:hAnsi="Arial" w:cs="Arial"/>
          <w:sz w:val="20"/>
          <w:szCs w:val="20"/>
        </w:rPr>
        <w:t>A contratação de pessoa jurídica para a execução do fornecimento dos materiais que são objeto deste Termo de Referência enquadra-se como bem comum para fins do disposto no artigo 4º do Decreto 5.450 de 31 de maio de 2005, a ser realizado na modalidade Pregão, tipo menor preço, na Lei 10.520, de 17/07/2002; na Lei nº 8.666, de 21 de junho de 1993 e suas alterações posteriores.</w:t>
      </w:r>
    </w:p>
    <w:p w:rsidR="000F5876" w:rsidRPr="006C6AEE" w:rsidRDefault="000F5876" w:rsidP="000F5876">
      <w:pPr>
        <w:pStyle w:val="Nivel01"/>
        <w:numPr>
          <w:ilvl w:val="0"/>
          <w:numId w:val="0"/>
        </w:numPr>
        <w:spacing w:before="120" w:after="120"/>
        <w:ind w:left="357"/>
      </w:pPr>
    </w:p>
    <w:p w:rsidR="006C6AEE" w:rsidRPr="006C6AEE" w:rsidRDefault="006C6AEE" w:rsidP="00E2584A">
      <w:pPr>
        <w:numPr>
          <w:ilvl w:val="0"/>
          <w:numId w:val="24"/>
        </w:numPr>
        <w:spacing w:before="120" w:after="120" w:line="276" w:lineRule="auto"/>
        <w:ind w:left="0" w:right="-17" w:firstLine="0"/>
        <w:jc w:val="both"/>
        <w:rPr>
          <w:rFonts w:ascii="Arial" w:hAnsi="Arial" w:cs="Arial"/>
          <w:b/>
          <w:sz w:val="20"/>
          <w:szCs w:val="20"/>
        </w:rPr>
      </w:pPr>
      <w:r w:rsidRPr="006C6AEE">
        <w:rPr>
          <w:rFonts w:ascii="Arial" w:hAnsi="Arial" w:cs="Arial"/>
          <w:b/>
          <w:sz w:val="20"/>
          <w:szCs w:val="20"/>
        </w:rPr>
        <w:t>ENTREGA E CRITÉRIOS DE ACEITAÇÃO DO OBJETO.</w:t>
      </w:r>
    </w:p>
    <w:p w:rsidR="006C6AEE" w:rsidRPr="006C6AEE" w:rsidRDefault="006C6AEE" w:rsidP="000F5876">
      <w:pPr>
        <w:numPr>
          <w:ilvl w:val="1"/>
          <w:numId w:val="1"/>
        </w:numPr>
        <w:spacing w:before="120" w:after="120" w:line="276" w:lineRule="auto"/>
        <w:ind w:left="426" w:right="-17" w:firstLine="0"/>
        <w:jc w:val="both"/>
        <w:rPr>
          <w:rFonts w:ascii="Arial" w:hAnsi="Arial" w:cs="Arial"/>
          <w:b/>
          <w:bCs/>
          <w:sz w:val="20"/>
          <w:szCs w:val="20"/>
        </w:rPr>
      </w:pPr>
      <w:r w:rsidRPr="006C6AEE">
        <w:rPr>
          <w:rFonts w:ascii="Arial" w:hAnsi="Arial" w:cs="Arial"/>
          <w:iCs/>
          <w:sz w:val="20"/>
          <w:szCs w:val="20"/>
        </w:rPr>
        <w:t>O prazo de entrega dos bens é de 30 (trinta) dias, contados do recebimento da Nota de Empenho, em remessa única ou parcelada de acordo com a necessidade da Administração, no seguinte endereço:</w:t>
      </w:r>
    </w:p>
    <w:tbl>
      <w:tblPr>
        <w:tblpPr w:leftFromText="141" w:rightFromText="141" w:vertAnchor="text" w:horzAnchor="margin" w:tblpXSpec="right" w:tblpY="54"/>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4"/>
        <w:gridCol w:w="2977"/>
      </w:tblGrid>
      <w:tr w:rsidR="006C6AEE" w:rsidRPr="006C6AEE" w:rsidTr="004C3581">
        <w:tc>
          <w:tcPr>
            <w:tcW w:w="2518" w:type="dxa"/>
            <w:shd w:val="clear" w:color="auto" w:fill="BFBFBF"/>
            <w:vAlign w:val="center"/>
          </w:tcPr>
          <w:p w:rsidR="006C6AEE" w:rsidRPr="006C6AEE" w:rsidRDefault="006C6AEE" w:rsidP="000F5876">
            <w:pPr>
              <w:spacing w:before="120" w:after="120" w:line="276" w:lineRule="auto"/>
              <w:ind w:right="-17"/>
              <w:jc w:val="center"/>
              <w:rPr>
                <w:rFonts w:ascii="Arial" w:hAnsi="Arial" w:cs="Arial"/>
                <w:b/>
                <w:iCs/>
                <w:sz w:val="20"/>
                <w:szCs w:val="20"/>
              </w:rPr>
            </w:pPr>
            <w:r w:rsidRPr="006C6AEE">
              <w:rPr>
                <w:rFonts w:ascii="Arial" w:hAnsi="Arial" w:cs="Arial"/>
                <w:b/>
                <w:iCs/>
                <w:sz w:val="20"/>
                <w:szCs w:val="20"/>
              </w:rPr>
              <w:t>Unidade</w:t>
            </w:r>
          </w:p>
        </w:tc>
        <w:tc>
          <w:tcPr>
            <w:tcW w:w="3544" w:type="dxa"/>
            <w:shd w:val="clear" w:color="auto" w:fill="BFBFBF"/>
            <w:vAlign w:val="center"/>
          </w:tcPr>
          <w:p w:rsidR="006C6AEE" w:rsidRPr="006C6AEE" w:rsidRDefault="006C6AEE" w:rsidP="000F5876">
            <w:pPr>
              <w:spacing w:before="120" w:after="120" w:line="276" w:lineRule="auto"/>
              <w:ind w:right="-17"/>
              <w:jc w:val="center"/>
              <w:rPr>
                <w:rFonts w:ascii="Arial" w:hAnsi="Arial" w:cs="Arial"/>
                <w:b/>
                <w:iCs/>
                <w:sz w:val="20"/>
                <w:szCs w:val="20"/>
              </w:rPr>
            </w:pPr>
            <w:r w:rsidRPr="006C6AEE">
              <w:rPr>
                <w:rFonts w:ascii="Arial" w:hAnsi="Arial" w:cs="Arial"/>
                <w:b/>
                <w:iCs/>
                <w:sz w:val="20"/>
                <w:szCs w:val="20"/>
              </w:rPr>
              <w:t>Endereço</w:t>
            </w:r>
          </w:p>
        </w:tc>
        <w:tc>
          <w:tcPr>
            <w:tcW w:w="2977" w:type="dxa"/>
            <w:shd w:val="clear" w:color="auto" w:fill="BFBFBF"/>
            <w:vAlign w:val="center"/>
          </w:tcPr>
          <w:p w:rsidR="006C6AEE" w:rsidRPr="006C6AEE" w:rsidRDefault="006C6AEE" w:rsidP="000F5876">
            <w:pPr>
              <w:spacing w:before="120" w:after="120" w:line="276" w:lineRule="auto"/>
              <w:ind w:right="-17"/>
              <w:jc w:val="center"/>
              <w:rPr>
                <w:rFonts w:ascii="Arial" w:hAnsi="Arial" w:cs="Arial"/>
                <w:b/>
                <w:iCs/>
                <w:sz w:val="20"/>
                <w:szCs w:val="20"/>
              </w:rPr>
            </w:pPr>
            <w:r w:rsidRPr="006C6AEE">
              <w:rPr>
                <w:rFonts w:ascii="Arial" w:hAnsi="Arial" w:cs="Arial"/>
                <w:b/>
                <w:iCs/>
                <w:sz w:val="20"/>
                <w:szCs w:val="20"/>
              </w:rPr>
              <w:t>Telefone e E-mail</w:t>
            </w:r>
          </w:p>
        </w:tc>
      </w:tr>
      <w:tr w:rsidR="006C6AEE" w:rsidRPr="006C6AEE" w:rsidTr="004C3581">
        <w:trPr>
          <w:trHeight w:val="887"/>
        </w:trPr>
        <w:tc>
          <w:tcPr>
            <w:tcW w:w="2518" w:type="dxa"/>
            <w:vAlign w:val="center"/>
          </w:tcPr>
          <w:p w:rsidR="006C6AEE" w:rsidRPr="006C6AEE" w:rsidRDefault="006C6AEE" w:rsidP="000F5876">
            <w:pPr>
              <w:spacing w:before="120" w:after="120" w:line="276" w:lineRule="auto"/>
              <w:ind w:right="-17"/>
              <w:jc w:val="center"/>
              <w:rPr>
                <w:rFonts w:ascii="Arial" w:hAnsi="Arial" w:cs="Arial"/>
                <w:iCs/>
                <w:sz w:val="20"/>
                <w:szCs w:val="20"/>
              </w:rPr>
            </w:pPr>
            <w:r w:rsidRPr="006C6AEE">
              <w:rPr>
                <w:rFonts w:ascii="Arial" w:hAnsi="Arial" w:cs="Arial"/>
                <w:iCs/>
                <w:sz w:val="20"/>
                <w:szCs w:val="20"/>
              </w:rPr>
              <w:t xml:space="preserve">IFPB – </w:t>
            </w:r>
            <w:r w:rsidRPr="006C6AEE">
              <w:rPr>
                <w:rFonts w:ascii="Arial" w:hAnsi="Arial" w:cs="Arial"/>
                <w:i/>
                <w:iCs/>
                <w:sz w:val="20"/>
                <w:szCs w:val="20"/>
              </w:rPr>
              <w:t xml:space="preserve">Campus </w:t>
            </w:r>
            <w:r w:rsidRPr="006C6AEE">
              <w:rPr>
                <w:rFonts w:ascii="Arial" w:hAnsi="Arial" w:cs="Arial"/>
                <w:iCs/>
                <w:sz w:val="20"/>
                <w:szCs w:val="20"/>
              </w:rPr>
              <w:t>Campina Grande (158281)</w:t>
            </w:r>
          </w:p>
        </w:tc>
        <w:tc>
          <w:tcPr>
            <w:tcW w:w="3544" w:type="dxa"/>
            <w:vAlign w:val="center"/>
          </w:tcPr>
          <w:p w:rsidR="006C6AEE" w:rsidRPr="006C6AEE" w:rsidRDefault="006C6AEE" w:rsidP="000F5876">
            <w:pPr>
              <w:spacing w:before="120" w:after="120" w:line="276" w:lineRule="auto"/>
              <w:ind w:right="-17"/>
              <w:jc w:val="center"/>
              <w:rPr>
                <w:rFonts w:ascii="Arial" w:hAnsi="Arial" w:cs="Arial"/>
                <w:iCs/>
                <w:sz w:val="20"/>
                <w:szCs w:val="20"/>
              </w:rPr>
            </w:pPr>
            <w:r w:rsidRPr="006C6AEE">
              <w:rPr>
                <w:rFonts w:ascii="Arial" w:hAnsi="Arial" w:cs="Arial"/>
                <w:iCs/>
                <w:sz w:val="20"/>
                <w:szCs w:val="20"/>
              </w:rPr>
              <w:t xml:space="preserve">Rua: </w:t>
            </w:r>
            <w:proofErr w:type="spellStart"/>
            <w:r w:rsidRPr="006C6AEE">
              <w:rPr>
                <w:rFonts w:ascii="Arial" w:hAnsi="Arial" w:cs="Arial"/>
                <w:iCs/>
                <w:sz w:val="20"/>
                <w:szCs w:val="20"/>
              </w:rPr>
              <w:t>Tranquilino</w:t>
            </w:r>
            <w:proofErr w:type="spellEnd"/>
            <w:r w:rsidRPr="006C6AEE">
              <w:rPr>
                <w:rFonts w:ascii="Arial" w:hAnsi="Arial" w:cs="Arial"/>
                <w:iCs/>
                <w:sz w:val="20"/>
                <w:szCs w:val="20"/>
              </w:rPr>
              <w:t xml:space="preserve"> Coelho Lemos, 671, Bairro Dinamérica Campina Grande/PB CEP: 58.432-300.</w:t>
            </w:r>
          </w:p>
        </w:tc>
        <w:tc>
          <w:tcPr>
            <w:tcW w:w="2977" w:type="dxa"/>
            <w:vAlign w:val="center"/>
          </w:tcPr>
          <w:p w:rsidR="006C6AEE" w:rsidRPr="006C6AEE" w:rsidRDefault="006C6AEE" w:rsidP="000F5876">
            <w:pPr>
              <w:spacing w:before="120" w:after="120" w:line="276" w:lineRule="auto"/>
              <w:ind w:right="-17"/>
              <w:jc w:val="center"/>
              <w:rPr>
                <w:rFonts w:ascii="Arial" w:hAnsi="Arial" w:cs="Arial"/>
                <w:iCs/>
                <w:sz w:val="20"/>
                <w:szCs w:val="20"/>
              </w:rPr>
            </w:pPr>
            <w:r w:rsidRPr="006C6AEE">
              <w:rPr>
                <w:rFonts w:ascii="Arial" w:hAnsi="Arial" w:cs="Arial"/>
                <w:b/>
                <w:iCs/>
                <w:sz w:val="20"/>
                <w:szCs w:val="20"/>
              </w:rPr>
              <w:t>Tel.:</w:t>
            </w:r>
            <w:r w:rsidRPr="006C6AEE">
              <w:rPr>
                <w:rFonts w:ascii="Arial" w:hAnsi="Arial" w:cs="Arial"/>
                <w:iCs/>
                <w:sz w:val="20"/>
                <w:szCs w:val="20"/>
              </w:rPr>
              <w:t xml:space="preserve"> (83) 2102-6241</w:t>
            </w:r>
          </w:p>
          <w:p w:rsidR="006C6AEE" w:rsidRPr="006C6AEE" w:rsidRDefault="006C6AEE" w:rsidP="000F5876">
            <w:pPr>
              <w:spacing w:before="120" w:after="120" w:line="276" w:lineRule="auto"/>
              <w:ind w:right="-17"/>
              <w:jc w:val="center"/>
              <w:rPr>
                <w:rFonts w:ascii="Arial" w:hAnsi="Arial" w:cs="Arial"/>
                <w:sz w:val="20"/>
                <w:szCs w:val="20"/>
              </w:rPr>
            </w:pPr>
            <w:r w:rsidRPr="006C6AEE">
              <w:rPr>
                <w:rFonts w:ascii="Arial" w:hAnsi="Arial" w:cs="Arial"/>
                <w:b/>
                <w:iCs/>
                <w:sz w:val="20"/>
                <w:szCs w:val="20"/>
              </w:rPr>
              <w:t>E-mail:</w:t>
            </w:r>
            <w:r w:rsidRPr="006C6AEE">
              <w:rPr>
                <w:rFonts w:ascii="Arial" w:hAnsi="Arial" w:cs="Arial"/>
                <w:iCs/>
                <w:sz w:val="20"/>
                <w:szCs w:val="20"/>
              </w:rPr>
              <w:t xml:space="preserve"> </w:t>
            </w:r>
            <w:hyperlink r:id="rId17" w:history="1">
              <w:r w:rsidRPr="006C6AEE">
                <w:rPr>
                  <w:rStyle w:val="Hyperlink"/>
                  <w:rFonts w:ascii="Arial" w:hAnsi="Arial" w:cs="Arial"/>
                  <w:iCs/>
                  <w:sz w:val="20"/>
                  <w:szCs w:val="20"/>
                </w:rPr>
                <w:t>licitacao.campina@ifpb.edu.br</w:t>
              </w:r>
            </w:hyperlink>
          </w:p>
        </w:tc>
      </w:tr>
    </w:tbl>
    <w:p w:rsidR="006C6AEE" w:rsidRPr="000F5876" w:rsidRDefault="006C6AEE" w:rsidP="000F5876">
      <w:pPr>
        <w:pStyle w:val="PargrafodaLista"/>
        <w:numPr>
          <w:ilvl w:val="1"/>
          <w:numId w:val="1"/>
        </w:numPr>
        <w:spacing w:before="240" w:after="120" w:line="276" w:lineRule="auto"/>
        <w:ind w:left="425" w:right="-17" w:firstLine="0"/>
        <w:contextualSpacing w:val="0"/>
        <w:jc w:val="both"/>
        <w:rPr>
          <w:rFonts w:ascii="Arial" w:hAnsi="Arial" w:cs="Arial"/>
          <w:bCs/>
          <w:sz w:val="20"/>
          <w:szCs w:val="20"/>
        </w:rPr>
      </w:pPr>
      <w:r w:rsidRPr="000F5876">
        <w:rPr>
          <w:rFonts w:ascii="Arial" w:hAnsi="Arial" w:cs="Arial"/>
          <w:bCs/>
          <w:sz w:val="20"/>
          <w:szCs w:val="20"/>
        </w:rPr>
        <w:t>As notas de empenhos serão enviadas aos fornecedores, preferencialmente por meio de correios eletrônico informados pelos licitantes em suas respectivas proposta, ou por informações contidas no SICAF.</w:t>
      </w:r>
    </w:p>
    <w:p w:rsidR="006C6AEE" w:rsidRPr="006C6AEE" w:rsidRDefault="006C6AEE" w:rsidP="000F5876">
      <w:pPr>
        <w:numPr>
          <w:ilvl w:val="1"/>
          <w:numId w:val="1"/>
        </w:numPr>
        <w:spacing w:before="120" w:after="120" w:line="276" w:lineRule="auto"/>
        <w:ind w:left="426" w:right="-17" w:firstLine="0"/>
        <w:jc w:val="both"/>
        <w:rPr>
          <w:rFonts w:ascii="Arial" w:hAnsi="Arial" w:cs="Arial"/>
          <w:bCs/>
          <w:sz w:val="20"/>
          <w:szCs w:val="20"/>
        </w:rPr>
      </w:pPr>
      <w:r w:rsidRPr="006C6AEE">
        <w:rPr>
          <w:rFonts w:ascii="Arial" w:hAnsi="Arial" w:cs="Arial"/>
          <w:bCs/>
          <w:sz w:val="20"/>
          <w:szCs w:val="20"/>
        </w:rPr>
        <w:t xml:space="preserve">No caso de produtos perecíveis, o prazo de validade na data da entrega não poderá ser inferior </w:t>
      </w:r>
      <w:proofErr w:type="gramStart"/>
      <w:r w:rsidRPr="006C6AEE">
        <w:rPr>
          <w:rFonts w:ascii="Arial" w:hAnsi="Arial" w:cs="Arial"/>
          <w:bCs/>
          <w:sz w:val="20"/>
          <w:szCs w:val="20"/>
        </w:rPr>
        <w:t>a</w:t>
      </w:r>
      <w:proofErr w:type="gramEnd"/>
      <w:r w:rsidRPr="006C6AEE">
        <w:rPr>
          <w:rFonts w:ascii="Arial" w:hAnsi="Arial" w:cs="Arial"/>
          <w:bCs/>
          <w:sz w:val="20"/>
          <w:szCs w:val="20"/>
        </w:rPr>
        <w:t xml:space="preserve"> metade, do prazo total recomendado pelo fabricante.</w:t>
      </w:r>
    </w:p>
    <w:p w:rsidR="006C6AEE" w:rsidRPr="006C6AEE" w:rsidRDefault="006C6AEE" w:rsidP="000F5876">
      <w:pPr>
        <w:numPr>
          <w:ilvl w:val="1"/>
          <w:numId w:val="1"/>
        </w:numPr>
        <w:spacing w:before="120" w:after="120" w:line="276" w:lineRule="auto"/>
        <w:ind w:left="426" w:right="-17" w:firstLine="0"/>
        <w:jc w:val="both"/>
        <w:rPr>
          <w:rFonts w:ascii="Arial" w:hAnsi="Arial" w:cs="Arial"/>
          <w:b/>
          <w:bCs/>
          <w:sz w:val="20"/>
          <w:szCs w:val="20"/>
        </w:rPr>
      </w:pPr>
      <w:r w:rsidRPr="006C6AEE">
        <w:rPr>
          <w:rFonts w:ascii="Arial" w:hAnsi="Arial" w:cs="Arial"/>
          <w:sz w:val="20"/>
          <w:szCs w:val="20"/>
        </w:rPr>
        <w:t xml:space="preserve">Os bens serão recebidos provisoriamente no prazo de cinco (05) dias, </w:t>
      </w:r>
      <w:proofErr w:type="gramStart"/>
      <w:r w:rsidRPr="006C6AEE">
        <w:rPr>
          <w:rFonts w:ascii="Arial" w:hAnsi="Arial" w:cs="Arial"/>
          <w:sz w:val="20"/>
          <w:szCs w:val="20"/>
        </w:rPr>
        <w:t>pelo(</w:t>
      </w:r>
      <w:proofErr w:type="gramEnd"/>
      <w:r w:rsidRPr="006C6AEE">
        <w:rPr>
          <w:rFonts w:ascii="Arial" w:hAnsi="Arial" w:cs="Arial"/>
          <w:sz w:val="20"/>
          <w:szCs w:val="20"/>
        </w:rPr>
        <w:t xml:space="preserve">a) </w:t>
      </w:r>
      <w:r w:rsidRPr="006C6AEE">
        <w:rPr>
          <w:rFonts w:ascii="Arial" w:hAnsi="Arial" w:cs="Arial"/>
          <w:iCs/>
          <w:sz w:val="20"/>
          <w:szCs w:val="20"/>
        </w:rPr>
        <w:t>responsável</w:t>
      </w:r>
      <w:r w:rsidRPr="006C6AEE">
        <w:rPr>
          <w:rFonts w:ascii="Arial" w:hAnsi="Arial" w:cs="Arial"/>
          <w:sz w:val="20"/>
          <w:szCs w:val="20"/>
        </w:rPr>
        <w:t xml:space="preserve"> pelo acompanhamento e fiscalização do contrato, para efeito de posterior verificação de sua conformidade com as especificações constantes neste Termo de Referência e na proposta. </w:t>
      </w:r>
    </w:p>
    <w:p w:rsidR="006C6AEE" w:rsidRPr="006C6AEE" w:rsidRDefault="006C6AEE" w:rsidP="000F5876">
      <w:pPr>
        <w:numPr>
          <w:ilvl w:val="1"/>
          <w:numId w:val="1"/>
        </w:numPr>
        <w:spacing w:before="120" w:after="120" w:line="276" w:lineRule="auto"/>
        <w:ind w:left="426" w:right="-17" w:firstLine="0"/>
        <w:jc w:val="both"/>
        <w:rPr>
          <w:rFonts w:ascii="Arial" w:hAnsi="Arial" w:cs="Arial"/>
          <w:bCs/>
          <w:sz w:val="20"/>
          <w:szCs w:val="20"/>
        </w:rPr>
      </w:pPr>
      <w:r w:rsidRPr="006C6AEE">
        <w:rPr>
          <w:rFonts w:ascii="Arial" w:hAnsi="Arial" w:cs="Arial"/>
          <w:bCs/>
          <w:sz w:val="20"/>
          <w:szCs w:val="20"/>
        </w:rPr>
        <w:t>Os bens poderão ser rejeitados, no todo ou em parte, quando em desacordo com as especificações constantes neste Termo de Referência e na proposta, devendo ser substituídos no prazo de quinze (15) dias, a contar da notificação da contratada, às suas custas, sem prejuízo da aplicação das penalidades.</w:t>
      </w:r>
    </w:p>
    <w:p w:rsidR="006C6AEE" w:rsidRPr="006C6AEE" w:rsidRDefault="006C6AEE" w:rsidP="000F5876">
      <w:pPr>
        <w:numPr>
          <w:ilvl w:val="1"/>
          <w:numId w:val="1"/>
        </w:numPr>
        <w:spacing w:before="120" w:after="120" w:line="276" w:lineRule="auto"/>
        <w:ind w:left="426" w:right="-17" w:firstLine="0"/>
        <w:jc w:val="both"/>
        <w:rPr>
          <w:rFonts w:ascii="Arial" w:hAnsi="Arial" w:cs="Arial"/>
          <w:bCs/>
          <w:sz w:val="20"/>
          <w:szCs w:val="20"/>
        </w:rPr>
      </w:pPr>
      <w:r w:rsidRPr="006C6AEE">
        <w:rPr>
          <w:rFonts w:ascii="Arial" w:hAnsi="Arial" w:cs="Arial"/>
          <w:sz w:val="20"/>
          <w:szCs w:val="20"/>
        </w:rPr>
        <w:t xml:space="preserve">Os bens serão recebidos definitivamente no prazo de </w:t>
      </w:r>
      <w:proofErr w:type="gramStart"/>
      <w:r w:rsidRPr="006C6AEE">
        <w:rPr>
          <w:rFonts w:ascii="Arial" w:hAnsi="Arial" w:cs="Arial"/>
          <w:sz w:val="20"/>
          <w:szCs w:val="20"/>
        </w:rPr>
        <w:t>dez(</w:t>
      </w:r>
      <w:proofErr w:type="gramEnd"/>
      <w:r w:rsidRPr="006C6AEE">
        <w:rPr>
          <w:rFonts w:ascii="Arial" w:hAnsi="Arial" w:cs="Arial"/>
          <w:sz w:val="20"/>
          <w:szCs w:val="20"/>
        </w:rPr>
        <w:t>10) dias, contados do recebimento provisório, após a verificação da qualidade e quantidade do material e consequente aceitação mediante termo circunstanciado.</w:t>
      </w:r>
    </w:p>
    <w:p w:rsidR="006C6AEE" w:rsidRPr="006C6AEE" w:rsidRDefault="006C6AEE" w:rsidP="000F5876">
      <w:pPr>
        <w:numPr>
          <w:ilvl w:val="2"/>
          <w:numId w:val="1"/>
        </w:numPr>
        <w:spacing w:before="120" w:after="120" w:line="276" w:lineRule="auto"/>
        <w:ind w:left="993" w:right="-17" w:firstLine="0"/>
        <w:jc w:val="both"/>
        <w:rPr>
          <w:rFonts w:ascii="Arial" w:hAnsi="Arial" w:cs="Arial"/>
          <w:b/>
          <w:bCs/>
          <w:sz w:val="20"/>
          <w:szCs w:val="20"/>
        </w:rPr>
      </w:pPr>
      <w:r w:rsidRPr="006C6AEE">
        <w:rPr>
          <w:rFonts w:ascii="Arial" w:hAnsi="Arial" w:cs="Arial"/>
          <w:sz w:val="20"/>
          <w:szCs w:val="20"/>
        </w:rPr>
        <w:lastRenderedPageBreak/>
        <w:t>Na hipótese de a verificação a que se refere o subitem anterior não ser procedida dentro do prazo fixado, reputar-se-á como realizada, consumando-se o recebimento definitivo no dia do esgotamento do prazo.</w:t>
      </w:r>
    </w:p>
    <w:p w:rsidR="006C6AEE" w:rsidRPr="006C6AEE" w:rsidRDefault="006C6AEE" w:rsidP="000F5876">
      <w:pPr>
        <w:numPr>
          <w:ilvl w:val="1"/>
          <w:numId w:val="1"/>
        </w:numPr>
        <w:spacing w:before="120" w:after="120" w:line="276" w:lineRule="auto"/>
        <w:ind w:left="426" w:right="-17" w:firstLine="0"/>
        <w:jc w:val="both"/>
        <w:rPr>
          <w:rFonts w:ascii="Arial" w:hAnsi="Arial" w:cs="Arial"/>
          <w:sz w:val="20"/>
          <w:szCs w:val="20"/>
        </w:rPr>
      </w:pPr>
      <w:r w:rsidRPr="006C6AEE">
        <w:rPr>
          <w:rFonts w:ascii="Arial" w:hAnsi="Arial" w:cs="Arial"/>
          <w:sz w:val="20"/>
          <w:szCs w:val="20"/>
        </w:rPr>
        <w:t>O recebimento provisório ou definitivo do objeto não exclui a responsabilidade da contratada pelos prejuízos resultantes da incorreta execução do contrato.</w:t>
      </w:r>
    </w:p>
    <w:p w:rsidR="000F5876" w:rsidRDefault="000F5876" w:rsidP="000F5876">
      <w:pPr>
        <w:spacing w:before="120" w:after="120" w:line="276" w:lineRule="auto"/>
        <w:ind w:left="357" w:right="-17"/>
        <w:rPr>
          <w:rFonts w:ascii="Arial" w:hAnsi="Arial" w:cs="Arial"/>
          <w:b/>
          <w:sz w:val="20"/>
          <w:szCs w:val="20"/>
        </w:rPr>
      </w:pPr>
    </w:p>
    <w:p w:rsidR="006C6AEE" w:rsidRPr="006C6AEE" w:rsidRDefault="006C6AEE" w:rsidP="00E2584A">
      <w:pPr>
        <w:numPr>
          <w:ilvl w:val="0"/>
          <w:numId w:val="24"/>
        </w:numPr>
        <w:spacing w:before="120" w:after="120" w:line="276" w:lineRule="auto"/>
        <w:ind w:left="357" w:right="-17" w:hanging="357"/>
        <w:jc w:val="both"/>
        <w:rPr>
          <w:rFonts w:ascii="Arial" w:hAnsi="Arial" w:cs="Arial"/>
          <w:b/>
          <w:sz w:val="20"/>
          <w:szCs w:val="20"/>
        </w:rPr>
      </w:pPr>
      <w:r w:rsidRPr="006C6AEE">
        <w:rPr>
          <w:rFonts w:ascii="Arial" w:hAnsi="Arial" w:cs="Arial"/>
          <w:b/>
          <w:sz w:val="20"/>
          <w:szCs w:val="20"/>
        </w:rPr>
        <w:t>OBRIGAÇÕES DA CONTRATANTE</w:t>
      </w:r>
    </w:p>
    <w:p w:rsidR="006C6AEE" w:rsidRPr="006C6AEE" w:rsidRDefault="006C6AEE" w:rsidP="000F5876">
      <w:pPr>
        <w:numPr>
          <w:ilvl w:val="1"/>
          <w:numId w:val="1"/>
        </w:numPr>
        <w:spacing w:before="120" w:after="120" w:line="276" w:lineRule="auto"/>
        <w:ind w:left="426" w:right="-17" w:firstLine="0"/>
        <w:jc w:val="both"/>
        <w:rPr>
          <w:rFonts w:ascii="Arial" w:hAnsi="Arial" w:cs="Arial"/>
          <w:b/>
          <w:sz w:val="20"/>
          <w:szCs w:val="20"/>
        </w:rPr>
      </w:pPr>
      <w:r w:rsidRPr="006C6AEE">
        <w:rPr>
          <w:rFonts w:ascii="Arial" w:hAnsi="Arial" w:cs="Arial"/>
          <w:sz w:val="20"/>
          <w:szCs w:val="20"/>
        </w:rPr>
        <w:t>São obrigações da Contratante:</w:t>
      </w:r>
    </w:p>
    <w:p w:rsidR="006C6AEE" w:rsidRPr="006C6AEE" w:rsidRDefault="006C6AEE" w:rsidP="000F5876">
      <w:pPr>
        <w:numPr>
          <w:ilvl w:val="2"/>
          <w:numId w:val="1"/>
        </w:numPr>
        <w:spacing w:before="120" w:after="120" w:line="276" w:lineRule="auto"/>
        <w:ind w:left="993" w:right="-17" w:firstLine="0"/>
        <w:jc w:val="both"/>
        <w:rPr>
          <w:rFonts w:ascii="Arial" w:hAnsi="Arial" w:cs="Arial"/>
          <w:b/>
          <w:sz w:val="20"/>
          <w:szCs w:val="20"/>
        </w:rPr>
      </w:pPr>
      <w:proofErr w:type="gramStart"/>
      <w:r w:rsidRPr="006C6AEE">
        <w:rPr>
          <w:rFonts w:ascii="Arial" w:hAnsi="Arial" w:cs="Arial"/>
          <w:sz w:val="20"/>
          <w:szCs w:val="20"/>
        </w:rPr>
        <w:t>receber</w:t>
      </w:r>
      <w:proofErr w:type="gramEnd"/>
      <w:r w:rsidRPr="006C6AEE">
        <w:rPr>
          <w:rFonts w:ascii="Arial" w:hAnsi="Arial" w:cs="Arial"/>
          <w:sz w:val="20"/>
          <w:szCs w:val="20"/>
        </w:rPr>
        <w:t xml:space="preserve"> o objeto no prazo e condições estabelecidas no Edital e seus anexos;</w:t>
      </w:r>
    </w:p>
    <w:p w:rsidR="006C6AEE" w:rsidRPr="006C6AEE" w:rsidRDefault="006C6AEE" w:rsidP="000F5876">
      <w:pPr>
        <w:numPr>
          <w:ilvl w:val="2"/>
          <w:numId w:val="1"/>
        </w:numPr>
        <w:spacing w:before="120" w:after="120" w:line="276" w:lineRule="auto"/>
        <w:ind w:left="993" w:right="-17" w:firstLine="0"/>
        <w:jc w:val="both"/>
        <w:rPr>
          <w:rFonts w:ascii="Arial" w:hAnsi="Arial" w:cs="Arial"/>
          <w:b/>
          <w:sz w:val="20"/>
          <w:szCs w:val="20"/>
        </w:rPr>
      </w:pPr>
      <w:proofErr w:type="gramStart"/>
      <w:r w:rsidRPr="006C6AEE">
        <w:rPr>
          <w:rFonts w:ascii="Arial" w:hAnsi="Arial" w:cs="Arial"/>
          <w:sz w:val="20"/>
          <w:szCs w:val="20"/>
        </w:rPr>
        <w:t>verificar</w:t>
      </w:r>
      <w:proofErr w:type="gramEnd"/>
      <w:r w:rsidRPr="006C6AEE">
        <w:rPr>
          <w:rFonts w:ascii="Arial" w:hAnsi="Arial" w:cs="Arial"/>
          <w:sz w:val="20"/>
          <w:szCs w:val="20"/>
        </w:rPr>
        <w:t xml:space="preserve"> minuciosamente, no prazo fixado, a conformidade dos bens recebidos provisoriamente com as especificações constantes do Edital e da proposta, para fins de aceitação e recebimento definitivo;</w:t>
      </w:r>
    </w:p>
    <w:p w:rsidR="006C6AEE" w:rsidRPr="006C6AEE" w:rsidRDefault="006C6AEE" w:rsidP="000F5876">
      <w:pPr>
        <w:numPr>
          <w:ilvl w:val="2"/>
          <w:numId w:val="1"/>
        </w:numPr>
        <w:spacing w:before="120" w:after="120" w:line="276" w:lineRule="auto"/>
        <w:ind w:left="993" w:right="-17" w:firstLine="0"/>
        <w:jc w:val="both"/>
        <w:rPr>
          <w:rFonts w:ascii="Arial" w:hAnsi="Arial" w:cs="Arial"/>
          <w:b/>
          <w:sz w:val="20"/>
          <w:szCs w:val="20"/>
        </w:rPr>
      </w:pPr>
      <w:proofErr w:type="gramStart"/>
      <w:r w:rsidRPr="006C6AEE">
        <w:rPr>
          <w:rFonts w:ascii="Arial" w:hAnsi="Arial" w:cs="Arial"/>
          <w:sz w:val="20"/>
          <w:szCs w:val="20"/>
        </w:rPr>
        <w:t>comunicar</w:t>
      </w:r>
      <w:proofErr w:type="gramEnd"/>
      <w:r w:rsidRPr="006C6AEE">
        <w:rPr>
          <w:rFonts w:ascii="Arial" w:hAnsi="Arial" w:cs="Arial"/>
          <w:sz w:val="20"/>
          <w:szCs w:val="20"/>
        </w:rPr>
        <w:t xml:space="preserve"> à Contratada, por escrito, sobre imperfeições, falhas ou irregularidades verificadas no objeto fornecido, para que seja substituído, reparado ou corrigido;</w:t>
      </w:r>
    </w:p>
    <w:p w:rsidR="006C6AEE" w:rsidRPr="006C6AEE" w:rsidRDefault="006C6AEE" w:rsidP="000F5876">
      <w:pPr>
        <w:numPr>
          <w:ilvl w:val="2"/>
          <w:numId w:val="1"/>
        </w:numPr>
        <w:spacing w:before="120" w:after="120" w:line="276" w:lineRule="auto"/>
        <w:ind w:left="993" w:right="-17" w:firstLine="0"/>
        <w:jc w:val="both"/>
        <w:rPr>
          <w:rFonts w:ascii="Arial" w:hAnsi="Arial" w:cs="Arial"/>
          <w:b/>
          <w:sz w:val="20"/>
          <w:szCs w:val="20"/>
        </w:rPr>
      </w:pPr>
      <w:proofErr w:type="gramStart"/>
      <w:r w:rsidRPr="006C6AEE">
        <w:rPr>
          <w:rFonts w:ascii="Arial" w:hAnsi="Arial" w:cs="Arial"/>
          <w:sz w:val="20"/>
          <w:szCs w:val="20"/>
        </w:rPr>
        <w:t>acompanhar</w:t>
      </w:r>
      <w:proofErr w:type="gramEnd"/>
      <w:r w:rsidRPr="006C6AEE">
        <w:rPr>
          <w:rFonts w:ascii="Arial" w:hAnsi="Arial" w:cs="Arial"/>
          <w:sz w:val="20"/>
          <w:szCs w:val="20"/>
        </w:rPr>
        <w:t xml:space="preserve"> e fiscalizar o cumprimento das obrigações da Contratada, através de comissão/servidor especialmente designado;</w:t>
      </w:r>
    </w:p>
    <w:p w:rsidR="006C6AEE" w:rsidRPr="006C6AEE" w:rsidRDefault="006C6AEE" w:rsidP="000F5876">
      <w:pPr>
        <w:numPr>
          <w:ilvl w:val="2"/>
          <w:numId w:val="1"/>
        </w:numPr>
        <w:spacing w:before="120" w:after="120" w:line="276" w:lineRule="auto"/>
        <w:ind w:left="993" w:right="-17" w:firstLine="0"/>
        <w:jc w:val="both"/>
        <w:rPr>
          <w:rFonts w:ascii="Arial" w:hAnsi="Arial" w:cs="Arial"/>
          <w:b/>
          <w:sz w:val="20"/>
          <w:szCs w:val="20"/>
        </w:rPr>
      </w:pPr>
      <w:proofErr w:type="gramStart"/>
      <w:r w:rsidRPr="006C6AEE">
        <w:rPr>
          <w:rFonts w:ascii="Arial" w:hAnsi="Arial" w:cs="Arial"/>
          <w:sz w:val="20"/>
          <w:szCs w:val="20"/>
        </w:rPr>
        <w:t>efetuar</w:t>
      </w:r>
      <w:proofErr w:type="gramEnd"/>
      <w:r w:rsidRPr="006C6AEE">
        <w:rPr>
          <w:rFonts w:ascii="Arial" w:hAnsi="Arial" w:cs="Arial"/>
          <w:sz w:val="20"/>
          <w:szCs w:val="20"/>
        </w:rPr>
        <w:t xml:space="preserve"> o pagamento à Contratada</w:t>
      </w:r>
      <w:r w:rsidRPr="006C6AEE">
        <w:rPr>
          <w:rFonts w:ascii="Arial" w:hAnsi="Arial" w:cs="Arial"/>
          <w:b/>
          <w:sz w:val="20"/>
          <w:szCs w:val="20"/>
        </w:rPr>
        <w:t xml:space="preserve"> </w:t>
      </w:r>
      <w:r w:rsidRPr="006C6AEE">
        <w:rPr>
          <w:rFonts w:ascii="Arial" w:hAnsi="Arial" w:cs="Arial"/>
          <w:sz w:val="20"/>
          <w:szCs w:val="20"/>
        </w:rPr>
        <w:t>no valor correspondente ao fornecimento do objeto, no prazo e forma estabelecidos no Edital e seus anexos;</w:t>
      </w:r>
    </w:p>
    <w:p w:rsidR="006C6AEE" w:rsidRPr="000F5876" w:rsidRDefault="006C6AEE" w:rsidP="000F5876">
      <w:pPr>
        <w:numPr>
          <w:ilvl w:val="1"/>
          <w:numId w:val="1"/>
        </w:numPr>
        <w:spacing w:before="120" w:after="120" w:line="276" w:lineRule="auto"/>
        <w:ind w:left="426" w:right="-17" w:firstLine="0"/>
        <w:jc w:val="both"/>
        <w:rPr>
          <w:rFonts w:ascii="Arial" w:hAnsi="Arial" w:cs="Arial"/>
          <w:b/>
          <w:sz w:val="20"/>
          <w:szCs w:val="20"/>
        </w:rPr>
      </w:pPr>
      <w:r w:rsidRPr="006C6AEE">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0F5876" w:rsidRPr="000F5876" w:rsidRDefault="000F5876" w:rsidP="000F5876">
      <w:pPr>
        <w:jc w:val="both"/>
      </w:pPr>
    </w:p>
    <w:p w:rsidR="006C6AEE" w:rsidRPr="006C6AEE" w:rsidRDefault="006C6AEE" w:rsidP="00E2584A">
      <w:pPr>
        <w:numPr>
          <w:ilvl w:val="0"/>
          <w:numId w:val="24"/>
        </w:numPr>
        <w:spacing w:before="120" w:after="120" w:line="276" w:lineRule="auto"/>
        <w:ind w:left="0" w:right="-17" w:firstLine="0"/>
        <w:jc w:val="both"/>
        <w:rPr>
          <w:rFonts w:ascii="Arial" w:hAnsi="Arial" w:cs="Arial"/>
          <w:b/>
          <w:sz w:val="20"/>
          <w:szCs w:val="20"/>
        </w:rPr>
      </w:pPr>
      <w:r w:rsidRPr="006C6AEE">
        <w:rPr>
          <w:rFonts w:ascii="Arial" w:hAnsi="Arial" w:cs="Arial"/>
          <w:b/>
          <w:sz w:val="20"/>
          <w:szCs w:val="20"/>
        </w:rPr>
        <w:t>OBRIGAÇÕES DA CONTRATADA</w:t>
      </w:r>
    </w:p>
    <w:p w:rsidR="006C6AEE" w:rsidRPr="006C6AEE" w:rsidRDefault="006C6AEE" w:rsidP="000F5876">
      <w:pPr>
        <w:numPr>
          <w:ilvl w:val="1"/>
          <w:numId w:val="1"/>
        </w:numPr>
        <w:spacing w:before="120" w:after="120" w:line="276" w:lineRule="auto"/>
        <w:ind w:left="426" w:right="-15" w:firstLine="0"/>
        <w:jc w:val="both"/>
        <w:rPr>
          <w:rFonts w:ascii="Arial" w:hAnsi="Arial" w:cs="Arial"/>
          <w:b/>
          <w:sz w:val="20"/>
          <w:szCs w:val="20"/>
        </w:rPr>
      </w:pPr>
      <w:r w:rsidRPr="006C6AEE">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6C6AEE" w:rsidRPr="006C6AEE" w:rsidRDefault="006C6AEE" w:rsidP="000F5876">
      <w:pPr>
        <w:numPr>
          <w:ilvl w:val="2"/>
          <w:numId w:val="1"/>
        </w:numPr>
        <w:spacing w:before="120" w:after="120" w:line="276" w:lineRule="auto"/>
        <w:ind w:left="993" w:right="-15" w:firstLine="0"/>
        <w:jc w:val="both"/>
        <w:rPr>
          <w:rFonts w:ascii="Arial" w:hAnsi="Arial" w:cs="Arial"/>
          <w:b/>
          <w:sz w:val="20"/>
          <w:szCs w:val="20"/>
        </w:rPr>
      </w:pPr>
      <w:proofErr w:type="gramStart"/>
      <w:r w:rsidRPr="006C6AEE">
        <w:rPr>
          <w:rFonts w:ascii="Arial" w:hAnsi="Arial" w:cs="Arial"/>
          <w:sz w:val="20"/>
          <w:szCs w:val="20"/>
        </w:rPr>
        <w:t>efetuar</w:t>
      </w:r>
      <w:proofErr w:type="gramEnd"/>
      <w:r w:rsidRPr="006C6AEE">
        <w:rPr>
          <w:rFonts w:ascii="Arial" w:hAnsi="Arial" w:cs="Arial"/>
          <w:sz w:val="20"/>
          <w:szCs w:val="20"/>
        </w:rPr>
        <w:t xml:space="preserve"> a entrega do objeto em perfeitas condições, conforme especificações, prazo e local constantes no Termo de Referência e seus anexos, acompanhado da respectiva nota fiscal, na qual constarão as indicações referentes a: </w:t>
      </w:r>
      <w:r w:rsidRPr="006C6AEE">
        <w:rPr>
          <w:rFonts w:ascii="Arial" w:hAnsi="Arial" w:cs="Arial"/>
          <w:i/>
          <w:sz w:val="20"/>
          <w:szCs w:val="20"/>
        </w:rPr>
        <w:t>marca, fabricante, modelo, procedência e prazo de garantia ou validade;</w:t>
      </w:r>
    </w:p>
    <w:p w:rsidR="006C6AEE" w:rsidRPr="000F5876" w:rsidRDefault="006C6AEE" w:rsidP="000F5876">
      <w:pPr>
        <w:numPr>
          <w:ilvl w:val="3"/>
          <w:numId w:val="1"/>
        </w:numPr>
        <w:spacing w:before="120" w:after="120" w:line="276" w:lineRule="auto"/>
        <w:ind w:left="1560" w:right="-15" w:firstLine="0"/>
        <w:jc w:val="both"/>
        <w:rPr>
          <w:rFonts w:ascii="Arial" w:hAnsi="Arial" w:cs="Arial"/>
          <w:sz w:val="20"/>
          <w:szCs w:val="20"/>
        </w:rPr>
      </w:pPr>
      <w:r w:rsidRPr="000F5876">
        <w:rPr>
          <w:rFonts w:ascii="Arial" w:hAnsi="Arial" w:cs="Arial"/>
          <w:sz w:val="20"/>
          <w:szCs w:val="20"/>
        </w:rPr>
        <w:t xml:space="preserve">O objeto deve estar acompanhado do manual do usuário, com uma </w:t>
      </w:r>
      <w:r w:rsidRPr="000F5876">
        <w:rPr>
          <w:rFonts w:ascii="Arial" w:hAnsi="Arial" w:cs="Arial"/>
          <w:bCs/>
          <w:iCs/>
          <w:sz w:val="20"/>
          <w:szCs w:val="20"/>
        </w:rPr>
        <w:t>versão</w:t>
      </w:r>
      <w:r w:rsidRPr="000F5876">
        <w:rPr>
          <w:rFonts w:ascii="Arial" w:hAnsi="Arial" w:cs="Arial"/>
          <w:sz w:val="20"/>
          <w:szCs w:val="20"/>
        </w:rPr>
        <w:t xml:space="preserve"> em português e da relação da rede de assistência técnica autorizada;</w:t>
      </w:r>
    </w:p>
    <w:p w:rsidR="006C6AEE" w:rsidRPr="006C6AEE" w:rsidRDefault="006C6AEE" w:rsidP="000F5876">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responsabilizar</w:t>
      </w:r>
      <w:proofErr w:type="gramEnd"/>
      <w:r w:rsidRPr="006C6AEE">
        <w:rPr>
          <w:rFonts w:ascii="Arial" w:hAnsi="Arial" w:cs="Arial"/>
          <w:sz w:val="20"/>
          <w:szCs w:val="20"/>
        </w:rPr>
        <w:t>-se pelos vícios e danos decorrentes do objeto, de acordo com os artigos 12, 13 e 17 a 27, do Código de Defesa do Consumidor (Lei nº 8.078, de 1990);</w:t>
      </w:r>
    </w:p>
    <w:p w:rsidR="006C6AEE" w:rsidRPr="006C6AEE" w:rsidRDefault="006C6AEE" w:rsidP="000F5876">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substituir</w:t>
      </w:r>
      <w:proofErr w:type="gramEnd"/>
      <w:r w:rsidRPr="006C6AEE">
        <w:rPr>
          <w:rFonts w:ascii="Arial" w:hAnsi="Arial" w:cs="Arial"/>
          <w:sz w:val="20"/>
          <w:szCs w:val="20"/>
        </w:rPr>
        <w:t>, reparar ou corrigir, às suas expensas, no prazo fixado neste Termo de Referência, o objeto com avarias ou defeitos;</w:t>
      </w:r>
    </w:p>
    <w:p w:rsidR="006C6AEE" w:rsidRPr="006C6AEE" w:rsidRDefault="006C6AEE" w:rsidP="000F5876">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comunicar</w:t>
      </w:r>
      <w:proofErr w:type="gramEnd"/>
      <w:r w:rsidRPr="006C6AEE">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6C6AEE" w:rsidRPr="006C6AEE" w:rsidRDefault="006C6AEE" w:rsidP="000F5876">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manter</w:t>
      </w:r>
      <w:proofErr w:type="gramEnd"/>
      <w:r w:rsidRPr="006C6AEE">
        <w:rPr>
          <w:rFonts w:ascii="Arial" w:hAnsi="Arial" w:cs="Arial"/>
          <w:sz w:val="20"/>
          <w:szCs w:val="20"/>
        </w:rPr>
        <w:t>, durante toda a execução do contrato, em compatibilidade com as obrigações assumidas, todas as condições de habilitação e qualificação exigidas na licitação;</w:t>
      </w:r>
    </w:p>
    <w:p w:rsidR="006C6AEE" w:rsidRDefault="006C6AEE" w:rsidP="000F5876">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lastRenderedPageBreak/>
        <w:t>indicar</w:t>
      </w:r>
      <w:proofErr w:type="gramEnd"/>
      <w:r w:rsidRPr="006C6AEE">
        <w:rPr>
          <w:rFonts w:ascii="Arial" w:hAnsi="Arial" w:cs="Arial"/>
          <w:sz w:val="20"/>
          <w:szCs w:val="20"/>
        </w:rPr>
        <w:t xml:space="preserve"> preposto para representá-la durante a execução do contrato.</w:t>
      </w:r>
    </w:p>
    <w:p w:rsidR="000F5876" w:rsidRPr="006C6AEE" w:rsidRDefault="000F5876" w:rsidP="000F5876">
      <w:pPr>
        <w:pStyle w:val="Nivel01"/>
        <w:numPr>
          <w:ilvl w:val="0"/>
          <w:numId w:val="0"/>
        </w:numPr>
        <w:spacing w:before="120" w:after="120"/>
        <w:ind w:left="357"/>
      </w:pPr>
    </w:p>
    <w:p w:rsidR="006C6AEE" w:rsidRPr="006C6AEE" w:rsidRDefault="006C6AEE" w:rsidP="00E2584A">
      <w:pPr>
        <w:numPr>
          <w:ilvl w:val="0"/>
          <w:numId w:val="24"/>
        </w:numPr>
        <w:spacing w:before="120" w:after="120" w:line="276" w:lineRule="auto"/>
        <w:ind w:left="0" w:right="-17" w:firstLine="0"/>
        <w:jc w:val="both"/>
        <w:rPr>
          <w:rFonts w:ascii="Arial" w:hAnsi="Arial" w:cs="Arial"/>
          <w:b/>
          <w:sz w:val="20"/>
          <w:szCs w:val="20"/>
        </w:rPr>
      </w:pPr>
      <w:r w:rsidRPr="006C6AEE">
        <w:rPr>
          <w:rFonts w:ascii="Arial" w:hAnsi="Arial" w:cs="Arial"/>
          <w:b/>
          <w:sz w:val="20"/>
          <w:szCs w:val="20"/>
        </w:rPr>
        <w:t>DA SUBCONTRATAÇÃO</w:t>
      </w:r>
    </w:p>
    <w:p w:rsidR="006C6AEE" w:rsidRPr="000F5876" w:rsidRDefault="006C6AEE" w:rsidP="000F5876">
      <w:pPr>
        <w:pStyle w:val="PargrafodaLista"/>
        <w:numPr>
          <w:ilvl w:val="1"/>
          <w:numId w:val="1"/>
        </w:numPr>
        <w:spacing w:before="120" w:after="120" w:line="276" w:lineRule="auto"/>
        <w:ind w:left="426" w:right="-15" w:firstLine="0"/>
        <w:contextualSpacing w:val="0"/>
        <w:jc w:val="both"/>
        <w:rPr>
          <w:rFonts w:ascii="Arial" w:hAnsi="Arial" w:cs="Arial"/>
          <w:sz w:val="20"/>
          <w:szCs w:val="20"/>
        </w:rPr>
      </w:pPr>
      <w:r w:rsidRPr="000F5876">
        <w:rPr>
          <w:rFonts w:ascii="Arial" w:hAnsi="Arial" w:cs="Arial"/>
          <w:sz w:val="20"/>
          <w:szCs w:val="20"/>
        </w:rPr>
        <w:t>Não será admitida a subcontratação do objeto licitatório.</w:t>
      </w:r>
    </w:p>
    <w:p w:rsidR="006C6AEE" w:rsidRDefault="006C6AEE" w:rsidP="000F5876">
      <w:pPr>
        <w:numPr>
          <w:ilvl w:val="2"/>
          <w:numId w:val="1"/>
        </w:numPr>
        <w:spacing w:before="120" w:after="120" w:line="276" w:lineRule="auto"/>
        <w:ind w:left="993" w:right="-15" w:firstLine="0"/>
        <w:jc w:val="both"/>
        <w:rPr>
          <w:rFonts w:ascii="Arial" w:hAnsi="Arial" w:cs="Arial"/>
          <w:sz w:val="20"/>
          <w:szCs w:val="20"/>
        </w:rPr>
      </w:pPr>
      <w:r w:rsidRPr="000F5876">
        <w:rPr>
          <w:rFonts w:ascii="Arial" w:hAnsi="Arial" w:cs="Arial"/>
          <w:sz w:val="20"/>
          <w:szCs w:val="20"/>
        </w:rPr>
        <w:t>É vedada a sub-rogação completa ou da parcela principal da obrigação.</w:t>
      </w:r>
    </w:p>
    <w:p w:rsidR="000F5876" w:rsidRPr="000F5876" w:rsidRDefault="000F5876" w:rsidP="000F5876">
      <w:pPr>
        <w:pStyle w:val="Nivel01"/>
        <w:numPr>
          <w:ilvl w:val="0"/>
          <w:numId w:val="0"/>
        </w:numPr>
        <w:spacing w:before="120" w:after="120"/>
        <w:ind w:left="357"/>
      </w:pPr>
    </w:p>
    <w:p w:rsidR="006C6AEE" w:rsidRPr="006C6AEE" w:rsidRDefault="006C6AEE" w:rsidP="00E2584A">
      <w:pPr>
        <w:numPr>
          <w:ilvl w:val="0"/>
          <w:numId w:val="24"/>
        </w:numPr>
        <w:spacing w:before="120" w:after="120" w:line="276" w:lineRule="auto"/>
        <w:ind w:left="357" w:right="-17" w:hanging="357"/>
        <w:jc w:val="both"/>
        <w:rPr>
          <w:rFonts w:ascii="Arial" w:hAnsi="Arial" w:cs="Arial"/>
          <w:b/>
          <w:sz w:val="20"/>
          <w:szCs w:val="20"/>
        </w:rPr>
      </w:pPr>
      <w:r w:rsidRPr="006C6AEE">
        <w:rPr>
          <w:rFonts w:ascii="Arial" w:hAnsi="Arial" w:cs="Arial"/>
          <w:b/>
          <w:sz w:val="20"/>
          <w:szCs w:val="20"/>
        </w:rPr>
        <w:t>DA ALTERAÇÃO SUBJETIVA</w:t>
      </w:r>
    </w:p>
    <w:p w:rsidR="006C6AEE" w:rsidRDefault="006C6AEE" w:rsidP="007B6311">
      <w:pPr>
        <w:numPr>
          <w:ilvl w:val="1"/>
          <w:numId w:val="1"/>
        </w:numPr>
        <w:spacing w:before="120" w:after="120" w:line="276" w:lineRule="auto"/>
        <w:ind w:left="425" w:right="-17" w:firstLine="0"/>
        <w:jc w:val="both"/>
        <w:rPr>
          <w:rFonts w:ascii="Arial" w:hAnsi="Arial" w:cs="Arial"/>
          <w:sz w:val="20"/>
          <w:szCs w:val="20"/>
        </w:rPr>
      </w:pPr>
      <w:r w:rsidRPr="006C6AEE">
        <w:rPr>
          <w:rFonts w:ascii="Arial" w:hAnsi="Arial" w:cs="Arial"/>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B6311" w:rsidRPr="006C6AEE" w:rsidRDefault="007B6311" w:rsidP="007B6311">
      <w:pPr>
        <w:pStyle w:val="Nivel01"/>
        <w:numPr>
          <w:ilvl w:val="0"/>
          <w:numId w:val="0"/>
        </w:numPr>
        <w:spacing w:before="120" w:after="120"/>
        <w:ind w:left="357"/>
      </w:pPr>
    </w:p>
    <w:p w:rsidR="006C6AEE" w:rsidRPr="006C6AEE" w:rsidRDefault="006C6AEE" w:rsidP="00E2584A">
      <w:pPr>
        <w:numPr>
          <w:ilvl w:val="0"/>
          <w:numId w:val="24"/>
        </w:numPr>
        <w:spacing w:before="120" w:after="120" w:line="276" w:lineRule="auto"/>
        <w:ind w:left="357" w:right="-17" w:hanging="357"/>
        <w:jc w:val="both"/>
        <w:rPr>
          <w:rFonts w:ascii="Arial" w:hAnsi="Arial" w:cs="Arial"/>
          <w:b/>
          <w:sz w:val="20"/>
          <w:szCs w:val="20"/>
        </w:rPr>
      </w:pPr>
      <w:r w:rsidRPr="006C6AEE">
        <w:rPr>
          <w:rFonts w:ascii="Arial" w:hAnsi="Arial" w:cs="Arial"/>
          <w:b/>
          <w:sz w:val="20"/>
          <w:szCs w:val="20"/>
        </w:rPr>
        <w:t>DO CONTROLE E FISCALIZAÇÃO DA EXECUÇÃO</w:t>
      </w:r>
    </w:p>
    <w:p w:rsidR="006C6AEE" w:rsidRPr="006C6AEE" w:rsidRDefault="006C6AEE" w:rsidP="007B6311">
      <w:pPr>
        <w:numPr>
          <w:ilvl w:val="1"/>
          <w:numId w:val="1"/>
        </w:numPr>
        <w:spacing w:before="120" w:after="120" w:line="276" w:lineRule="auto"/>
        <w:ind w:left="426" w:right="-17" w:firstLine="0"/>
        <w:jc w:val="both"/>
        <w:rPr>
          <w:rFonts w:ascii="Arial" w:hAnsi="Arial" w:cs="Arial"/>
          <w:bCs/>
          <w:sz w:val="20"/>
          <w:szCs w:val="20"/>
        </w:rPr>
      </w:pPr>
      <w:r w:rsidRPr="006C6AEE">
        <w:rPr>
          <w:rFonts w:ascii="Arial" w:hAnsi="Arial" w:cs="Arial"/>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6C6AEE" w:rsidRPr="006C6AEE" w:rsidRDefault="006C6AEE" w:rsidP="007B6311">
      <w:pPr>
        <w:numPr>
          <w:ilvl w:val="2"/>
          <w:numId w:val="1"/>
        </w:numPr>
        <w:spacing w:before="120" w:after="120" w:line="276" w:lineRule="auto"/>
        <w:ind w:left="993" w:right="-15" w:firstLine="0"/>
        <w:jc w:val="both"/>
        <w:rPr>
          <w:rFonts w:ascii="Arial" w:hAnsi="Arial" w:cs="Arial"/>
          <w:bCs/>
          <w:sz w:val="20"/>
          <w:szCs w:val="20"/>
        </w:rPr>
      </w:pPr>
      <w:r w:rsidRPr="006C6AEE">
        <w:rPr>
          <w:rFonts w:ascii="Arial" w:hAnsi="Arial" w:cs="Arial"/>
          <w:sz w:val="20"/>
          <w:szCs w:val="20"/>
        </w:rPr>
        <w:t xml:space="preserve">O recebimento de material de valor superior a R$ 176.000,00 (cento e setenta e seis mil reais) será confiado a uma comissão de, no mínimo, </w:t>
      </w:r>
      <w:proofErr w:type="gramStart"/>
      <w:r w:rsidRPr="006C6AEE">
        <w:rPr>
          <w:rFonts w:ascii="Arial" w:hAnsi="Arial" w:cs="Arial"/>
          <w:sz w:val="20"/>
          <w:szCs w:val="20"/>
        </w:rPr>
        <w:t>3</w:t>
      </w:r>
      <w:proofErr w:type="gramEnd"/>
      <w:r w:rsidRPr="006C6AEE">
        <w:rPr>
          <w:rFonts w:ascii="Arial" w:hAnsi="Arial" w:cs="Arial"/>
          <w:sz w:val="20"/>
          <w:szCs w:val="20"/>
        </w:rPr>
        <w:t xml:space="preserve"> (três) membros, designados pela autoridade competente.</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6C6AEE" w:rsidRDefault="006C6AEE" w:rsidP="007B6311">
      <w:pPr>
        <w:numPr>
          <w:ilvl w:val="1"/>
          <w:numId w:val="1"/>
        </w:numPr>
        <w:spacing w:before="120" w:after="120" w:line="276" w:lineRule="auto"/>
        <w:ind w:left="425" w:right="-17" w:firstLine="0"/>
        <w:jc w:val="both"/>
        <w:rPr>
          <w:rFonts w:ascii="Arial" w:hAnsi="Arial" w:cs="Arial"/>
          <w:sz w:val="20"/>
          <w:szCs w:val="20"/>
        </w:rPr>
      </w:pPr>
      <w:r w:rsidRPr="006C6AEE">
        <w:rPr>
          <w:rFonts w:ascii="Arial" w:hAnsi="Arial" w:cs="Arial"/>
          <w:sz w:val="2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7B6311" w:rsidRPr="006C6AEE" w:rsidRDefault="007B6311" w:rsidP="007B6311">
      <w:pPr>
        <w:pStyle w:val="Nivel01"/>
        <w:numPr>
          <w:ilvl w:val="0"/>
          <w:numId w:val="0"/>
        </w:numPr>
        <w:spacing w:before="120" w:after="120"/>
        <w:ind w:left="357"/>
      </w:pPr>
    </w:p>
    <w:p w:rsidR="006C6AEE" w:rsidRPr="006C6AEE" w:rsidRDefault="006C6AEE" w:rsidP="00E2584A">
      <w:pPr>
        <w:numPr>
          <w:ilvl w:val="0"/>
          <w:numId w:val="24"/>
        </w:numPr>
        <w:spacing w:before="120" w:after="120" w:line="276" w:lineRule="auto"/>
        <w:ind w:left="357" w:right="-17" w:hanging="357"/>
        <w:jc w:val="both"/>
        <w:rPr>
          <w:rFonts w:ascii="Arial" w:hAnsi="Arial" w:cs="Arial"/>
          <w:b/>
          <w:sz w:val="20"/>
          <w:szCs w:val="20"/>
        </w:rPr>
      </w:pPr>
      <w:r w:rsidRPr="006C6AEE">
        <w:rPr>
          <w:rFonts w:ascii="Arial" w:hAnsi="Arial" w:cs="Arial"/>
          <w:b/>
          <w:sz w:val="20"/>
          <w:szCs w:val="20"/>
        </w:rPr>
        <w:t>DO PAGAMENTO</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O pagamento será realizado no prazo máximo de até trinta (30) dias, contados a partir do recebimento da Nota Fiscal ou Fatura, através de ordem bancária, para crédito em banco, agência e conta </w:t>
      </w:r>
      <w:proofErr w:type="gramStart"/>
      <w:r w:rsidRPr="006C6AEE">
        <w:rPr>
          <w:rFonts w:ascii="Arial" w:hAnsi="Arial" w:cs="Arial"/>
          <w:sz w:val="20"/>
          <w:szCs w:val="20"/>
        </w:rPr>
        <w:t>corrente indicados pelo contratado</w:t>
      </w:r>
      <w:proofErr w:type="gramEnd"/>
      <w:r w:rsidRPr="006C6AEE">
        <w:rPr>
          <w:rFonts w:ascii="Arial" w:hAnsi="Arial" w:cs="Arial"/>
          <w:sz w:val="20"/>
          <w:szCs w:val="20"/>
        </w:rPr>
        <w:t>.</w:t>
      </w:r>
    </w:p>
    <w:p w:rsidR="006C6AEE" w:rsidRPr="006C6AEE" w:rsidRDefault="006C6AEE" w:rsidP="007B6311">
      <w:pPr>
        <w:numPr>
          <w:ilvl w:val="2"/>
          <w:numId w:val="1"/>
        </w:numPr>
        <w:spacing w:before="120" w:after="120" w:line="276" w:lineRule="auto"/>
        <w:ind w:left="993" w:right="-15" w:firstLine="0"/>
        <w:jc w:val="both"/>
        <w:rPr>
          <w:rFonts w:ascii="Arial" w:hAnsi="Arial" w:cs="Arial"/>
          <w:sz w:val="20"/>
          <w:szCs w:val="20"/>
        </w:rPr>
      </w:pPr>
      <w:r w:rsidRPr="006C6AEE">
        <w:rPr>
          <w:rFonts w:ascii="Arial" w:hAnsi="Arial" w:cs="Arial"/>
          <w:sz w:val="20"/>
          <w:szCs w:val="20"/>
        </w:rPr>
        <w:t xml:space="preserve">Os pagamentos decorrentes de despesas cujos valores não ultrapassem o limite de que trata o inciso II do art. 24 da Lei 8.666, de 1993, deverão ser efetuados no prazo de até </w:t>
      </w:r>
      <w:proofErr w:type="gramStart"/>
      <w:r w:rsidRPr="006C6AEE">
        <w:rPr>
          <w:rFonts w:ascii="Arial" w:hAnsi="Arial" w:cs="Arial"/>
          <w:sz w:val="20"/>
          <w:szCs w:val="20"/>
        </w:rPr>
        <w:t>5</w:t>
      </w:r>
      <w:proofErr w:type="gramEnd"/>
      <w:r w:rsidRPr="006C6AEE">
        <w:rPr>
          <w:rFonts w:ascii="Arial" w:hAnsi="Arial" w:cs="Arial"/>
          <w:sz w:val="20"/>
          <w:szCs w:val="20"/>
        </w:rPr>
        <w:t xml:space="preserve"> (cinco) dias úteis, contados da data da apresentação da Nota Fiscal, nos termos do art. 5º, § 3º, da Lei nº 8.666, de 1993.</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Considera-se ocorrido o recebimento da nota fiscal ou fatura no momento em que o órgão contratante atestar a execução do objeto do contrato.</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A Nota Fiscal ou Fatura deverá ser obrigatoriamente acompanhada da comprovação da regularidade fiscal, constatada por meio de consulta on-line ao SICAF ou, na impossibilidade </w:t>
      </w:r>
      <w:r w:rsidRPr="006C6AEE">
        <w:rPr>
          <w:rFonts w:ascii="Arial" w:hAnsi="Arial" w:cs="Arial"/>
          <w:sz w:val="20"/>
          <w:szCs w:val="20"/>
        </w:rPr>
        <w:lastRenderedPageBreak/>
        <w:t xml:space="preserve">de acesso ao referido Sistema, mediante consulta aos sítios eletrônicos oficiais ou à documentação mencionada no art. 29 da Lei nº 8.666, de 1993. </w:t>
      </w:r>
    </w:p>
    <w:p w:rsidR="006C6AEE" w:rsidRPr="006C6AEE" w:rsidRDefault="006C6AEE" w:rsidP="007B6311">
      <w:pPr>
        <w:numPr>
          <w:ilvl w:val="2"/>
          <w:numId w:val="1"/>
        </w:numPr>
        <w:spacing w:before="120" w:after="120" w:line="276" w:lineRule="auto"/>
        <w:ind w:left="993" w:right="-15" w:firstLine="0"/>
        <w:jc w:val="both"/>
        <w:rPr>
          <w:rFonts w:ascii="Arial" w:hAnsi="Arial" w:cs="Arial"/>
          <w:sz w:val="20"/>
          <w:szCs w:val="20"/>
        </w:rPr>
      </w:pPr>
      <w:r w:rsidRPr="006C6AEE">
        <w:rPr>
          <w:rFonts w:ascii="Arial" w:hAnsi="Arial" w:cs="Arial"/>
          <w:sz w:val="20"/>
          <w:szCs w:val="20"/>
        </w:rPr>
        <w:t>Constatando-se, junto ao SICAF, a situação de irregularidade do fornecedor contratado, deverão ser tomadas as providências previstas no do art. 31 da Instrução Normativa nº 3, de 26 de abril de 2018.</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Será considerada data do pagamento o dia em que constar como emitida a ordem bancária para pagamento.</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Antes de cada pagamento à contratada, será realizada consulta ao SICAF para verificar a manutenção das condições de habilitação exigidas no edital. </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Constatando-se, junto ao SICAF, a situação de irregularidade da contratada, será providenciada sua notificação, por escrito, para que, no prazo de </w:t>
      </w:r>
      <w:proofErr w:type="gramStart"/>
      <w:r w:rsidRPr="006C6AEE">
        <w:rPr>
          <w:rFonts w:ascii="Arial" w:hAnsi="Arial" w:cs="Arial"/>
          <w:sz w:val="20"/>
          <w:szCs w:val="20"/>
        </w:rPr>
        <w:t>5</w:t>
      </w:r>
      <w:proofErr w:type="gramEnd"/>
      <w:r w:rsidRPr="006C6AEE">
        <w:rPr>
          <w:rFonts w:ascii="Arial" w:hAnsi="Arial" w:cs="Arial"/>
          <w:sz w:val="20"/>
          <w:szCs w:val="20"/>
        </w:rPr>
        <w:t xml:space="preserve"> (cinco) dias úteis, regularize sua situação ou, no mesmo prazo, apresente sua defesa. O prazo poderá ser prorrogado uma vez, por igual período, a critério da contratante.</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Persistindo a irregularidade, a contratante deverá adotar as medidas necessárias à rescisão contratual nos autos do processo administrativo correspondente, assegurada à contratada a ampla defesa. </w:t>
      </w:r>
    </w:p>
    <w:p w:rsidR="007B6311"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Havendo a efetiva execução do objeto, os pagamentos serão realizados normalmente, até que se decida pela rescisão do contrato, caso a contratada não regularize sua situação junto ao SICAF.  </w:t>
      </w:r>
    </w:p>
    <w:p w:rsidR="006C6AEE" w:rsidRPr="007B6311" w:rsidRDefault="006C6AEE" w:rsidP="007B6311">
      <w:pPr>
        <w:pStyle w:val="PargrafodaLista"/>
        <w:numPr>
          <w:ilvl w:val="2"/>
          <w:numId w:val="1"/>
        </w:numPr>
        <w:spacing w:before="120" w:after="120" w:line="276" w:lineRule="auto"/>
        <w:ind w:left="993" w:right="-15" w:firstLine="0"/>
        <w:jc w:val="both"/>
        <w:rPr>
          <w:rFonts w:ascii="Arial" w:hAnsi="Arial" w:cs="Arial"/>
          <w:sz w:val="20"/>
          <w:szCs w:val="20"/>
        </w:rPr>
      </w:pPr>
      <w:r w:rsidRPr="007B6311">
        <w:rPr>
          <w:rFonts w:ascii="Arial" w:hAnsi="Arial" w:cs="Arial"/>
          <w:sz w:val="20"/>
          <w:szCs w:val="20"/>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Quando do pagamento, será efetuada a retenção tributária prevista na legislação aplicável.</w:t>
      </w:r>
    </w:p>
    <w:p w:rsidR="006C6AEE" w:rsidRPr="007B6311" w:rsidRDefault="006C6AEE" w:rsidP="007B6311">
      <w:pPr>
        <w:numPr>
          <w:ilvl w:val="2"/>
          <w:numId w:val="1"/>
        </w:numPr>
        <w:spacing w:before="120" w:after="120" w:line="276" w:lineRule="auto"/>
        <w:ind w:left="993" w:right="-15" w:firstLine="0"/>
        <w:jc w:val="both"/>
        <w:rPr>
          <w:rFonts w:ascii="Arial" w:hAnsi="Arial" w:cs="Arial"/>
          <w:sz w:val="20"/>
          <w:szCs w:val="20"/>
        </w:rPr>
      </w:pPr>
      <w:r w:rsidRPr="007B6311">
        <w:rPr>
          <w:rFonts w:ascii="Arial" w:hAnsi="Arial" w:cs="Arial"/>
          <w:sz w:val="20"/>
          <w:szCs w:val="20"/>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6C6AEE" w:rsidRPr="006C6AEE" w:rsidRDefault="006C6AEE" w:rsidP="007B631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lastRenderedPageBreak/>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6C6AEE" w:rsidRPr="006C6AEE" w:rsidRDefault="006C6AEE" w:rsidP="007B6311">
      <w:pPr>
        <w:spacing w:before="120" w:after="120" w:line="276" w:lineRule="auto"/>
        <w:ind w:left="426" w:right="-17"/>
        <w:rPr>
          <w:rFonts w:ascii="Arial" w:hAnsi="Arial" w:cs="Arial"/>
          <w:sz w:val="20"/>
          <w:szCs w:val="20"/>
        </w:rPr>
      </w:pPr>
      <w:r w:rsidRPr="006C6AEE">
        <w:rPr>
          <w:rFonts w:ascii="Arial" w:hAnsi="Arial" w:cs="Arial"/>
          <w:sz w:val="20"/>
          <w:szCs w:val="20"/>
        </w:rPr>
        <w:t>EM = I x N x VP, sendo:</w:t>
      </w:r>
    </w:p>
    <w:p w:rsidR="006C6AEE" w:rsidRPr="006C6AEE" w:rsidRDefault="006C6AEE" w:rsidP="007B6311">
      <w:pPr>
        <w:spacing w:before="120" w:after="120" w:line="276" w:lineRule="auto"/>
        <w:ind w:left="426" w:right="-17"/>
        <w:rPr>
          <w:rFonts w:ascii="Arial" w:hAnsi="Arial" w:cs="Arial"/>
          <w:sz w:val="20"/>
          <w:szCs w:val="20"/>
        </w:rPr>
      </w:pPr>
      <w:r w:rsidRPr="006C6AEE">
        <w:rPr>
          <w:rFonts w:ascii="Arial" w:hAnsi="Arial" w:cs="Arial"/>
          <w:sz w:val="20"/>
          <w:szCs w:val="20"/>
        </w:rPr>
        <w:t>EM = Encargos moratórios;</w:t>
      </w:r>
    </w:p>
    <w:p w:rsidR="006C6AEE" w:rsidRPr="006C6AEE" w:rsidRDefault="006C6AEE" w:rsidP="007B6311">
      <w:pPr>
        <w:spacing w:before="120" w:after="120" w:line="276" w:lineRule="auto"/>
        <w:ind w:left="426" w:right="-17"/>
        <w:rPr>
          <w:rFonts w:ascii="Arial" w:hAnsi="Arial" w:cs="Arial"/>
          <w:sz w:val="20"/>
          <w:szCs w:val="20"/>
        </w:rPr>
      </w:pPr>
      <w:r w:rsidRPr="006C6AEE">
        <w:rPr>
          <w:rFonts w:ascii="Arial" w:hAnsi="Arial" w:cs="Arial"/>
          <w:sz w:val="20"/>
          <w:szCs w:val="20"/>
        </w:rPr>
        <w:t>N = Número de dias entre a data prevista para o pagamento e a do efetivo pagamento;</w:t>
      </w:r>
    </w:p>
    <w:p w:rsidR="006C6AEE" w:rsidRPr="006C6AEE" w:rsidRDefault="006C6AEE" w:rsidP="007B6311">
      <w:pPr>
        <w:spacing w:before="120" w:after="120" w:line="276" w:lineRule="auto"/>
        <w:ind w:left="426" w:right="-17"/>
        <w:rPr>
          <w:rFonts w:ascii="Arial" w:hAnsi="Arial" w:cs="Arial"/>
          <w:sz w:val="20"/>
          <w:szCs w:val="20"/>
        </w:rPr>
      </w:pPr>
      <w:r w:rsidRPr="006C6AEE">
        <w:rPr>
          <w:rFonts w:ascii="Arial" w:hAnsi="Arial" w:cs="Arial"/>
          <w:sz w:val="20"/>
          <w:szCs w:val="20"/>
        </w:rPr>
        <w:t>VP = Valor da parcela a ser paga.</w:t>
      </w:r>
    </w:p>
    <w:p w:rsidR="006C6AEE" w:rsidRPr="006C6AEE" w:rsidRDefault="006C6AEE" w:rsidP="007B6311">
      <w:pPr>
        <w:spacing w:before="120" w:after="120" w:line="276" w:lineRule="auto"/>
        <w:ind w:left="426" w:right="-17"/>
        <w:rPr>
          <w:rFonts w:ascii="Arial" w:hAnsi="Arial" w:cs="Arial"/>
          <w:sz w:val="20"/>
          <w:szCs w:val="20"/>
        </w:rPr>
      </w:pPr>
      <w:r w:rsidRPr="006C6AEE">
        <w:rPr>
          <w:rFonts w:ascii="Arial" w:hAnsi="Arial" w:cs="Arial"/>
          <w:sz w:val="20"/>
          <w:szCs w:val="20"/>
        </w:rPr>
        <w:t xml:space="preserve">I = Índice de compensação financeira = </w:t>
      </w:r>
      <w:proofErr w:type="gramStart"/>
      <w:r w:rsidRPr="006C6AEE">
        <w:rPr>
          <w:rFonts w:ascii="Arial" w:hAnsi="Arial" w:cs="Arial"/>
          <w:sz w:val="20"/>
          <w:szCs w:val="20"/>
        </w:rPr>
        <w:t>0,00016438, assim apurado</w:t>
      </w:r>
      <w:proofErr w:type="gramEnd"/>
      <w:r w:rsidRPr="006C6AEE">
        <w:rPr>
          <w:rFonts w:ascii="Arial" w:hAnsi="Arial" w:cs="Arial"/>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6C6AEE" w:rsidRPr="007B6311" w:rsidTr="007B6311">
        <w:tc>
          <w:tcPr>
            <w:tcW w:w="2214" w:type="dxa"/>
            <w:vAlign w:val="center"/>
          </w:tcPr>
          <w:p w:rsidR="006C6AEE" w:rsidRPr="007B6311" w:rsidRDefault="006C6AEE" w:rsidP="007B6311">
            <w:pPr>
              <w:spacing w:before="120" w:after="120" w:line="276" w:lineRule="auto"/>
              <w:ind w:right="-17"/>
              <w:jc w:val="center"/>
              <w:rPr>
                <w:rFonts w:ascii="Arial" w:hAnsi="Arial" w:cs="Arial"/>
                <w:b/>
                <w:sz w:val="20"/>
                <w:szCs w:val="20"/>
              </w:rPr>
            </w:pPr>
            <w:r w:rsidRPr="007B6311">
              <w:rPr>
                <w:rFonts w:ascii="Arial" w:hAnsi="Arial" w:cs="Arial"/>
                <w:b/>
                <w:sz w:val="20"/>
                <w:szCs w:val="20"/>
              </w:rPr>
              <w:t>I = (TX)</w:t>
            </w:r>
          </w:p>
        </w:tc>
        <w:tc>
          <w:tcPr>
            <w:tcW w:w="588" w:type="dxa"/>
            <w:vAlign w:val="center"/>
          </w:tcPr>
          <w:p w:rsidR="006C6AEE" w:rsidRPr="007B6311" w:rsidRDefault="006C6AEE" w:rsidP="007B6311">
            <w:pPr>
              <w:spacing w:before="120" w:after="120" w:line="276" w:lineRule="auto"/>
              <w:ind w:right="-17"/>
              <w:jc w:val="center"/>
              <w:rPr>
                <w:rFonts w:ascii="Arial" w:hAnsi="Arial" w:cs="Arial"/>
                <w:b/>
                <w:sz w:val="20"/>
                <w:szCs w:val="20"/>
              </w:rPr>
            </w:pPr>
            <w:r w:rsidRPr="007B6311">
              <w:rPr>
                <w:rFonts w:ascii="Arial" w:hAnsi="Arial" w:cs="Arial"/>
                <w:b/>
                <w:sz w:val="20"/>
                <w:szCs w:val="20"/>
              </w:rPr>
              <w:t>I =</w:t>
            </w:r>
          </w:p>
        </w:tc>
        <w:tc>
          <w:tcPr>
            <w:tcW w:w="1276" w:type="dxa"/>
          </w:tcPr>
          <w:p w:rsidR="006C6AEE" w:rsidRPr="007B6311" w:rsidRDefault="006C6AEE" w:rsidP="007B6311">
            <w:pPr>
              <w:pBdr>
                <w:bottom w:val="single" w:sz="12" w:space="1" w:color="auto"/>
              </w:pBdr>
              <w:spacing w:before="120" w:after="120" w:line="276" w:lineRule="auto"/>
              <w:ind w:right="-17"/>
              <w:jc w:val="center"/>
              <w:rPr>
                <w:rFonts w:ascii="Arial" w:hAnsi="Arial" w:cs="Arial"/>
                <w:b/>
                <w:sz w:val="20"/>
                <w:szCs w:val="20"/>
              </w:rPr>
            </w:pPr>
            <w:r w:rsidRPr="007B6311">
              <w:rPr>
                <w:rFonts w:ascii="Arial" w:hAnsi="Arial" w:cs="Arial"/>
                <w:b/>
                <w:sz w:val="20"/>
                <w:szCs w:val="20"/>
              </w:rPr>
              <w:t>(6/100)</w:t>
            </w:r>
          </w:p>
          <w:p w:rsidR="007B6311" w:rsidRPr="007B6311" w:rsidRDefault="007B6311" w:rsidP="007B6311">
            <w:pPr>
              <w:spacing w:before="120" w:after="120" w:line="276" w:lineRule="auto"/>
              <w:ind w:right="-17"/>
              <w:jc w:val="center"/>
              <w:rPr>
                <w:rFonts w:ascii="Arial" w:hAnsi="Arial" w:cs="Arial"/>
                <w:b/>
                <w:sz w:val="20"/>
                <w:szCs w:val="20"/>
              </w:rPr>
            </w:pPr>
            <w:r w:rsidRPr="007B6311">
              <w:rPr>
                <w:rFonts w:ascii="Arial" w:hAnsi="Arial" w:cs="Arial"/>
                <w:b/>
                <w:sz w:val="20"/>
                <w:szCs w:val="20"/>
              </w:rPr>
              <w:t>365</w:t>
            </w:r>
          </w:p>
        </w:tc>
        <w:tc>
          <w:tcPr>
            <w:tcW w:w="4784" w:type="dxa"/>
            <w:vAlign w:val="center"/>
          </w:tcPr>
          <w:p w:rsidR="006C6AEE" w:rsidRPr="007B6311" w:rsidRDefault="006C6AEE" w:rsidP="007B6311">
            <w:pPr>
              <w:spacing w:before="120" w:after="120" w:line="276" w:lineRule="auto"/>
              <w:ind w:right="-17"/>
              <w:jc w:val="center"/>
              <w:rPr>
                <w:rFonts w:ascii="Arial" w:hAnsi="Arial" w:cs="Arial"/>
                <w:b/>
                <w:sz w:val="20"/>
                <w:szCs w:val="20"/>
              </w:rPr>
            </w:pPr>
            <w:r w:rsidRPr="007B6311">
              <w:rPr>
                <w:rFonts w:ascii="Arial" w:hAnsi="Arial" w:cs="Arial"/>
                <w:b/>
                <w:sz w:val="20"/>
                <w:szCs w:val="20"/>
              </w:rPr>
              <w:t>I = 0,00016438</w:t>
            </w:r>
          </w:p>
          <w:p w:rsidR="006C6AEE" w:rsidRPr="007B6311" w:rsidRDefault="006C6AEE" w:rsidP="007B6311">
            <w:pPr>
              <w:spacing w:before="120" w:after="120" w:line="276" w:lineRule="auto"/>
              <w:ind w:right="-17"/>
              <w:jc w:val="center"/>
              <w:rPr>
                <w:rFonts w:ascii="Arial" w:hAnsi="Arial" w:cs="Arial"/>
                <w:b/>
                <w:sz w:val="20"/>
                <w:szCs w:val="20"/>
              </w:rPr>
            </w:pPr>
            <w:r w:rsidRPr="007B6311">
              <w:rPr>
                <w:rFonts w:ascii="Arial" w:hAnsi="Arial" w:cs="Arial"/>
                <w:b/>
                <w:sz w:val="20"/>
                <w:szCs w:val="20"/>
              </w:rPr>
              <w:t>TX = Percentual da taxa anual = 6%</w:t>
            </w:r>
          </w:p>
        </w:tc>
      </w:tr>
    </w:tbl>
    <w:p w:rsidR="006C6AEE" w:rsidRPr="006C6AEE" w:rsidRDefault="006C6AEE" w:rsidP="006C6AEE">
      <w:pPr>
        <w:spacing w:before="240" w:after="240" w:line="276" w:lineRule="auto"/>
        <w:ind w:right="-15"/>
        <w:rPr>
          <w:rFonts w:ascii="Arial" w:hAnsi="Arial" w:cs="Arial"/>
          <w:sz w:val="20"/>
          <w:szCs w:val="20"/>
        </w:rPr>
      </w:pPr>
    </w:p>
    <w:p w:rsidR="006C6AEE" w:rsidRPr="006C6AEE" w:rsidRDefault="006C6AEE" w:rsidP="00E2584A">
      <w:pPr>
        <w:numPr>
          <w:ilvl w:val="0"/>
          <w:numId w:val="24"/>
        </w:numPr>
        <w:spacing w:before="120" w:after="120" w:line="276" w:lineRule="auto"/>
        <w:ind w:left="0" w:right="-17" w:firstLine="0"/>
        <w:jc w:val="both"/>
        <w:rPr>
          <w:rFonts w:ascii="Arial" w:hAnsi="Arial" w:cs="Arial"/>
          <w:b/>
          <w:sz w:val="20"/>
          <w:szCs w:val="20"/>
        </w:rPr>
      </w:pPr>
      <w:r w:rsidRPr="006C6AEE">
        <w:rPr>
          <w:rFonts w:ascii="Arial" w:hAnsi="Arial" w:cs="Arial"/>
          <w:b/>
          <w:sz w:val="20"/>
          <w:szCs w:val="20"/>
        </w:rPr>
        <w:t xml:space="preserve">DO REAJUSTE </w:t>
      </w:r>
    </w:p>
    <w:p w:rsidR="006C6AEE" w:rsidRPr="006C6AEE" w:rsidRDefault="006C6AEE" w:rsidP="009D18FE">
      <w:pPr>
        <w:numPr>
          <w:ilvl w:val="1"/>
          <w:numId w:val="1"/>
        </w:numPr>
        <w:spacing w:before="120" w:after="120" w:line="276" w:lineRule="auto"/>
        <w:ind w:left="426" w:right="-17" w:firstLine="0"/>
        <w:jc w:val="both"/>
        <w:rPr>
          <w:rFonts w:ascii="Arial" w:hAnsi="Arial" w:cs="Arial"/>
          <w:sz w:val="20"/>
          <w:szCs w:val="20"/>
        </w:rPr>
      </w:pPr>
      <w:r w:rsidRPr="006C6AEE">
        <w:rPr>
          <w:rFonts w:ascii="Arial" w:hAnsi="Arial" w:cs="Arial"/>
          <w:sz w:val="20"/>
          <w:szCs w:val="20"/>
        </w:rPr>
        <w:t>Os preços são fixos e irreajustáveis no prazo de um ano contado da data limite para a apresentação das propostas.</w:t>
      </w:r>
    </w:p>
    <w:p w:rsidR="006C6AEE" w:rsidRPr="006C6AEE" w:rsidRDefault="006C6AEE" w:rsidP="009D18FE">
      <w:pPr>
        <w:numPr>
          <w:ilvl w:val="1"/>
          <w:numId w:val="1"/>
        </w:numPr>
        <w:spacing w:before="120" w:after="120" w:line="276" w:lineRule="auto"/>
        <w:ind w:left="426" w:right="-17" w:firstLine="0"/>
        <w:jc w:val="both"/>
        <w:rPr>
          <w:rFonts w:ascii="Arial" w:hAnsi="Arial" w:cs="Arial"/>
          <w:sz w:val="20"/>
          <w:szCs w:val="20"/>
        </w:rPr>
      </w:pPr>
      <w:r w:rsidRPr="006C6AEE">
        <w:rPr>
          <w:rFonts w:ascii="Arial" w:hAnsi="Arial" w:cs="Arial"/>
          <w:sz w:val="20"/>
          <w:szCs w:val="20"/>
        </w:rPr>
        <w:t>Nos reajustes subsequentes ao primeiro, o interregno mínimo de um ano será contado a partir dos efeitos financeiros do último reajuste.</w:t>
      </w:r>
    </w:p>
    <w:p w:rsidR="006C6AEE" w:rsidRPr="006C6AEE" w:rsidRDefault="006C6AEE" w:rsidP="009D18FE">
      <w:pPr>
        <w:numPr>
          <w:ilvl w:val="1"/>
          <w:numId w:val="1"/>
        </w:numPr>
        <w:spacing w:before="120" w:after="120" w:line="276" w:lineRule="auto"/>
        <w:ind w:left="426" w:right="-17" w:firstLine="0"/>
        <w:jc w:val="both"/>
        <w:rPr>
          <w:rFonts w:ascii="Arial" w:hAnsi="Arial" w:cs="Arial"/>
          <w:sz w:val="20"/>
          <w:szCs w:val="20"/>
        </w:rPr>
      </w:pPr>
      <w:r w:rsidRPr="006C6AEE">
        <w:rPr>
          <w:rFonts w:ascii="Arial" w:hAnsi="Arial" w:cs="Arial"/>
          <w:sz w:val="20"/>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6C6AEE">
        <w:rPr>
          <w:rFonts w:ascii="Arial" w:hAnsi="Arial" w:cs="Arial"/>
          <w:sz w:val="20"/>
          <w:szCs w:val="20"/>
        </w:rPr>
        <w:t>divulgado</w:t>
      </w:r>
      <w:proofErr w:type="gramEnd"/>
      <w:r w:rsidRPr="006C6AEE">
        <w:rPr>
          <w:rFonts w:ascii="Arial" w:hAnsi="Arial" w:cs="Arial"/>
          <w:sz w:val="20"/>
          <w:szCs w:val="20"/>
        </w:rPr>
        <w:t xml:space="preserve"> o índice definitivo. Fica a CONTRATADA obrigada a apresentar memória de cálculo referente ao reajustamento de preços do valor remanescente, sempre que este ocorrer. </w:t>
      </w:r>
    </w:p>
    <w:p w:rsidR="006C6AEE" w:rsidRPr="006C6AEE" w:rsidRDefault="006C6AEE" w:rsidP="009D18FE">
      <w:pPr>
        <w:numPr>
          <w:ilvl w:val="1"/>
          <w:numId w:val="1"/>
        </w:numPr>
        <w:spacing w:before="120" w:after="120" w:line="276" w:lineRule="auto"/>
        <w:ind w:left="426" w:right="-17" w:firstLine="0"/>
        <w:jc w:val="both"/>
        <w:rPr>
          <w:rFonts w:ascii="Arial" w:hAnsi="Arial" w:cs="Arial"/>
          <w:sz w:val="20"/>
          <w:szCs w:val="20"/>
        </w:rPr>
      </w:pPr>
      <w:r w:rsidRPr="006C6AEE">
        <w:rPr>
          <w:rFonts w:ascii="Arial" w:hAnsi="Arial" w:cs="Arial"/>
          <w:sz w:val="20"/>
          <w:szCs w:val="20"/>
        </w:rPr>
        <w:t>Nas aferições finais, o índice utilizado para reajuste será, obrigatoriamente, o definitivo.</w:t>
      </w:r>
    </w:p>
    <w:p w:rsidR="006C6AEE" w:rsidRPr="006C6AEE" w:rsidRDefault="006C6AEE" w:rsidP="009D18FE">
      <w:pPr>
        <w:numPr>
          <w:ilvl w:val="1"/>
          <w:numId w:val="1"/>
        </w:numPr>
        <w:spacing w:before="120" w:after="120" w:line="276" w:lineRule="auto"/>
        <w:ind w:left="426" w:right="-17" w:firstLine="0"/>
        <w:jc w:val="both"/>
        <w:rPr>
          <w:rFonts w:ascii="Arial" w:hAnsi="Arial" w:cs="Arial"/>
          <w:sz w:val="20"/>
          <w:szCs w:val="20"/>
        </w:rPr>
      </w:pPr>
      <w:r w:rsidRPr="006C6AEE">
        <w:rPr>
          <w:rFonts w:ascii="Arial" w:hAnsi="Arial" w:cs="Arial"/>
          <w:sz w:val="20"/>
          <w:szCs w:val="20"/>
        </w:rPr>
        <w:t>Caso o índice estabelecido para reajustamento venha a ser extinto ou de qualquer forma não possa mais ser utilizado, será adotado, em substituição, o que vier a ser determinado pela legislação então em vigor.</w:t>
      </w:r>
    </w:p>
    <w:p w:rsidR="006C6AEE" w:rsidRPr="006C6AEE" w:rsidRDefault="006C6AEE" w:rsidP="009D18FE">
      <w:pPr>
        <w:numPr>
          <w:ilvl w:val="1"/>
          <w:numId w:val="1"/>
        </w:numPr>
        <w:spacing w:before="120" w:after="120" w:line="276" w:lineRule="auto"/>
        <w:ind w:left="426" w:right="-17" w:firstLine="0"/>
        <w:jc w:val="both"/>
        <w:rPr>
          <w:rFonts w:ascii="Arial" w:hAnsi="Arial" w:cs="Arial"/>
          <w:sz w:val="20"/>
          <w:szCs w:val="20"/>
        </w:rPr>
      </w:pPr>
      <w:r w:rsidRPr="006C6AEE">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rsidR="006C6AEE" w:rsidRDefault="006C6AEE" w:rsidP="009D18FE">
      <w:pPr>
        <w:numPr>
          <w:ilvl w:val="1"/>
          <w:numId w:val="1"/>
        </w:numPr>
        <w:spacing w:before="120" w:after="120" w:line="276" w:lineRule="auto"/>
        <w:ind w:left="426" w:right="-17" w:firstLine="0"/>
        <w:jc w:val="both"/>
        <w:rPr>
          <w:rFonts w:ascii="Arial" w:hAnsi="Arial" w:cs="Arial"/>
          <w:sz w:val="20"/>
          <w:szCs w:val="20"/>
        </w:rPr>
      </w:pPr>
      <w:r w:rsidRPr="006C6AEE">
        <w:rPr>
          <w:rFonts w:ascii="Arial" w:hAnsi="Arial" w:cs="Arial"/>
          <w:sz w:val="20"/>
          <w:szCs w:val="20"/>
        </w:rPr>
        <w:t xml:space="preserve">O reajuste será realizado por </w:t>
      </w:r>
      <w:proofErr w:type="spellStart"/>
      <w:r w:rsidRPr="006C6AEE">
        <w:rPr>
          <w:rFonts w:ascii="Arial" w:hAnsi="Arial" w:cs="Arial"/>
          <w:sz w:val="20"/>
          <w:szCs w:val="20"/>
        </w:rPr>
        <w:t>apostilamento</w:t>
      </w:r>
      <w:proofErr w:type="spellEnd"/>
      <w:r w:rsidRPr="006C6AEE">
        <w:rPr>
          <w:rFonts w:ascii="Arial" w:hAnsi="Arial" w:cs="Arial"/>
          <w:sz w:val="20"/>
          <w:szCs w:val="20"/>
        </w:rPr>
        <w:t>.</w:t>
      </w:r>
    </w:p>
    <w:p w:rsidR="009D18FE" w:rsidRPr="006C6AEE" w:rsidRDefault="009D18FE" w:rsidP="009D18FE">
      <w:pPr>
        <w:pStyle w:val="Nivel01"/>
        <w:numPr>
          <w:ilvl w:val="0"/>
          <w:numId w:val="0"/>
        </w:numPr>
        <w:spacing w:before="120" w:after="120"/>
        <w:ind w:left="357"/>
      </w:pPr>
    </w:p>
    <w:p w:rsidR="006C6AEE" w:rsidRPr="006C6AEE" w:rsidRDefault="006C6AEE" w:rsidP="00E2584A">
      <w:pPr>
        <w:numPr>
          <w:ilvl w:val="0"/>
          <w:numId w:val="24"/>
        </w:numPr>
        <w:spacing w:before="120" w:after="120" w:line="276" w:lineRule="auto"/>
        <w:ind w:left="0" w:right="-17" w:firstLine="0"/>
        <w:jc w:val="both"/>
        <w:rPr>
          <w:rFonts w:ascii="Arial" w:hAnsi="Arial" w:cs="Arial"/>
          <w:b/>
          <w:sz w:val="20"/>
          <w:szCs w:val="20"/>
        </w:rPr>
      </w:pPr>
      <w:r w:rsidRPr="006C6AEE">
        <w:rPr>
          <w:rFonts w:ascii="Arial" w:hAnsi="Arial" w:cs="Arial"/>
          <w:b/>
          <w:sz w:val="20"/>
          <w:szCs w:val="20"/>
        </w:rPr>
        <w:t>DA GARANTIA DE EXECUÇÃO</w:t>
      </w:r>
    </w:p>
    <w:p w:rsidR="006C6AEE" w:rsidRPr="005833D3" w:rsidRDefault="006C6AEE" w:rsidP="009D18FE">
      <w:pPr>
        <w:numPr>
          <w:ilvl w:val="1"/>
          <w:numId w:val="1"/>
        </w:numPr>
        <w:spacing w:before="120" w:after="120" w:line="276" w:lineRule="auto"/>
        <w:ind w:left="426" w:right="-15" w:firstLine="0"/>
        <w:jc w:val="both"/>
        <w:rPr>
          <w:rFonts w:ascii="Arial" w:hAnsi="Arial" w:cs="Arial"/>
          <w:sz w:val="20"/>
          <w:szCs w:val="20"/>
        </w:rPr>
      </w:pPr>
      <w:r w:rsidRPr="005833D3">
        <w:rPr>
          <w:rFonts w:ascii="Arial" w:hAnsi="Arial" w:cs="Arial"/>
          <w:sz w:val="20"/>
          <w:szCs w:val="20"/>
        </w:rPr>
        <w:t>Não haverá exigência de garantia contratual da execução, pelas razões abaixo justificadas:</w:t>
      </w:r>
    </w:p>
    <w:p w:rsidR="006C6AEE" w:rsidRPr="005833D3" w:rsidRDefault="006C6AEE" w:rsidP="009D18FE">
      <w:pPr>
        <w:numPr>
          <w:ilvl w:val="1"/>
          <w:numId w:val="1"/>
        </w:numPr>
        <w:spacing w:before="120" w:after="120" w:line="276" w:lineRule="auto"/>
        <w:ind w:left="426" w:right="-15" w:firstLine="0"/>
        <w:jc w:val="both"/>
        <w:rPr>
          <w:rFonts w:ascii="Arial" w:hAnsi="Arial" w:cs="Arial"/>
          <w:sz w:val="20"/>
          <w:szCs w:val="20"/>
        </w:rPr>
      </w:pPr>
      <w:r w:rsidRPr="005833D3">
        <w:rPr>
          <w:rFonts w:ascii="Arial" w:hAnsi="Arial" w:cs="Arial"/>
          <w:sz w:val="20"/>
          <w:szCs w:val="20"/>
        </w:rPr>
        <w:t>Trata-se de aquisição de material de consumo, cujas entregas serão parceladas, consoante necessidade da Administração;</w:t>
      </w:r>
    </w:p>
    <w:p w:rsidR="006C6AEE" w:rsidRPr="005833D3" w:rsidRDefault="006C6AEE" w:rsidP="009D18FE">
      <w:pPr>
        <w:numPr>
          <w:ilvl w:val="1"/>
          <w:numId w:val="1"/>
        </w:numPr>
        <w:spacing w:before="120" w:after="120" w:line="276" w:lineRule="auto"/>
        <w:ind w:left="426" w:right="-15" w:firstLine="0"/>
        <w:jc w:val="both"/>
        <w:rPr>
          <w:rFonts w:ascii="Arial" w:hAnsi="Arial" w:cs="Arial"/>
          <w:sz w:val="20"/>
          <w:szCs w:val="20"/>
        </w:rPr>
      </w:pPr>
      <w:r w:rsidRPr="005833D3">
        <w:rPr>
          <w:rFonts w:ascii="Arial" w:hAnsi="Arial" w:cs="Arial"/>
          <w:sz w:val="20"/>
          <w:szCs w:val="20"/>
        </w:rPr>
        <w:t xml:space="preserve">A inadimplência do fornecedor ensejará processo </w:t>
      </w:r>
      <w:proofErr w:type="spellStart"/>
      <w:r w:rsidRPr="005833D3">
        <w:rPr>
          <w:rFonts w:ascii="Arial" w:hAnsi="Arial" w:cs="Arial"/>
          <w:sz w:val="20"/>
          <w:szCs w:val="20"/>
        </w:rPr>
        <w:t>apuratório</w:t>
      </w:r>
      <w:proofErr w:type="spellEnd"/>
      <w:r w:rsidRPr="005833D3">
        <w:rPr>
          <w:rFonts w:ascii="Arial" w:hAnsi="Arial" w:cs="Arial"/>
          <w:sz w:val="20"/>
          <w:szCs w:val="20"/>
        </w:rPr>
        <w:t>, assegurada à defesa, com as sanções previstas em edital e termo de referências.</w:t>
      </w:r>
    </w:p>
    <w:p w:rsidR="006C6AEE" w:rsidRPr="006C6AEE" w:rsidRDefault="006C6AEE" w:rsidP="009D18FE">
      <w:pPr>
        <w:spacing w:before="120" w:after="120" w:line="276" w:lineRule="auto"/>
        <w:ind w:right="-17"/>
        <w:jc w:val="both"/>
        <w:rPr>
          <w:rFonts w:ascii="Arial" w:hAnsi="Arial" w:cs="Arial"/>
          <w:b/>
          <w:sz w:val="20"/>
          <w:szCs w:val="20"/>
          <w:u w:val="single"/>
        </w:rPr>
      </w:pPr>
      <w:r w:rsidRPr="006C6AEE">
        <w:rPr>
          <w:rFonts w:ascii="Arial" w:hAnsi="Arial" w:cs="Arial"/>
          <w:b/>
          <w:sz w:val="20"/>
          <w:szCs w:val="20"/>
          <w:u w:val="single"/>
        </w:rPr>
        <w:t xml:space="preserve"> </w:t>
      </w:r>
    </w:p>
    <w:p w:rsidR="006C6AEE" w:rsidRPr="006C6AEE" w:rsidRDefault="006C6AEE" w:rsidP="00E2584A">
      <w:pPr>
        <w:numPr>
          <w:ilvl w:val="0"/>
          <w:numId w:val="24"/>
        </w:numPr>
        <w:spacing w:before="120" w:after="120" w:line="276" w:lineRule="auto"/>
        <w:ind w:left="0" w:right="-17" w:firstLine="0"/>
        <w:jc w:val="both"/>
        <w:rPr>
          <w:rFonts w:ascii="Arial" w:hAnsi="Arial" w:cs="Arial"/>
          <w:b/>
          <w:sz w:val="20"/>
          <w:szCs w:val="20"/>
        </w:rPr>
      </w:pPr>
      <w:r w:rsidRPr="006C6AEE">
        <w:rPr>
          <w:rFonts w:ascii="Arial" w:hAnsi="Arial" w:cs="Arial"/>
          <w:b/>
          <w:sz w:val="20"/>
          <w:szCs w:val="20"/>
        </w:rPr>
        <w:t>DAS SANÇÕES ADMINISTRATIVAS</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lastRenderedPageBreak/>
        <w:t>Comete infração administrativa nos termos da Lei nº 10.520, de 2002, a Contratada que:</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spellStart"/>
      <w:proofErr w:type="gramStart"/>
      <w:r w:rsidRPr="006C6AEE">
        <w:rPr>
          <w:rFonts w:ascii="Arial" w:hAnsi="Arial" w:cs="Arial"/>
          <w:sz w:val="20"/>
          <w:szCs w:val="20"/>
        </w:rPr>
        <w:t>inexecutar</w:t>
      </w:r>
      <w:proofErr w:type="spellEnd"/>
      <w:proofErr w:type="gramEnd"/>
      <w:r w:rsidRPr="006C6AEE">
        <w:rPr>
          <w:rFonts w:ascii="Arial" w:hAnsi="Arial" w:cs="Arial"/>
          <w:sz w:val="20"/>
          <w:szCs w:val="20"/>
        </w:rPr>
        <w:t xml:space="preserve"> total ou parcialmente qualquer das obrigações assumidas em decorrência da contratação;</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ensejar</w:t>
      </w:r>
      <w:proofErr w:type="gramEnd"/>
      <w:r w:rsidRPr="006C6AEE">
        <w:rPr>
          <w:rFonts w:ascii="Arial" w:hAnsi="Arial" w:cs="Arial"/>
          <w:sz w:val="20"/>
          <w:szCs w:val="20"/>
        </w:rPr>
        <w:t xml:space="preserve"> o retardamento da execução do objeto;</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falhar</w:t>
      </w:r>
      <w:proofErr w:type="gramEnd"/>
      <w:r w:rsidRPr="006C6AEE">
        <w:rPr>
          <w:rFonts w:ascii="Arial" w:hAnsi="Arial" w:cs="Arial"/>
          <w:sz w:val="20"/>
          <w:szCs w:val="20"/>
        </w:rPr>
        <w:t xml:space="preserve"> ou fraudar na execução do contrato;</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comportar</w:t>
      </w:r>
      <w:proofErr w:type="gramEnd"/>
      <w:r w:rsidRPr="006C6AEE">
        <w:rPr>
          <w:rFonts w:ascii="Arial" w:hAnsi="Arial" w:cs="Arial"/>
          <w:sz w:val="20"/>
          <w:szCs w:val="20"/>
        </w:rPr>
        <w:t>-se de modo inidôneo;</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cometer</w:t>
      </w:r>
      <w:proofErr w:type="gramEnd"/>
      <w:r w:rsidRPr="006C6AEE">
        <w:rPr>
          <w:rFonts w:ascii="Arial" w:hAnsi="Arial" w:cs="Arial"/>
          <w:sz w:val="20"/>
          <w:szCs w:val="20"/>
        </w:rPr>
        <w:t xml:space="preserve"> fraude fiscal;</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Pela inexecução </w:t>
      </w:r>
      <w:r w:rsidRPr="006C6AEE">
        <w:rPr>
          <w:rFonts w:ascii="Arial" w:hAnsi="Arial" w:cs="Arial"/>
          <w:sz w:val="20"/>
          <w:szCs w:val="20"/>
          <w:u w:val="single"/>
        </w:rPr>
        <w:t>total ou parcial</w:t>
      </w:r>
      <w:r w:rsidRPr="006C6AEE">
        <w:rPr>
          <w:rFonts w:ascii="Arial" w:hAnsi="Arial" w:cs="Arial"/>
          <w:sz w:val="20"/>
          <w:szCs w:val="20"/>
        </w:rPr>
        <w:t xml:space="preserve"> do objeto deste contrato, a Administração pode aplicar à CONTRATADA as seguintes sanções:</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r w:rsidRPr="006C6AEE">
        <w:rPr>
          <w:rFonts w:ascii="Arial" w:hAnsi="Arial" w:cs="Arial"/>
          <w:b/>
          <w:sz w:val="20"/>
          <w:szCs w:val="20"/>
        </w:rPr>
        <w:t>Advertência,</w:t>
      </w:r>
      <w:r w:rsidRPr="006C6AEE">
        <w:rPr>
          <w:rFonts w:ascii="Arial" w:hAnsi="Arial" w:cs="Arial"/>
          <w:sz w:val="20"/>
          <w:szCs w:val="20"/>
        </w:rPr>
        <w:t xml:space="preserve"> por faltas leves, assim entendidas aquelas que não acarretem prejuízos significativos para a Contratante;</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multa</w:t>
      </w:r>
      <w:proofErr w:type="gramEnd"/>
      <w:r w:rsidRPr="006C6AEE">
        <w:rPr>
          <w:rFonts w:ascii="Arial" w:hAnsi="Arial" w:cs="Arial"/>
          <w:sz w:val="20"/>
          <w:szCs w:val="20"/>
        </w:rPr>
        <w:t xml:space="preserve"> moratória de 0,2.% (dois décimos. por cento) por dia de atraso injustificado sobre o valor da parcela inadimplida, até o limite de até o limite de 10 (dez) dias;</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multa</w:t>
      </w:r>
      <w:proofErr w:type="gramEnd"/>
      <w:r w:rsidRPr="006C6AEE">
        <w:rPr>
          <w:rFonts w:ascii="Arial" w:hAnsi="Arial" w:cs="Arial"/>
          <w:sz w:val="20"/>
          <w:szCs w:val="20"/>
        </w:rPr>
        <w:t xml:space="preserve"> compensatória de 0,7% (sete décimos por cento) sobre o valor total do contrato, no caso de inexecução total do objeto;</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em</w:t>
      </w:r>
      <w:proofErr w:type="gramEnd"/>
      <w:r w:rsidRPr="006C6AEE">
        <w:rPr>
          <w:rFonts w:ascii="Arial" w:hAnsi="Arial" w:cs="Arial"/>
          <w:sz w:val="20"/>
          <w:szCs w:val="20"/>
        </w:rPr>
        <w:t xml:space="preserve"> caso de inexecução parcial, a multa compensatória, no mesmo percentual do subitem acima, será aplicada de forma proporcional à obrigação inadimplida;</w:t>
      </w:r>
    </w:p>
    <w:p w:rsidR="006C6AEE" w:rsidRPr="006C6AEE" w:rsidRDefault="006C6AEE" w:rsidP="009A3D21">
      <w:pPr>
        <w:numPr>
          <w:ilvl w:val="2"/>
          <w:numId w:val="1"/>
        </w:numPr>
        <w:spacing w:before="120" w:after="120" w:line="276" w:lineRule="auto"/>
        <w:ind w:left="993" w:right="-15" w:firstLine="0"/>
        <w:jc w:val="both"/>
        <w:rPr>
          <w:rFonts w:ascii="Arial" w:hAnsi="Arial" w:cs="Arial"/>
          <w:b/>
          <w:i/>
          <w:sz w:val="20"/>
          <w:szCs w:val="20"/>
          <w:u w:val="single"/>
        </w:rPr>
      </w:pPr>
      <w:proofErr w:type="gramStart"/>
      <w:r w:rsidRPr="006C6AEE">
        <w:rPr>
          <w:rFonts w:ascii="Arial" w:hAnsi="Arial" w:cs="Arial"/>
          <w:sz w:val="20"/>
          <w:szCs w:val="20"/>
        </w:rPr>
        <w:t>suspensão</w:t>
      </w:r>
      <w:proofErr w:type="gramEnd"/>
      <w:r w:rsidRPr="006C6AEE">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impedimento</w:t>
      </w:r>
      <w:proofErr w:type="gramEnd"/>
      <w:r w:rsidRPr="006C6AEE">
        <w:rPr>
          <w:rFonts w:ascii="Arial" w:hAnsi="Arial" w:cs="Arial"/>
          <w:sz w:val="20"/>
          <w:szCs w:val="20"/>
        </w:rPr>
        <w:t xml:space="preserve"> de licitar e contratar com órgãos e entidades da União com o consequente descredenciamento no SICAF pelo prazo de até cinco anos;</w:t>
      </w:r>
    </w:p>
    <w:p w:rsidR="006C6AEE" w:rsidRPr="006C6AEE" w:rsidRDefault="006C6AEE" w:rsidP="009A3D21">
      <w:pPr>
        <w:numPr>
          <w:ilvl w:val="3"/>
          <w:numId w:val="1"/>
        </w:numPr>
        <w:spacing w:before="120" w:after="120" w:line="276" w:lineRule="auto"/>
        <w:ind w:left="993" w:right="-15" w:firstLine="0"/>
        <w:jc w:val="both"/>
        <w:rPr>
          <w:rFonts w:ascii="Arial" w:hAnsi="Arial" w:cs="Arial"/>
          <w:sz w:val="20"/>
          <w:szCs w:val="20"/>
        </w:rPr>
      </w:pPr>
      <w:r w:rsidRPr="006C6AEE">
        <w:rPr>
          <w:rFonts w:ascii="Arial" w:hAnsi="Arial" w:cs="Arial"/>
          <w:sz w:val="20"/>
          <w:szCs w:val="20"/>
        </w:rPr>
        <w:t>A Sanção de impedimento de licitar e contratar prevista neste subitem também é aplicável em quaisquer das hipóteses previstas como infração administrativa no subitem 13.1 deste Termo de Referência.</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declaração</w:t>
      </w:r>
      <w:proofErr w:type="gramEnd"/>
      <w:r w:rsidRPr="006C6AEE">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As sanções previstas nos subitens 13.2.1, 13.2.5, 13.2.6 e 13.2.7 poderão ser aplicadas à CONTRATADA juntamente com as de multa, descontando-a dos pagamentos a serem efetuados.</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Também ficam sujeitas às penalidades do art. 87, III e IV da Lei nº 8.666, de 1993, as empresas ou profissionais que:</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tenham</w:t>
      </w:r>
      <w:proofErr w:type="gramEnd"/>
      <w:r w:rsidRPr="006C6AEE">
        <w:rPr>
          <w:rFonts w:ascii="Arial" w:hAnsi="Arial" w:cs="Arial"/>
          <w:sz w:val="20"/>
          <w:szCs w:val="20"/>
        </w:rPr>
        <w:t xml:space="preserve"> sofrido condenação definitiva por praticar, por meio dolosos, fraude fiscal no recolhimento de quaisquer tributos;</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tenham</w:t>
      </w:r>
      <w:proofErr w:type="gramEnd"/>
      <w:r w:rsidRPr="006C6AEE">
        <w:rPr>
          <w:rFonts w:ascii="Arial" w:hAnsi="Arial" w:cs="Arial"/>
          <w:sz w:val="20"/>
          <w:szCs w:val="20"/>
        </w:rPr>
        <w:t xml:space="preserve"> praticado atos ilícitos visando a frustrar os objetivos da licitação;</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proofErr w:type="gramStart"/>
      <w:r w:rsidRPr="006C6AEE">
        <w:rPr>
          <w:rFonts w:ascii="Arial" w:hAnsi="Arial" w:cs="Arial"/>
          <w:sz w:val="20"/>
          <w:szCs w:val="20"/>
        </w:rPr>
        <w:t>demonstrem</w:t>
      </w:r>
      <w:proofErr w:type="gramEnd"/>
      <w:r w:rsidRPr="006C6AEE">
        <w:rPr>
          <w:rFonts w:ascii="Arial" w:hAnsi="Arial" w:cs="Arial"/>
          <w:sz w:val="20"/>
          <w:szCs w:val="20"/>
        </w:rPr>
        <w:t xml:space="preserve"> não possuir idoneidade para contratar com a Administração em virtude de atos ilícitos praticados.</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lastRenderedPageBreak/>
        <w:t>As multas devidas e/ou prejuízos causados à Contratante serão deduzidos dos valores a serem pagos, ou recolhidos em favor da União, ou deduzidos da garantia, ou ainda, quando for o caso, serão inscritos na Dívida Ativa da União e cobrados judicialmente.</w:t>
      </w:r>
    </w:p>
    <w:p w:rsidR="006C6AEE" w:rsidRPr="006C6AEE" w:rsidRDefault="006C6AEE" w:rsidP="009A3D21">
      <w:pPr>
        <w:numPr>
          <w:ilvl w:val="2"/>
          <w:numId w:val="1"/>
        </w:numPr>
        <w:spacing w:before="120" w:after="120" w:line="276" w:lineRule="auto"/>
        <w:ind w:left="993" w:right="-15" w:firstLine="0"/>
        <w:jc w:val="both"/>
        <w:rPr>
          <w:rFonts w:ascii="Arial" w:hAnsi="Arial" w:cs="Arial"/>
          <w:sz w:val="20"/>
          <w:szCs w:val="20"/>
        </w:rPr>
      </w:pPr>
      <w:r w:rsidRPr="006C6AEE">
        <w:rPr>
          <w:rFonts w:ascii="Arial" w:hAnsi="Arial" w:cs="Arial"/>
          <w:sz w:val="20"/>
          <w:szCs w:val="20"/>
        </w:rPr>
        <w:t>Caso a Contratante determine, a multa deverá ser recolhida no prazo máximo de 08 (oito) dias, a contar da data do recebimento da comunicação enviada pela autoridade competente.</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6C6AEE" w:rsidRPr="006C6AEE" w:rsidRDefault="006C6AEE" w:rsidP="009A3D21">
      <w:pPr>
        <w:numPr>
          <w:ilvl w:val="1"/>
          <w:numId w:val="1"/>
        </w:numPr>
        <w:spacing w:before="120" w:after="120" w:line="276" w:lineRule="auto"/>
        <w:ind w:left="426" w:right="-15" w:firstLine="0"/>
        <w:jc w:val="both"/>
        <w:rPr>
          <w:rFonts w:ascii="Arial" w:hAnsi="Arial" w:cs="Arial"/>
          <w:sz w:val="20"/>
          <w:szCs w:val="20"/>
        </w:rPr>
      </w:pPr>
      <w:r w:rsidRPr="006C6AEE">
        <w:rPr>
          <w:rFonts w:ascii="Arial" w:hAnsi="Arial" w:cs="Arial"/>
          <w:sz w:val="20"/>
          <w:szCs w:val="20"/>
        </w:rPr>
        <w:t xml:space="preserve">O processamento do PAR não interfere no seguimento regular dos processos administrativos específicos para apuração da ocorrência de danos e prejuízos à Administração </w:t>
      </w:r>
      <w:proofErr w:type="gramStart"/>
      <w:r w:rsidRPr="006C6AEE">
        <w:rPr>
          <w:rFonts w:ascii="Arial" w:hAnsi="Arial" w:cs="Arial"/>
          <w:sz w:val="20"/>
          <w:szCs w:val="20"/>
        </w:rPr>
        <w:t>Pública Federal resultantes</w:t>
      </w:r>
      <w:proofErr w:type="gramEnd"/>
      <w:r w:rsidRPr="006C6AEE">
        <w:rPr>
          <w:rFonts w:ascii="Arial" w:hAnsi="Arial" w:cs="Arial"/>
          <w:sz w:val="20"/>
          <w:szCs w:val="20"/>
        </w:rPr>
        <w:t xml:space="preserve"> de ato lesivo cometido por pessoa jurídica, com ou sem a participação de agente público. </w:t>
      </w:r>
    </w:p>
    <w:p w:rsidR="006C6AEE" w:rsidRPr="006C6AEE" w:rsidRDefault="006C6AEE" w:rsidP="009A3D21">
      <w:pPr>
        <w:numPr>
          <w:ilvl w:val="1"/>
          <w:numId w:val="1"/>
        </w:numPr>
        <w:spacing w:before="120" w:after="120" w:line="276" w:lineRule="auto"/>
        <w:ind w:left="425" w:right="-17" w:firstLine="0"/>
        <w:jc w:val="both"/>
        <w:rPr>
          <w:rFonts w:ascii="Arial" w:hAnsi="Arial" w:cs="Arial"/>
          <w:i/>
          <w:sz w:val="20"/>
          <w:szCs w:val="20"/>
        </w:rPr>
      </w:pPr>
      <w:r w:rsidRPr="006C6AEE">
        <w:rPr>
          <w:rFonts w:ascii="Arial" w:hAnsi="Arial" w:cs="Arial"/>
          <w:sz w:val="20"/>
          <w:szCs w:val="20"/>
        </w:rPr>
        <w:t>As penalidades serão obrigatoriamente registradas no SICAF.</w:t>
      </w:r>
    </w:p>
    <w:p w:rsidR="006C6AEE" w:rsidRPr="006C6AEE" w:rsidRDefault="006C6AEE" w:rsidP="009A3D21">
      <w:pPr>
        <w:spacing w:before="120" w:after="120" w:line="276" w:lineRule="auto"/>
        <w:ind w:right="-17"/>
        <w:rPr>
          <w:rFonts w:ascii="Arial" w:hAnsi="Arial" w:cs="Arial"/>
          <w:b/>
          <w:bCs/>
          <w:sz w:val="20"/>
          <w:szCs w:val="20"/>
        </w:rPr>
      </w:pPr>
    </w:p>
    <w:p w:rsidR="006C6AEE" w:rsidRPr="006C6AEE" w:rsidRDefault="006C6AEE" w:rsidP="00E2584A">
      <w:pPr>
        <w:numPr>
          <w:ilvl w:val="0"/>
          <w:numId w:val="24"/>
        </w:numPr>
        <w:spacing w:before="120" w:after="120" w:line="276" w:lineRule="auto"/>
        <w:ind w:left="0" w:right="-17" w:firstLine="0"/>
        <w:jc w:val="both"/>
        <w:rPr>
          <w:rFonts w:ascii="Arial" w:hAnsi="Arial" w:cs="Arial"/>
          <w:bCs/>
          <w:sz w:val="20"/>
          <w:szCs w:val="20"/>
        </w:rPr>
      </w:pPr>
      <w:r w:rsidRPr="006C6AEE">
        <w:rPr>
          <w:rFonts w:ascii="Arial" w:hAnsi="Arial" w:cs="Arial"/>
          <w:b/>
          <w:bCs/>
          <w:sz w:val="20"/>
          <w:szCs w:val="20"/>
        </w:rPr>
        <w:t xml:space="preserve">ESTIMATIVA DE </w:t>
      </w:r>
      <w:r w:rsidRPr="006C6AEE">
        <w:rPr>
          <w:rFonts w:ascii="Arial" w:hAnsi="Arial" w:cs="Arial"/>
          <w:b/>
          <w:sz w:val="20"/>
          <w:szCs w:val="20"/>
        </w:rPr>
        <w:t>PREÇOS</w:t>
      </w:r>
      <w:r w:rsidRPr="006C6AEE">
        <w:rPr>
          <w:rFonts w:ascii="Arial" w:hAnsi="Arial" w:cs="Arial"/>
          <w:b/>
          <w:bCs/>
          <w:sz w:val="20"/>
          <w:szCs w:val="20"/>
        </w:rPr>
        <w:t xml:space="preserve"> E PREÇOS REFERENCIAIS.</w:t>
      </w:r>
    </w:p>
    <w:p w:rsidR="006C6AEE" w:rsidRPr="009A3D21" w:rsidRDefault="006C6AEE" w:rsidP="00E2584A">
      <w:pPr>
        <w:numPr>
          <w:ilvl w:val="1"/>
          <w:numId w:val="24"/>
        </w:numPr>
        <w:spacing w:before="120" w:after="120" w:line="276" w:lineRule="auto"/>
        <w:ind w:left="425" w:right="-17" w:firstLine="0"/>
        <w:jc w:val="both"/>
        <w:rPr>
          <w:rFonts w:ascii="Arial" w:hAnsi="Arial" w:cs="Arial"/>
          <w:sz w:val="20"/>
          <w:szCs w:val="20"/>
        </w:rPr>
      </w:pPr>
      <w:r w:rsidRPr="009A3D21">
        <w:rPr>
          <w:rFonts w:ascii="Arial" w:hAnsi="Arial" w:cs="Arial"/>
          <w:sz w:val="20"/>
          <w:szCs w:val="20"/>
        </w:rPr>
        <w:t>O custo estimado da contratação é de R$ 120.936,36 (</w:t>
      </w:r>
      <w:proofErr w:type="gramStart"/>
      <w:r w:rsidR="009A3D21">
        <w:rPr>
          <w:rFonts w:ascii="Arial" w:hAnsi="Arial" w:cs="Arial"/>
          <w:sz w:val="20"/>
          <w:szCs w:val="20"/>
        </w:rPr>
        <w:t xml:space="preserve">cento e vinte mil, novecentos e </w:t>
      </w:r>
      <w:r w:rsidRPr="009A3D21">
        <w:rPr>
          <w:rFonts w:ascii="Arial" w:hAnsi="Arial" w:cs="Arial"/>
          <w:sz w:val="20"/>
          <w:szCs w:val="20"/>
        </w:rPr>
        <w:t>trinta e</w:t>
      </w:r>
      <w:proofErr w:type="gramEnd"/>
      <w:r w:rsidRPr="009A3D21">
        <w:rPr>
          <w:rFonts w:ascii="Arial" w:hAnsi="Arial" w:cs="Arial"/>
          <w:sz w:val="20"/>
          <w:szCs w:val="20"/>
        </w:rPr>
        <w:t xml:space="preserve"> seis reais e trinta e seis centavos).</w:t>
      </w:r>
    </w:p>
    <w:p w:rsidR="006C6AEE" w:rsidRPr="00DA4AC7" w:rsidRDefault="006C6AEE" w:rsidP="006C6AEE">
      <w:pPr>
        <w:spacing w:before="240" w:after="240" w:line="276" w:lineRule="auto"/>
        <w:ind w:right="-15"/>
        <w:rPr>
          <w:rFonts w:ascii="Arial" w:hAnsi="Arial" w:cs="Arial"/>
          <w:sz w:val="20"/>
          <w:szCs w:val="20"/>
        </w:rPr>
      </w:pPr>
    </w:p>
    <w:p w:rsidR="006C6AEE" w:rsidRDefault="006C6AEE" w:rsidP="006C6AEE">
      <w:pPr>
        <w:spacing w:before="240" w:after="240" w:line="276" w:lineRule="auto"/>
        <w:ind w:right="-15"/>
        <w:rPr>
          <w:rFonts w:ascii="Arial" w:hAnsi="Arial" w:cs="Arial"/>
          <w:sz w:val="20"/>
          <w:szCs w:val="20"/>
        </w:rPr>
      </w:pPr>
      <w:r w:rsidRPr="006C6AEE">
        <w:rPr>
          <w:rFonts w:ascii="Arial" w:hAnsi="Arial" w:cs="Arial"/>
          <w:sz w:val="20"/>
          <w:szCs w:val="20"/>
        </w:rPr>
        <w:t>Campina Grande-PB</w:t>
      </w:r>
      <w:r w:rsidR="00DA4AC7">
        <w:rPr>
          <w:rFonts w:ascii="Arial" w:hAnsi="Arial" w:cs="Arial"/>
          <w:sz w:val="20"/>
          <w:szCs w:val="20"/>
        </w:rPr>
        <w:t>,</w:t>
      </w:r>
      <w:r w:rsidRPr="006C6AEE">
        <w:rPr>
          <w:rFonts w:ascii="Arial" w:hAnsi="Arial" w:cs="Arial"/>
          <w:bCs/>
          <w:sz w:val="20"/>
          <w:szCs w:val="20"/>
        </w:rPr>
        <w:t xml:space="preserve"> 2</w:t>
      </w:r>
      <w:r w:rsidR="00CE72AB">
        <w:rPr>
          <w:rFonts w:ascii="Arial" w:hAnsi="Arial" w:cs="Arial"/>
          <w:bCs/>
          <w:sz w:val="20"/>
          <w:szCs w:val="20"/>
        </w:rPr>
        <w:t>9</w:t>
      </w:r>
      <w:r w:rsidRPr="006C6AEE">
        <w:rPr>
          <w:rFonts w:ascii="Arial" w:hAnsi="Arial" w:cs="Arial"/>
          <w:bCs/>
          <w:sz w:val="20"/>
          <w:szCs w:val="20"/>
        </w:rPr>
        <w:t xml:space="preserve"> de novembro de 2019</w:t>
      </w:r>
      <w:r w:rsidRPr="006C6AEE">
        <w:rPr>
          <w:rFonts w:ascii="Arial" w:hAnsi="Arial" w:cs="Arial"/>
          <w:sz w:val="20"/>
          <w:szCs w:val="20"/>
        </w:rPr>
        <w:t xml:space="preserve">. </w:t>
      </w:r>
    </w:p>
    <w:p w:rsidR="00316232" w:rsidRPr="006C6AEE" w:rsidRDefault="00316232" w:rsidP="006C6AEE">
      <w:pPr>
        <w:spacing w:before="240" w:after="240" w:line="276" w:lineRule="auto"/>
        <w:ind w:right="-15"/>
        <w:rPr>
          <w:rFonts w:ascii="Arial" w:hAnsi="Arial" w:cs="Arial"/>
          <w:sz w:val="20"/>
          <w:szCs w:val="20"/>
        </w:rPr>
      </w:pPr>
    </w:p>
    <w:p w:rsidR="006C6AEE" w:rsidRPr="006C6AEE" w:rsidRDefault="006C6AEE" w:rsidP="00316232">
      <w:pPr>
        <w:spacing w:line="276" w:lineRule="auto"/>
        <w:ind w:right="-17"/>
        <w:jc w:val="center"/>
        <w:rPr>
          <w:rFonts w:ascii="Arial" w:hAnsi="Arial" w:cs="Arial"/>
          <w:sz w:val="20"/>
          <w:szCs w:val="20"/>
        </w:rPr>
      </w:pPr>
      <w:r w:rsidRPr="006C6AEE">
        <w:rPr>
          <w:rFonts w:ascii="Arial" w:hAnsi="Arial" w:cs="Arial"/>
          <w:sz w:val="20"/>
          <w:szCs w:val="20"/>
        </w:rPr>
        <w:t>__________________________________</w:t>
      </w:r>
    </w:p>
    <w:p w:rsidR="00316232" w:rsidRPr="00316232" w:rsidRDefault="00316232" w:rsidP="00316232">
      <w:pPr>
        <w:spacing w:line="276" w:lineRule="auto"/>
        <w:ind w:right="-17"/>
        <w:jc w:val="center"/>
        <w:rPr>
          <w:rFonts w:ascii="Arial" w:hAnsi="Arial" w:cs="Arial"/>
          <w:sz w:val="20"/>
          <w:szCs w:val="20"/>
        </w:rPr>
      </w:pPr>
      <w:r w:rsidRPr="00316232">
        <w:rPr>
          <w:rFonts w:ascii="Arial" w:hAnsi="Arial" w:cs="Arial"/>
          <w:sz w:val="20"/>
          <w:szCs w:val="20"/>
        </w:rPr>
        <w:t>JACINTO FAUSTINO AMÉRICO</w:t>
      </w:r>
    </w:p>
    <w:p w:rsidR="006C6AEE" w:rsidRPr="006C6AEE" w:rsidRDefault="00316232" w:rsidP="00316232">
      <w:pPr>
        <w:spacing w:line="276" w:lineRule="auto"/>
        <w:ind w:right="-17"/>
        <w:jc w:val="center"/>
        <w:rPr>
          <w:rFonts w:ascii="Arial" w:hAnsi="Arial" w:cs="Arial"/>
          <w:sz w:val="20"/>
          <w:szCs w:val="20"/>
        </w:rPr>
      </w:pPr>
      <w:r>
        <w:rPr>
          <w:rFonts w:ascii="Arial" w:hAnsi="Arial" w:cs="Arial"/>
          <w:sz w:val="20"/>
          <w:szCs w:val="20"/>
        </w:rPr>
        <w:t xml:space="preserve">Diretor de Administração, Planejamento e </w:t>
      </w:r>
      <w:proofErr w:type="gramStart"/>
      <w:r>
        <w:rPr>
          <w:rFonts w:ascii="Arial" w:hAnsi="Arial" w:cs="Arial"/>
          <w:sz w:val="20"/>
          <w:szCs w:val="20"/>
        </w:rPr>
        <w:t>Finanças</w:t>
      </w:r>
      <w:proofErr w:type="gramEnd"/>
    </w:p>
    <w:p w:rsidR="006C6AEE" w:rsidRPr="006C6AEE" w:rsidRDefault="006C6AEE" w:rsidP="006C6AEE">
      <w:pPr>
        <w:spacing w:before="240" w:after="240" w:line="276" w:lineRule="auto"/>
        <w:ind w:right="-15"/>
        <w:rPr>
          <w:rFonts w:ascii="Arial" w:hAnsi="Arial" w:cs="Arial"/>
          <w:sz w:val="20"/>
          <w:szCs w:val="20"/>
        </w:rPr>
      </w:pPr>
    </w:p>
    <w:p w:rsidR="00C03260" w:rsidRDefault="00C03260" w:rsidP="00C03260">
      <w:pPr>
        <w:spacing w:before="240" w:after="240" w:line="276" w:lineRule="auto"/>
        <w:ind w:right="-15"/>
        <w:rPr>
          <w:rFonts w:ascii="Arial" w:hAnsi="Arial" w:cs="Arial"/>
          <w:sz w:val="20"/>
          <w:szCs w:val="20"/>
        </w:rPr>
      </w:pPr>
    </w:p>
    <w:p w:rsidR="00DD621D" w:rsidRDefault="00DD621D" w:rsidP="00C03260">
      <w:pPr>
        <w:spacing w:before="240" w:after="240" w:line="276" w:lineRule="auto"/>
        <w:ind w:right="-15"/>
        <w:rPr>
          <w:rFonts w:ascii="Arial" w:hAnsi="Arial" w:cs="Arial"/>
          <w:sz w:val="20"/>
          <w:szCs w:val="20"/>
        </w:rPr>
      </w:pPr>
    </w:p>
    <w:p w:rsidR="00DD621D" w:rsidRDefault="00DD621D" w:rsidP="00C03260">
      <w:pPr>
        <w:spacing w:before="240" w:after="240" w:line="276" w:lineRule="auto"/>
        <w:ind w:right="-15"/>
        <w:rPr>
          <w:rFonts w:ascii="Arial" w:hAnsi="Arial" w:cs="Arial"/>
          <w:sz w:val="20"/>
          <w:szCs w:val="20"/>
        </w:rPr>
      </w:pPr>
    </w:p>
    <w:p w:rsidR="00DD621D" w:rsidRDefault="00DD621D" w:rsidP="00C03260">
      <w:pPr>
        <w:spacing w:before="240" w:after="240" w:line="276" w:lineRule="auto"/>
        <w:ind w:right="-15"/>
        <w:rPr>
          <w:rFonts w:ascii="Arial" w:hAnsi="Arial" w:cs="Arial"/>
          <w:sz w:val="20"/>
          <w:szCs w:val="20"/>
        </w:rPr>
      </w:pPr>
    </w:p>
    <w:p w:rsidR="00DD621D" w:rsidRDefault="00DD621D" w:rsidP="00C03260">
      <w:pPr>
        <w:spacing w:before="240" w:after="240" w:line="276" w:lineRule="auto"/>
        <w:ind w:right="-15"/>
        <w:rPr>
          <w:rFonts w:ascii="Arial" w:hAnsi="Arial" w:cs="Arial"/>
          <w:sz w:val="20"/>
          <w:szCs w:val="20"/>
        </w:rPr>
      </w:pPr>
    </w:p>
    <w:p w:rsidR="00DD621D" w:rsidRDefault="00DD621D" w:rsidP="00C03260">
      <w:pPr>
        <w:spacing w:before="240" w:after="240" w:line="276" w:lineRule="auto"/>
        <w:ind w:right="-15"/>
        <w:rPr>
          <w:rFonts w:ascii="Arial" w:hAnsi="Arial" w:cs="Arial"/>
          <w:sz w:val="20"/>
          <w:szCs w:val="20"/>
        </w:rPr>
      </w:pPr>
    </w:p>
    <w:p w:rsidR="00DD621D" w:rsidRDefault="00DD621D" w:rsidP="00C03260">
      <w:pPr>
        <w:spacing w:before="240" w:after="240" w:line="276" w:lineRule="auto"/>
        <w:ind w:right="-15"/>
        <w:rPr>
          <w:rFonts w:ascii="Arial" w:hAnsi="Arial" w:cs="Arial"/>
          <w:sz w:val="20"/>
          <w:szCs w:val="20"/>
        </w:rPr>
      </w:pPr>
    </w:p>
    <w:p w:rsidR="00DD621D" w:rsidRDefault="00E95A47" w:rsidP="00C03260">
      <w:pPr>
        <w:spacing w:before="240" w:after="240" w:line="276" w:lineRule="auto"/>
        <w:ind w:right="-15"/>
        <w:rPr>
          <w:rFonts w:ascii="Arial" w:hAnsi="Arial" w:cs="Arial"/>
          <w:sz w:val="20"/>
          <w:szCs w:val="20"/>
        </w:rPr>
      </w:pPr>
      <w:r>
        <w:rPr>
          <w:rFonts w:ascii="Arial" w:hAnsi="Arial" w:cs="Arial"/>
          <w:noProof/>
          <w:sz w:val="20"/>
          <w:szCs w:val="20"/>
        </w:rPr>
        <w:drawing>
          <wp:anchor distT="0" distB="0" distL="114300" distR="114300" simplePos="0" relativeHeight="251663360" behindDoc="1" locked="0" layoutInCell="1" allowOverlap="1">
            <wp:simplePos x="0" y="0"/>
            <wp:positionH relativeFrom="column">
              <wp:posOffset>2501265</wp:posOffset>
            </wp:positionH>
            <wp:positionV relativeFrom="paragraph">
              <wp:posOffset>-453390</wp:posOffset>
            </wp:positionV>
            <wp:extent cx="774065" cy="781050"/>
            <wp:effectExtent l="19050" t="0" r="6985" b="0"/>
            <wp:wrapNone/>
            <wp:docPr id="2"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774065" cy="781050"/>
                    </a:xfrm>
                    <a:prstGeom prst="rect">
                      <a:avLst/>
                    </a:prstGeom>
                  </pic:spPr>
                </pic:pic>
              </a:graphicData>
            </a:graphic>
          </wp:anchor>
        </w:drawing>
      </w:r>
    </w:p>
    <w:p w:rsidR="00E95A47" w:rsidRPr="00E95A47" w:rsidRDefault="00E95A47" w:rsidP="00E95A47">
      <w:pPr>
        <w:spacing w:line="276" w:lineRule="auto"/>
        <w:ind w:right="-17"/>
        <w:jc w:val="center"/>
        <w:rPr>
          <w:rFonts w:ascii="Arial" w:hAnsi="Arial" w:cs="Arial"/>
          <w:b/>
          <w:bCs/>
          <w:sz w:val="20"/>
          <w:szCs w:val="20"/>
        </w:rPr>
      </w:pPr>
      <w:r w:rsidRPr="00E95A47">
        <w:rPr>
          <w:rFonts w:ascii="Arial" w:hAnsi="Arial" w:cs="Arial"/>
          <w:b/>
          <w:bCs/>
          <w:sz w:val="20"/>
          <w:szCs w:val="20"/>
        </w:rPr>
        <w:t>MINISTÉRIO DA EDUCAÇÃO</w:t>
      </w:r>
    </w:p>
    <w:p w:rsidR="00E95A47" w:rsidRPr="00E95A47" w:rsidRDefault="00E95A47" w:rsidP="00E95A47">
      <w:pPr>
        <w:spacing w:line="276" w:lineRule="auto"/>
        <w:ind w:right="-17"/>
        <w:jc w:val="center"/>
        <w:rPr>
          <w:rFonts w:ascii="Arial" w:hAnsi="Arial" w:cs="Arial"/>
          <w:bCs/>
          <w:sz w:val="18"/>
          <w:szCs w:val="18"/>
        </w:rPr>
      </w:pPr>
      <w:r w:rsidRPr="00E95A47">
        <w:rPr>
          <w:rFonts w:ascii="Arial" w:hAnsi="Arial" w:cs="Arial"/>
          <w:bCs/>
          <w:sz w:val="18"/>
          <w:szCs w:val="18"/>
        </w:rPr>
        <w:t>SECRETÁRIA DE EDUCAÇÃO PROFISSIONAL E TECNOLÓGICA</w:t>
      </w:r>
    </w:p>
    <w:p w:rsidR="00E95A47" w:rsidRPr="00E95A47" w:rsidRDefault="00E95A47" w:rsidP="00E95A47">
      <w:pPr>
        <w:spacing w:line="276" w:lineRule="auto"/>
        <w:ind w:right="-17"/>
        <w:jc w:val="center"/>
        <w:rPr>
          <w:rFonts w:ascii="Arial" w:hAnsi="Arial" w:cs="Arial"/>
          <w:bCs/>
          <w:sz w:val="18"/>
          <w:szCs w:val="18"/>
        </w:rPr>
      </w:pPr>
      <w:r w:rsidRPr="00E95A47">
        <w:rPr>
          <w:rFonts w:ascii="Arial" w:hAnsi="Arial" w:cs="Arial"/>
          <w:bCs/>
          <w:sz w:val="18"/>
          <w:szCs w:val="18"/>
        </w:rPr>
        <w:t xml:space="preserve">INSTITUTO FEDERAL DE EDUCAÇÃO, CIÊNCIA E TECNOLOGIA DA </w:t>
      </w:r>
      <w:proofErr w:type="gramStart"/>
      <w:r w:rsidRPr="00E95A47">
        <w:rPr>
          <w:rFonts w:ascii="Arial" w:hAnsi="Arial" w:cs="Arial"/>
          <w:bCs/>
          <w:sz w:val="18"/>
          <w:szCs w:val="18"/>
        </w:rPr>
        <w:t>PARAÍBA</w:t>
      </w:r>
      <w:proofErr w:type="gramEnd"/>
    </w:p>
    <w:p w:rsidR="00E95A47" w:rsidRPr="00E95A47" w:rsidRDefault="00E95A47" w:rsidP="00E95A47">
      <w:pPr>
        <w:spacing w:line="276" w:lineRule="auto"/>
        <w:ind w:right="-17"/>
        <w:jc w:val="center"/>
        <w:rPr>
          <w:rFonts w:ascii="Arial" w:hAnsi="Arial" w:cs="Arial"/>
          <w:bCs/>
          <w:sz w:val="18"/>
          <w:szCs w:val="18"/>
        </w:rPr>
      </w:pPr>
      <w:r w:rsidRPr="00E95A47">
        <w:rPr>
          <w:rFonts w:ascii="Arial" w:hAnsi="Arial" w:cs="Arial"/>
          <w:bCs/>
          <w:sz w:val="18"/>
          <w:szCs w:val="18"/>
        </w:rPr>
        <w:t xml:space="preserve">IFPB – </w:t>
      </w:r>
      <w:r w:rsidRPr="00E95A47">
        <w:rPr>
          <w:rFonts w:ascii="Arial" w:hAnsi="Arial" w:cs="Arial"/>
          <w:bCs/>
          <w:i/>
          <w:sz w:val="18"/>
          <w:szCs w:val="18"/>
        </w:rPr>
        <w:t>CAMPUS</w:t>
      </w:r>
      <w:r w:rsidRPr="00E95A47">
        <w:rPr>
          <w:rFonts w:ascii="Arial" w:hAnsi="Arial" w:cs="Arial"/>
          <w:bCs/>
          <w:sz w:val="18"/>
          <w:szCs w:val="18"/>
        </w:rPr>
        <w:t xml:space="preserve"> CAMPINA GRANDE</w:t>
      </w:r>
    </w:p>
    <w:p w:rsidR="00DD621D" w:rsidRDefault="00E95A47" w:rsidP="00E95A47">
      <w:pPr>
        <w:spacing w:line="276" w:lineRule="auto"/>
        <w:ind w:right="-17"/>
        <w:jc w:val="center"/>
        <w:rPr>
          <w:rFonts w:ascii="Arial" w:hAnsi="Arial" w:cs="Arial"/>
          <w:sz w:val="20"/>
          <w:szCs w:val="20"/>
        </w:rPr>
      </w:pPr>
      <w:r w:rsidRPr="00E95A47">
        <w:rPr>
          <w:rFonts w:ascii="Arial" w:hAnsi="Arial" w:cs="Arial"/>
          <w:bCs/>
          <w:sz w:val="18"/>
          <w:szCs w:val="18"/>
        </w:rPr>
        <w:t xml:space="preserve">COORDENAÇÃO DE COMPRAS, LICITAÇÕES E </w:t>
      </w:r>
      <w:proofErr w:type="gramStart"/>
      <w:r w:rsidRPr="00E95A47">
        <w:rPr>
          <w:rFonts w:ascii="Arial" w:hAnsi="Arial" w:cs="Arial"/>
          <w:bCs/>
          <w:sz w:val="18"/>
          <w:szCs w:val="18"/>
        </w:rPr>
        <w:t>CONTRATOS</w:t>
      </w:r>
      <w:proofErr w:type="gramEnd"/>
    </w:p>
    <w:p w:rsidR="008F568C" w:rsidRDefault="008F568C" w:rsidP="00E95A47">
      <w:pPr>
        <w:spacing w:before="120" w:after="120" w:line="276" w:lineRule="auto"/>
        <w:ind w:right="-17"/>
        <w:jc w:val="center"/>
        <w:rPr>
          <w:rFonts w:ascii="Arial" w:hAnsi="Arial" w:cs="Arial"/>
          <w:b/>
          <w:iCs/>
          <w:sz w:val="20"/>
          <w:szCs w:val="20"/>
        </w:rPr>
      </w:pPr>
      <w:bookmarkStart w:id="0" w:name="_GoBack"/>
      <w:bookmarkEnd w:id="0"/>
    </w:p>
    <w:p w:rsidR="00937ED7" w:rsidRPr="008F568C" w:rsidRDefault="00937ED7" w:rsidP="00E95A47">
      <w:pPr>
        <w:spacing w:before="120" w:after="120" w:line="276" w:lineRule="auto"/>
        <w:ind w:right="-17"/>
        <w:jc w:val="center"/>
        <w:rPr>
          <w:rFonts w:ascii="Arial" w:hAnsi="Arial" w:cs="Arial"/>
          <w:b/>
          <w:bCs/>
          <w:iCs/>
        </w:rPr>
      </w:pPr>
      <w:r w:rsidRPr="008F568C">
        <w:rPr>
          <w:rFonts w:ascii="Arial" w:hAnsi="Arial" w:cs="Arial"/>
          <w:b/>
          <w:iCs/>
        </w:rPr>
        <w:t>ANEXO II</w:t>
      </w:r>
    </w:p>
    <w:p w:rsidR="00937ED7" w:rsidRPr="00937ED7" w:rsidRDefault="00937ED7" w:rsidP="00E95A47">
      <w:pPr>
        <w:spacing w:before="120" w:after="120" w:line="276" w:lineRule="auto"/>
        <w:ind w:right="-17"/>
        <w:jc w:val="center"/>
        <w:rPr>
          <w:rFonts w:ascii="Arial" w:hAnsi="Arial" w:cs="Arial"/>
          <w:sz w:val="20"/>
          <w:szCs w:val="20"/>
        </w:rPr>
      </w:pPr>
      <w:r w:rsidRPr="00937ED7">
        <w:rPr>
          <w:rFonts w:ascii="Arial" w:hAnsi="Arial" w:cs="Arial"/>
          <w:b/>
          <w:bCs/>
          <w:iCs/>
          <w:sz w:val="20"/>
          <w:szCs w:val="20"/>
        </w:rPr>
        <w:t>ATA DE REGISTRO DE PREÇOS</w:t>
      </w:r>
    </w:p>
    <w:p w:rsidR="00937ED7" w:rsidRPr="00E95A47" w:rsidRDefault="00937ED7" w:rsidP="00E95A47">
      <w:pPr>
        <w:spacing w:before="120" w:after="120" w:line="276" w:lineRule="auto"/>
        <w:ind w:right="-17"/>
        <w:jc w:val="center"/>
        <w:rPr>
          <w:rFonts w:ascii="Arial" w:hAnsi="Arial" w:cs="Arial"/>
          <w:sz w:val="20"/>
          <w:szCs w:val="20"/>
        </w:rPr>
      </w:pPr>
      <w:r w:rsidRPr="00E95A47">
        <w:rPr>
          <w:rFonts w:ascii="Arial" w:hAnsi="Arial" w:cs="Arial"/>
          <w:sz w:val="20"/>
          <w:szCs w:val="20"/>
        </w:rPr>
        <w:t>IFPB – CAMPUS CAMPINA GRANDE (UASG 158281)</w:t>
      </w:r>
    </w:p>
    <w:p w:rsidR="00937ED7" w:rsidRPr="00937ED7" w:rsidRDefault="00937ED7" w:rsidP="008F568C">
      <w:pPr>
        <w:spacing w:before="120" w:after="120" w:line="276" w:lineRule="auto"/>
        <w:ind w:right="-17"/>
        <w:jc w:val="center"/>
        <w:rPr>
          <w:rFonts w:ascii="Arial" w:hAnsi="Arial" w:cs="Arial"/>
          <w:sz w:val="20"/>
          <w:szCs w:val="20"/>
        </w:rPr>
      </w:pPr>
      <w:r w:rsidRPr="00937ED7">
        <w:rPr>
          <w:rFonts w:ascii="Arial" w:hAnsi="Arial" w:cs="Arial"/>
          <w:sz w:val="20"/>
          <w:szCs w:val="20"/>
        </w:rPr>
        <w:t>ATA DE REGISTRO DE PREÇOS</w:t>
      </w:r>
    </w:p>
    <w:p w:rsidR="00937ED7" w:rsidRPr="00937ED7" w:rsidRDefault="00937ED7" w:rsidP="008F568C">
      <w:pPr>
        <w:spacing w:before="120" w:after="120" w:line="276" w:lineRule="auto"/>
        <w:ind w:right="-17"/>
        <w:jc w:val="center"/>
        <w:rPr>
          <w:rFonts w:ascii="Arial" w:hAnsi="Arial" w:cs="Arial"/>
          <w:bCs/>
          <w:sz w:val="20"/>
          <w:szCs w:val="20"/>
        </w:rPr>
      </w:pPr>
      <w:proofErr w:type="gramStart"/>
      <w:r w:rsidRPr="00937ED7">
        <w:rPr>
          <w:rFonts w:ascii="Arial" w:hAnsi="Arial" w:cs="Arial"/>
          <w:bCs/>
          <w:sz w:val="20"/>
          <w:szCs w:val="20"/>
        </w:rPr>
        <w:t>N.º ...</w:t>
      </w:r>
      <w:proofErr w:type="gramEnd"/>
      <w:r w:rsidRPr="00937ED7">
        <w:rPr>
          <w:rFonts w:ascii="Arial" w:hAnsi="Arial" w:cs="Arial"/>
          <w:bCs/>
          <w:sz w:val="20"/>
          <w:szCs w:val="20"/>
        </w:rPr>
        <w:t>......</w:t>
      </w:r>
    </w:p>
    <w:p w:rsidR="008F568C" w:rsidRDefault="008F568C" w:rsidP="008F568C">
      <w:pPr>
        <w:spacing w:line="276" w:lineRule="auto"/>
        <w:ind w:right="-17"/>
        <w:jc w:val="both"/>
        <w:rPr>
          <w:rFonts w:ascii="Arial" w:hAnsi="Arial" w:cs="Arial"/>
          <w:sz w:val="20"/>
          <w:szCs w:val="20"/>
        </w:rPr>
      </w:pPr>
    </w:p>
    <w:p w:rsidR="00937ED7" w:rsidRPr="00937ED7" w:rsidRDefault="00937ED7" w:rsidP="008F568C">
      <w:pPr>
        <w:spacing w:line="276" w:lineRule="auto"/>
        <w:ind w:right="-17"/>
        <w:jc w:val="both"/>
        <w:rPr>
          <w:rFonts w:ascii="Arial" w:hAnsi="Arial" w:cs="Arial"/>
          <w:sz w:val="20"/>
          <w:szCs w:val="20"/>
        </w:rPr>
      </w:pPr>
      <w:r w:rsidRPr="00937ED7">
        <w:rPr>
          <w:rFonts w:ascii="Arial" w:hAnsi="Arial" w:cs="Arial"/>
          <w:sz w:val="20"/>
          <w:szCs w:val="20"/>
        </w:rPr>
        <w:t>O</w:t>
      </w:r>
      <w:r w:rsidR="00707E98" w:rsidRPr="00707E98">
        <w:rPr>
          <w:rFonts w:ascii="Arial" w:hAnsi="Arial" w:cs="Arial"/>
          <w:b/>
          <w:bCs/>
          <w:iCs/>
          <w:sz w:val="20"/>
          <w:szCs w:val="20"/>
        </w:rPr>
        <w:t xml:space="preserve"> Instituto Federal de Educação, Ciência e Tecnologia da Paraíba (IFPB)</w:t>
      </w:r>
      <w:r w:rsidR="00707E98">
        <w:rPr>
          <w:rFonts w:ascii="Arial" w:hAnsi="Arial" w:cs="Arial"/>
          <w:b/>
          <w:bCs/>
          <w:iCs/>
          <w:sz w:val="20"/>
          <w:szCs w:val="20"/>
        </w:rPr>
        <w:t xml:space="preserve"> – Campus Campina Grande</w:t>
      </w:r>
      <w:r w:rsidRPr="00937ED7">
        <w:rPr>
          <w:rFonts w:ascii="Arial" w:hAnsi="Arial" w:cs="Arial"/>
          <w:sz w:val="20"/>
          <w:szCs w:val="20"/>
        </w:rPr>
        <w:t>, com sede n</w:t>
      </w:r>
      <w:r w:rsidR="00707E98" w:rsidRPr="00707E98">
        <w:rPr>
          <w:rFonts w:ascii="Arial" w:hAnsi="Arial" w:cs="Arial"/>
          <w:bCs/>
          <w:iCs/>
          <w:sz w:val="20"/>
          <w:szCs w:val="20"/>
        </w:rPr>
        <w:t xml:space="preserve">a Rua </w:t>
      </w:r>
      <w:proofErr w:type="spellStart"/>
      <w:r w:rsidR="00707E98" w:rsidRPr="00707E98">
        <w:rPr>
          <w:rFonts w:ascii="Arial" w:hAnsi="Arial" w:cs="Arial"/>
          <w:bCs/>
          <w:iCs/>
          <w:sz w:val="20"/>
          <w:szCs w:val="20"/>
        </w:rPr>
        <w:t>Tranquilino</w:t>
      </w:r>
      <w:proofErr w:type="spellEnd"/>
      <w:r w:rsidR="00707E98" w:rsidRPr="00707E98">
        <w:rPr>
          <w:rFonts w:ascii="Arial" w:hAnsi="Arial" w:cs="Arial"/>
          <w:bCs/>
          <w:iCs/>
          <w:sz w:val="20"/>
          <w:szCs w:val="20"/>
        </w:rPr>
        <w:t xml:space="preserve"> Coelho Lemos, 671 – Dinamérica, CEP: 58.432-300, na cidade de Campina Grande – Paraíba</w:t>
      </w:r>
      <w:r w:rsidRPr="00937ED7">
        <w:rPr>
          <w:rFonts w:ascii="Arial" w:hAnsi="Arial" w:cs="Arial"/>
          <w:sz w:val="20"/>
          <w:szCs w:val="20"/>
        </w:rPr>
        <w:t xml:space="preserve">, </w:t>
      </w:r>
      <w:proofErr w:type="gramStart"/>
      <w:r w:rsidRPr="00937ED7">
        <w:rPr>
          <w:rFonts w:ascii="Arial" w:hAnsi="Arial" w:cs="Arial"/>
          <w:sz w:val="20"/>
          <w:szCs w:val="20"/>
        </w:rPr>
        <w:t>inscrito(</w:t>
      </w:r>
      <w:proofErr w:type="gramEnd"/>
      <w:r w:rsidRPr="00937ED7">
        <w:rPr>
          <w:rFonts w:ascii="Arial" w:hAnsi="Arial" w:cs="Arial"/>
          <w:sz w:val="20"/>
          <w:szCs w:val="20"/>
        </w:rPr>
        <w:t xml:space="preserve">a) no CNPJ/MF sob o nº </w:t>
      </w:r>
      <w:r w:rsidR="00707E98" w:rsidRPr="00707E98">
        <w:rPr>
          <w:rFonts w:ascii="Arial" w:hAnsi="Arial" w:cs="Arial"/>
          <w:bCs/>
          <w:iCs/>
          <w:sz w:val="20"/>
          <w:szCs w:val="20"/>
        </w:rPr>
        <w:t>10.783.898/0003-37</w:t>
      </w:r>
      <w:r w:rsidRPr="00937ED7">
        <w:rPr>
          <w:rFonts w:ascii="Arial" w:hAnsi="Arial" w:cs="Arial"/>
          <w:sz w:val="20"/>
          <w:szCs w:val="20"/>
        </w:rPr>
        <w:t xml:space="preserve">, neste ato representado pelo </w:t>
      </w:r>
      <w:r w:rsidR="00707E98" w:rsidRPr="00707E98">
        <w:rPr>
          <w:rFonts w:ascii="Arial" w:hAnsi="Arial" w:cs="Arial"/>
          <w:bCs/>
          <w:iCs/>
          <w:sz w:val="20"/>
          <w:szCs w:val="20"/>
        </w:rPr>
        <w:t>Diretor Geral José Albino Nunes</w:t>
      </w:r>
      <w:r w:rsidR="00707E98">
        <w:rPr>
          <w:rFonts w:ascii="Arial" w:hAnsi="Arial" w:cs="Arial"/>
          <w:bCs/>
          <w:iCs/>
          <w:sz w:val="20"/>
          <w:szCs w:val="20"/>
        </w:rPr>
        <w:t>,</w:t>
      </w:r>
      <w:r w:rsidRPr="00937ED7">
        <w:rPr>
          <w:rFonts w:ascii="Arial" w:hAnsi="Arial" w:cs="Arial"/>
          <w:sz w:val="20"/>
          <w:szCs w:val="20"/>
        </w:rPr>
        <w:t xml:space="preserve"> nomeado(a) pela  Portaria nº ...... </w:t>
      </w:r>
      <w:proofErr w:type="gramStart"/>
      <w:r w:rsidRPr="00937ED7">
        <w:rPr>
          <w:rFonts w:ascii="Arial" w:hAnsi="Arial" w:cs="Arial"/>
          <w:sz w:val="20"/>
          <w:szCs w:val="20"/>
        </w:rPr>
        <w:t>de</w:t>
      </w:r>
      <w:proofErr w:type="gramEnd"/>
      <w:r w:rsidRPr="00937ED7">
        <w:rPr>
          <w:rFonts w:ascii="Arial" w:hAnsi="Arial" w:cs="Arial"/>
          <w:sz w:val="20"/>
          <w:szCs w:val="20"/>
        </w:rPr>
        <w:t xml:space="preserve"> ..... </w:t>
      </w:r>
      <w:proofErr w:type="gramStart"/>
      <w:r w:rsidRPr="00937ED7">
        <w:rPr>
          <w:rFonts w:ascii="Arial" w:hAnsi="Arial" w:cs="Arial"/>
          <w:sz w:val="20"/>
          <w:szCs w:val="20"/>
        </w:rPr>
        <w:t>de</w:t>
      </w:r>
      <w:proofErr w:type="gramEnd"/>
      <w:r w:rsidRPr="00937ED7">
        <w:rPr>
          <w:rFonts w:ascii="Arial" w:hAnsi="Arial" w:cs="Arial"/>
          <w:sz w:val="20"/>
          <w:szCs w:val="20"/>
        </w:rPr>
        <w:t xml:space="preserve"> ...... </w:t>
      </w:r>
      <w:proofErr w:type="gramStart"/>
      <w:r w:rsidRPr="00937ED7">
        <w:rPr>
          <w:rFonts w:ascii="Arial" w:hAnsi="Arial" w:cs="Arial"/>
          <w:sz w:val="20"/>
          <w:szCs w:val="20"/>
        </w:rPr>
        <w:t>de</w:t>
      </w:r>
      <w:proofErr w:type="gramEnd"/>
      <w:r w:rsidRPr="00937ED7">
        <w:rPr>
          <w:rFonts w:ascii="Arial" w:hAnsi="Arial" w:cs="Arial"/>
          <w:sz w:val="20"/>
          <w:szCs w:val="20"/>
        </w:rPr>
        <w:t xml:space="preserve"> 200..., publicada no ....... </w:t>
      </w:r>
      <w:proofErr w:type="gramStart"/>
      <w:r w:rsidRPr="00937ED7">
        <w:rPr>
          <w:rFonts w:ascii="Arial" w:hAnsi="Arial" w:cs="Arial"/>
          <w:sz w:val="20"/>
          <w:szCs w:val="20"/>
        </w:rPr>
        <w:t>de</w:t>
      </w:r>
      <w:proofErr w:type="gramEnd"/>
      <w:r w:rsidRPr="00937ED7">
        <w:rPr>
          <w:rFonts w:ascii="Arial" w:hAnsi="Arial" w:cs="Arial"/>
          <w:sz w:val="20"/>
          <w:szCs w:val="20"/>
        </w:rPr>
        <w:t xml:space="preserve"> ..... </w:t>
      </w:r>
      <w:proofErr w:type="gramStart"/>
      <w:r w:rsidRPr="00937ED7">
        <w:rPr>
          <w:rFonts w:ascii="Arial" w:hAnsi="Arial" w:cs="Arial"/>
          <w:sz w:val="20"/>
          <w:szCs w:val="20"/>
        </w:rPr>
        <w:t>de</w:t>
      </w:r>
      <w:proofErr w:type="gramEnd"/>
      <w:r w:rsidRPr="00937ED7">
        <w:rPr>
          <w:rFonts w:ascii="Arial" w:hAnsi="Arial" w:cs="Arial"/>
          <w:sz w:val="20"/>
          <w:szCs w:val="20"/>
        </w:rPr>
        <w:t xml:space="preserve"> ....... </w:t>
      </w:r>
      <w:proofErr w:type="gramStart"/>
      <w:r w:rsidRPr="00937ED7">
        <w:rPr>
          <w:rFonts w:ascii="Arial" w:hAnsi="Arial" w:cs="Arial"/>
          <w:sz w:val="20"/>
          <w:szCs w:val="20"/>
        </w:rPr>
        <w:t>de</w:t>
      </w:r>
      <w:proofErr w:type="gramEnd"/>
      <w:r w:rsidRPr="00937ED7">
        <w:rPr>
          <w:rFonts w:ascii="Arial" w:hAnsi="Arial" w:cs="Arial"/>
          <w:sz w:val="20"/>
          <w:szCs w:val="20"/>
        </w:rPr>
        <w:t xml:space="preserve"> ....., portador da matrícula funcional nº ...................,, considerando o julgamento da licitação na modalidade de pregão, na forma </w:t>
      </w:r>
      <w:r w:rsidRPr="00937ED7">
        <w:rPr>
          <w:rFonts w:ascii="Arial" w:hAnsi="Arial" w:cs="Arial"/>
          <w:iCs/>
          <w:sz w:val="20"/>
          <w:szCs w:val="20"/>
        </w:rPr>
        <w:t>eletrônica</w:t>
      </w:r>
      <w:r w:rsidRPr="00937ED7">
        <w:rPr>
          <w:rFonts w:ascii="Arial" w:hAnsi="Arial" w:cs="Arial"/>
          <w:sz w:val="20"/>
          <w:szCs w:val="20"/>
        </w:rPr>
        <w:t xml:space="preserve">, para REGISTRO DE PREÇOS nº ......./200..., publicada no ...... </w:t>
      </w:r>
      <w:proofErr w:type="gramStart"/>
      <w:r w:rsidRPr="00937ED7">
        <w:rPr>
          <w:rFonts w:ascii="Arial" w:hAnsi="Arial" w:cs="Arial"/>
          <w:sz w:val="20"/>
          <w:szCs w:val="20"/>
        </w:rPr>
        <w:t>de</w:t>
      </w:r>
      <w:proofErr w:type="gramEnd"/>
      <w:r w:rsidRPr="00937ED7">
        <w:rPr>
          <w:rFonts w:ascii="Arial" w:hAnsi="Arial" w:cs="Arial"/>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937ED7">
        <w:rPr>
          <w:rFonts w:ascii="Arial" w:hAnsi="Arial" w:cs="Arial"/>
          <w:iCs/>
          <w:sz w:val="20"/>
          <w:szCs w:val="20"/>
        </w:rPr>
        <w:t>Decreto n.º 7.892, de 23 de janeiro de 2013,</w:t>
      </w:r>
      <w:r w:rsidRPr="00937ED7">
        <w:rPr>
          <w:rFonts w:ascii="Arial" w:hAnsi="Arial" w:cs="Arial"/>
          <w:sz w:val="20"/>
          <w:szCs w:val="20"/>
        </w:rPr>
        <w:t xml:space="preserve"> e em conformidade com as disposições a seguir:</w:t>
      </w:r>
    </w:p>
    <w:p w:rsidR="008F568C" w:rsidRPr="00937ED7" w:rsidRDefault="008F568C" w:rsidP="00937ED7">
      <w:pPr>
        <w:spacing w:before="240" w:after="240" w:line="276" w:lineRule="auto"/>
        <w:ind w:right="-15"/>
        <w:rPr>
          <w:rFonts w:ascii="Arial" w:hAnsi="Arial" w:cs="Arial"/>
          <w:sz w:val="20"/>
          <w:szCs w:val="20"/>
        </w:rPr>
      </w:pPr>
    </w:p>
    <w:p w:rsidR="00937ED7" w:rsidRPr="00937ED7" w:rsidRDefault="00937ED7" w:rsidP="00E2584A">
      <w:pPr>
        <w:numPr>
          <w:ilvl w:val="0"/>
          <w:numId w:val="26"/>
        </w:numPr>
        <w:spacing w:before="120" w:after="120" w:line="276" w:lineRule="auto"/>
        <w:ind w:left="0" w:right="-17" w:firstLine="0"/>
        <w:rPr>
          <w:rFonts w:ascii="Arial" w:hAnsi="Arial" w:cs="Arial"/>
          <w:b/>
          <w:bCs/>
          <w:sz w:val="20"/>
          <w:szCs w:val="20"/>
        </w:rPr>
      </w:pPr>
      <w:r w:rsidRPr="00937ED7">
        <w:rPr>
          <w:rFonts w:ascii="Arial" w:hAnsi="Arial" w:cs="Arial"/>
          <w:b/>
          <w:bCs/>
          <w:sz w:val="20"/>
          <w:szCs w:val="20"/>
        </w:rPr>
        <w:t>DO OBJETO</w:t>
      </w:r>
    </w:p>
    <w:p w:rsidR="00937ED7" w:rsidRPr="00937ED7" w:rsidRDefault="00937ED7" w:rsidP="00E2584A">
      <w:pPr>
        <w:numPr>
          <w:ilvl w:val="1"/>
          <w:numId w:val="26"/>
        </w:numPr>
        <w:spacing w:before="120" w:after="120" w:line="276" w:lineRule="auto"/>
        <w:ind w:left="425" w:right="-17" w:firstLine="0"/>
        <w:rPr>
          <w:rFonts w:ascii="Arial" w:hAnsi="Arial" w:cs="Arial"/>
          <w:sz w:val="20"/>
          <w:szCs w:val="20"/>
        </w:rPr>
      </w:pPr>
      <w:r w:rsidRPr="00937ED7">
        <w:rPr>
          <w:rFonts w:ascii="Arial" w:hAnsi="Arial" w:cs="Arial"/>
          <w:sz w:val="20"/>
          <w:szCs w:val="20"/>
        </w:rPr>
        <w:t>A presente Ata tem por objeto o registro de preços para a eventual aquisição de</w:t>
      </w:r>
      <w:r w:rsidR="00AF5A8E">
        <w:rPr>
          <w:rFonts w:ascii="Arial" w:hAnsi="Arial" w:cs="Arial"/>
          <w:sz w:val="20"/>
          <w:szCs w:val="20"/>
        </w:rPr>
        <w:t xml:space="preserve"> </w:t>
      </w:r>
      <w:r w:rsidR="00AF5A8E" w:rsidRPr="00AF5A8E">
        <w:rPr>
          <w:rFonts w:ascii="Arial" w:hAnsi="Arial" w:cs="Arial"/>
          <w:sz w:val="20"/>
          <w:szCs w:val="20"/>
        </w:rPr>
        <w:t>material para manutenção predial</w:t>
      </w:r>
      <w:r w:rsidRPr="00937ED7">
        <w:rPr>
          <w:rFonts w:ascii="Arial" w:hAnsi="Arial" w:cs="Arial"/>
          <w:sz w:val="20"/>
          <w:szCs w:val="20"/>
        </w:rPr>
        <w:t xml:space="preserve">, especificado(s) no(s) </w:t>
      </w:r>
      <w:proofErr w:type="gramStart"/>
      <w:r w:rsidRPr="00937ED7">
        <w:rPr>
          <w:rFonts w:ascii="Arial" w:hAnsi="Arial" w:cs="Arial"/>
          <w:sz w:val="20"/>
          <w:szCs w:val="20"/>
        </w:rPr>
        <w:t>item(</w:t>
      </w:r>
      <w:proofErr w:type="spellStart"/>
      <w:proofErr w:type="gramEnd"/>
      <w:r w:rsidRPr="00937ED7">
        <w:rPr>
          <w:rFonts w:ascii="Arial" w:hAnsi="Arial" w:cs="Arial"/>
          <w:sz w:val="20"/>
          <w:szCs w:val="20"/>
        </w:rPr>
        <w:t>ns</w:t>
      </w:r>
      <w:proofErr w:type="spellEnd"/>
      <w:r w:rsidRPr="00937ED7">
        <w:rPr>
          <w:rFonts w:ascii="Arial" w:hAnsi="Arial" w:cs="Arial"/>
          <w:sz w:val="20"/>
          <w:szCs w:val="20"/>
        </w:rPr>
        <w:t xml:space="preserve">).......... </w:t>
      </w:r>
      <w:proofErr w:type="gramStart"/>
      <w:r w:rsidRPr="00937ED7">
        <w:rPr>
          <w:rFonts w:ascii="Arial" w:hAnsi="Arial" w:cs="Arial"/>
          <w:sz w:val="20"/>
          <w:szCs w:val="20"/>
        </w:rPr>
        <w:t>do</w:t>
      </w:r>
      <w:proofErr w:type="gramEnd"/>
      <w:r w:rsidRPr="00937ED7">
        <w:rPr>
          <w:rFonts w:ascii="Arial" w:hAnsi="Arial" w:cs="Arial"/>
          <w:sz w:val="20"/>
          <w:szCs w:val="20"/>
        </w:rPr>
        <w:t xml:space="preserve"> .</w:t>
      </w:r>
      <w:r w:rsidR="003D0B2E">
        <w:rPr>
          <w:rFonts w:ascii="Arial" w:hAnsi="Arial" w:cs="Arial"/>
          <w:sz w:val="20"/>
          <w:szCs w:val="20"/>
        </w:rPr>
        <w:t>......... Termo de Referência, A</w:t>
      </w:r>
      <w:r w:rsidRPr="00937ED7">
        <w:rPr>
          <w:rFonts w:ascii="Arial" w:hAnsi="Arial" w:cs="Arial"/>
          <w:sz w:val="20"/>
          <w:szCs w:val="20"/>
        </w:rPr>
        <w:t xml:space="preserve">nexo </w:t>
      </w:r>
      <w:r w:rsidR="003D0B2E">
        <w:rPr>
          <w:rFonts w:ascii="Arial" w:hAnsi="Arial" w:cs="Arial"/>
          <w:sz w:val="20"/>
          <w:szCs w:val="20"/>
        </w:rPr>
        <w:t>I</w:t>
      </w:r>
      <w:r w:rsidRPr="00937ED7">
        <w:rPr>
          <w:rFonts w:ascii="Arial" w:hAnsi="Arial" w:cs="Arial"/>
          <w:sz w:val="20"/>
          <w:szCs w:val="20"/>
        </w:rPr>
        <w:t xml:space="preserve"> do edital de </w:t>
      </w:r>
      <w:r w:rsidRPr="00937ED7">
        <w:rPr>
          <w:rFonts w:ascii="Arial" w:hAnsi="Arial" w:cs="Arial"/>
          <w:i/>
          <w:sz w:val="20"/>
          <w:szCs w:val="20"/>
        </w:rPr>
        <w:t>Pregão</w:t>
      </w:r>
      <w:r w:rsidRPr="00937ED7">
        <w:rPr>
          <w:rFonts w:ascii="Arial" w:hAnsi="Arial" w:cs="Arial"/>
          <w:sz w:val="20"/>
          <w:szCs w:val="20"/>
        </w:rPr>
        <w:t xml:space="preserve"> nº </w:t>
      </w:r>
      <w:r w:rsidR="003D0B2E">
        <w:rPr>
          <w:rFonts w:ascii="Arial" w:hAnsi="Arial" w:cs="Arial"/>
          <w:sz w:val="20"/>
          <w:szCs w:val="20"/>
        </w:rPr>
        <w:t>09</w:t>
      </w:r>
      <w:r w:rsidRPr="00937ED7">
        <w:rPr>
          <w:rFonts w:ascii="Arial" w:hAnsi="Arial" w:cs="Arial"/>
          <w:sz w:val="20"/>
          <w:szCs w:val="20"/>
        </w:rPr>
        <w:t>/20</w:t>
      </w:r>
      <w:r w:rsidR="003D0B2E">
        <w:rPr>
          <w:rFonts w:ascii="Arial" w:hAnsi="Arial" w:cs="Arial"/>
          <w:sz w:val="20"/>
          <w:szCs w:val="20"/>
        </w:rPr>
        <w:t>19</w:t>
      </w:r>
      <w:r w:rsidRPr="00937ED7">
        <w:rPr>
          <w:rFonts w:ascii="Arial" w:hAnsi="Arial" w:cs="Arial"/>
          <w:sz w:val="20"/>
          <w:szCs w:val="20"/>
        </w:rPr>
        <w:t>, que é parte integrante desta Ata, assim como a proposta vencedora, independentemente de transcrição.</w:t>
      </w:r>
    </w:p>
    <w:p w:rsidR="00937ED7" w:rsidRPr="00937ED7" w:rsidRDefault="00937ED7" w:rsidP="008F568C">
      <w:pPr>
        <w:spacing w:before="120" w:after="120" w:line="276" w:lineRule="auto"/>
        <w:ind w:right="-17"/>
        <w:rPr>
          <w:rFonts w:ascii="Arial" w:hAnsi="Arial" w:cs="Arial"/>
          <w:sz w:val="20"/>
          <w:szCs w:val="20"/>
        </w:rPr>
      </w:pPr>
    </w:p>
    <w:p w:rsidR="00937ED7" w:rsidRPr="00937ED7" w:rsidRDefault="00937ED7" w:rsidP="00E2584A">
      <w:pPr>
        <w:numPr>
          <w:ilvl w:val="0"/>
          <w:numId w:val="26"/>
        </w:numPr>
        <w:spacing w:before="120" w:after="120" w:line="276" w:lineRule="auto"/>
        <w:ind w:left="0" w:right="-17" w:firstLine="0"/>
        <w:rPr>
          <w:rFonts w:ascii="Arial" w:hAnsi="Arial" w:cs="Arial"/>
          <w:b/>
          <w:sz w:val="20"/>
          <w:szCs w:val="20"/>
        </w:rPr>
      </w:pPr>
      <w:r w:rsidRPr="00937ED7">
        <w:rPr>
          <w:rFonts w:ascii="Arial" w:hAnsi="Arial" w:cs="Arial"/>
          <w:b/>
          <w:bCs/>
          <w:sz w:val="20"/>
          <w:szCs w:val="20"/>
        </w:rPr>
        <w:t xml:space="preserve">DOS PREÇOS, ESPECIFICAÇÕES E </w:t>
      </w:r>
      <w:proofErr w:type="gramStart"/>
      <w:r w:rsidRPr="00937ED7">
        <w:rPr>
          <w:rFonts w:ascii="Arial" w:hAnsi="Arial" w:cs="Arial"/>
          <w:b/>
          <w:bCs/>
          <w:sz w:val="20"/>
          <w:szCs w:val="20"/>
        </w:rPr>
        <w:t>QUANTITATIVOS</w:t>
      </w:r>
      <w:proofErr w:type="gramEnd"/>
    </w:p>
    <w:p w:rsidR="00937ED7" w:rsidRPr="00937ED7" w:rsidRDefault="00937ED7" w:rsidP="00E2584A">
      <w:pPr>
        <w:numPr>
          <w:ilvl w:val="1"/>
          <w:numId w:val="26"/>
        </w:numPr>
        <w:spacing w:before="120" w:after="120" w:line="276" w:lineRule="auto"/>
        <w:ind w:left="426" w:right="-15" w:firstLine="0"/>
        <w:rPr>
          <w:rFonts w:ascii="Arial" w:hAnsi="Arial" w:cs="Arial"/>
          <w:sz w:val="20"/>
          <w:szCs w:val="20"/>
        </w:rPr>
      </w:pPr>
      <w:r w:rsidRPr="00937ED7">
        <w:rPr>
          <w:rFonts w:ascii="Arial" w:hAnsi="Arial" w:cs="Arial"/>
          <w:sz w:val="20"/>
          <w:szCs w:val="20"/>
        </w:rPr>
        <w:t xml:space="preserve">O preço registrado, as especificações do objeto, a quantidade, </w:t>
      </w:r>
      <w:proofErr w:type="gramStart"/>
      <w:r w:rsidRPr="00937ED7">
        <w:rPr>
          <w:rFonts w:ascii="Arial" w:hAnsi="Arial" w:cs="Arial"/>
          <w:sz w:val="20"/>
          <w:szCs w:val="20"/>
        </w:rPr>
        <w:t>fornecedor(</w:t>
      </w:r>
      <w:proofErr w:type="spellStart"/>
      <w:proofErr w:type="gramEnd"/>
      <w:r w:rsidRPr="00937ED7">
        <w:rPr>
          <w:rFonts w:ascii="Arial" w:hAnsi="Arial" w:cs="Arial"/>
          <w:sz w:val="20"/>
          <w:szCs w:val="20"/>
        </w:rPr>
        <w:t>es</w:t>
      </w:r>
      <w:proofErr w:type="spellEnd"/>
      <w:r w:rsidRPr="00937ED7">
        <w:rPr>
          <w:rFonts w:ascii="Arial" w:hAnsi="Arial" w:cs="Arial"/>
          <w:sz w:val="20"/>
          <w:szCs w:val="20"/>
        </w:rPr>
        <w:t xml:space="preserve">) e as demais condições ofertadas na(s) proposta(s) são as que seguem: </w:t>
      </w:r>
    </w:p>
    <w:tbl>
      <w:tblPr>
        <w:tblW w:w="8931" w:type="dxa"/>
        <w:jc w:val="right"/>
        <w:tblInd w:w="10" w:type="dxa"/>
        <w:tblLayout w:type="fixed"/>
        <w:tblCellMar>
          <w:left w:w="10" w:type="dxa"/>
          <w:right w:w="10" w:type="dxa"/>
        </w:tblCellMar>
        <w:tblLook w:val="0000"/>
      </w:tblPr>
      <w:tblGrid>
        <w:gridCol w:w="851"/>
        <w:gridCol w:w="1559"/>
        <w:gridCol w:w="1276"/>
        <w:gridCol w:w="1276"/>
        <w:gridCol w:w="783"/>
        <w:gridCol w:w="918"/>
        <w:gridCol w:w="1044"/>
        <w:gridCol w:w="1224"/>
      </w:tblGrid>
      <w:tr w:rsidR="00937ED7" w:rsidRPr="00937ED7" w:rsidTr="008F568C">
        <w:trPr>
          <w:trHeight w:hRule="exact" w:val="737"/>
          <w:jc w:val="right"/>
        </w:trPr>
        <w:tc>
          <w:tcPr>
            <w:tcW w:w="851" w:type="dxa"/>
            <w:tcBorders>
              <w:top w:val="single" w:sz="2" w:space="0" w:color="000000"/>
              <w:left w:val="single" w:sz="2" w:space="0" w:color="000000"/>
              <w:bottom w:val="single" w:sz="2" w:space="0" w:color="000000"/>
              <w:right w:val="single" w:sz="2" w:space="0" w:color="000000"/>
            </w:tcBorders>
            <w:vAlign w:val="center"/>
          </w:tcPr>
          <w:p w:rsidR="00937ED7" w:rsidRPr="00937ED7" w:rsidRDefault="00937ED7" w:rsidP="006B0EA8">
            <w:pPr>
              <w:spacing w:before="120" w:after="120" w:line="276" w:lineRule="auto"/>
              <w:ind w:right="-17"/>
              <w:jc w:val="center"/>
              <w:rPr>
                <w:rFonts w:ascii="Arial" w:hAnsi="Arial" w:cs="Arial"/>
                <w:sz w:val="20"/>
                <w:szCs w:val="20"/>
              </w:rPr>
            </w:pPr>
            <w:r w:rsidRPr="00937ED7">
              <w:rPr>
                <w:rFonts w:ascii="Arial" w:hAnsi="Arial" w:cs="Arial"/>
                <w:sz w:val="20"/>
                <w:szCs w:val="20"/>
              </w:rPr>
              <w:lastRenderedPageBreak/>
              <w:t>Item</w:t>
            </w:r>
            <w:r w:rsidR="006B0EA8">
              <w:rPr>
                <w:rFonts w:ascii="Arial" w:hAnsi="Arial" w:cs="Arial"/>
                <w:sz w:val="20"/>
                <w:szCs w:val="20"/>
              </w:rPr>
              <w:t xml:space="preserve"> </w:t>
            </w:r>
            <w:r w:rsidRPr="00937ED7">
              <w:rPr>
                <w:rFonts w:ascii="Arial" w:hAnsi="Arial" w:cs="Arial"/>
                <w:sz w:val="20"/>
                <w:szCs w:val="20"/>
              </w:rPr>
              <w:t>do</w:t>
            </w:r>
            <w:r w:rsidR="006B0EA8">
              <w:rPr>
                <w:rFonts w:ascii="Arial" w:hAnsi="Arial" w:cs="Arial"/>
                <w:sz w:val="20"/>
                <w:szCs w:val="20"/>
              </w:rPr>
              <w:t xml:space="preserve"> </w:t>
            </w:r>
            <w:r w:rsidRPr="00937ED7">
              <w:rPr>
                <w:rFonts w:ascii="Arial" w:hAnsi="Arial" w:cs="Arial"/>
                <w:sz w:val="20"/>
                <w:szCs w:val="20"/>
              </w:rPr>
              <w:t>TR</w:t>
            </w:r>
          </w:p>
        </w:tc>
        <w:tc>
          <w:tcPr>
            <w:tcW w:w="8080" w:type="dxa"/>
            <w:gridSpan w:val="7"/>
            <w:tcBorders>
              <w:top w:val="single" w:sz="2" w:space="0" w:color="000000"/>
              <w:left w:val="single" w:sz="2" w:space="0" w:color="000000"/>
              <w:bottom w:val="single" w:sz="2" w:space="0" w:color="000000"/>
              <w:right w:val="single" w:sz="2" w:space="0" w:color="000000"/>
            </w:tcBorders>
            <w:vAlign w:val="center"/>
          </w:tcPr>
          <w:p w:rsidR="00937ED7" w:rsidRPr="00937ED7" w:rsidRDefault="00937ED7" w:rsidP="006B0EA8">
            <w:pPr>
              <w:spacing w:before="120" w:after="120" w:line="276" w:lineRule="auto"/>
              <w:ind w:right="-17"/>
              <w:jc w:val="center"/>
              <w:rPr>
                <w:rFonts w:ascii="Arial" w:hAnsi="Arial" w:cs="Arial"/>
                <w:sz w:val="20"/>
                <w:szCs w:val="20"/>
              </w:rPr>
            </w:pPr>
            <w:r w:rsidRPr="00937ED7">
              <w:rPr>
                <w:rFonts w:ascii="Arial" w:hAnsi="Arial" w:cs="Arial"/>
                <w:sz w:val="20"/>
                <w:szCs w:val="20"/>
              </w:rPr>
              <w:t xml:space="preserve">Fornecedor </w:t>
            </w:r>
            <w:r w:rsidRPr="00937ED7">
              <w:rPr>
                <w:rFonts w:ascii="Arial" w:hAnsi="Arial" w:cs="Arial"/>
                <w:i/>
                <w:sz w:val="20"/>
                <w:szCs w:val="20"/>
              </w:rPr>
              <w:t>(razão social, CNPJ/MF, endereço, contatos, representante</w:t>
            </w:r>
            <w:proofErr w:type="gramStart"/>
            <w:r w:rsidRPr="00937ED7">
              <w:rPr>
                <w:rFonts w:ascii="Arial" w:hAnsi="Arial" w:cs="Arial"/>
                <w:i/>
                <w:sz w:val="20"/>
                <w:szCs w:val="20"/>
              </w:rPr>
              <w:t>)</w:t>
            </w:r>
            <w:proofErr w:type="gramEnd"/>
          </w:p>
        </w:tc>
      </w:tr>
      <w:tr w:rsidR="006B0EA8" w:rsidRPr="00937ED7" w:rsidTr="0058145F">
        <w:trPr>
          <w:trHeight w:hRule="exact" w:val="851"/>
          <w:jc w:val="right"/>
        </w:trPr>
        <w:tc>
          <w:tcPr>
            <w:tcW w:w="851" w:type="dxa"/>
            <w:tcBorders>
              <w:top w:val="nil"/>
              <w:left w:val="single" w:sz="2" w:space="0" w:color="000000"/>
              <w:bottom w:val="single" w:sz="2" w:space="0" w:color="000000"/>
              <w:right w:val="nil"/>
            </w:tcBorders>
            <w:vAlign w:val="center"/>
          </w:tcPr>
          <w:p w:rsidR="00937ED7" w:rsidRPr="00937ED7" w:rsidRDefault="00937ED7" w:rsidP="0058145F">
            <w:pPr>
              <w:spacing w:line="276" w:lineRule="auto"/>
              <w:ind w:left="57" w:right="57"/>
              <w:jc w:val="center"/>
              <w:rPr>
                <w:rFonts w:ascii="Arial" w:hAnsi="Arial" w:cs="Arial"/>
                <w:sz w:val="20"/>
                <w:szCs w:val="20"/>
              </w:rPr>
            </w:pPr>
            <w:r w:rsidRPr="00937ED7">
              <w:rPr>
                <w:rFonts w:ascii="Arial" w:hAnsi="Arial" w:cs="Arial"/>
                <w:sz w:val="20"/>
                <w:szCs w:val="20"/>
              </w:rPr>
              <w:t>X</w:t>
            </w:r>
          </w:p>
        </w:tc>
        <w:tc>
          <w:tcPr>
            <w:tcW w:w="1559" w:type="dxa"/>
            <w:tcBorders>
              <w:top w:val="nil"/>
              <w:left w:val="single" w:sz="2" w:space="0" w:color="000000"/>
              <w:bottom w:val="single" w:sz="2" w:space="0" w:color="000000"/>
              <w:right w:val="nil"/>
            </w:tcBorders>
            <w:vAlign w:val="center"/>
          </w:tcPr>
          <w:p w:rsidR="00937ED7" w:rsidRPr="00937ED7" w:rsidRDefault="00937ED7" w:rsidP="0058145F">
            <w:pPr>
              <w:tabs>
                <w:tab w:val="left" w:pos="1124"/>
              </w:tabs>
              <w:spacing w:line="276" w:lineRule="auto"/>
              <w:ind w:left="57" w:right="57"/>
              <w:jc w:val="center"/>
              <w:rPr>
                <w:rFonts w:ascii="Arial" w:hAnsi="Arial" w:cs="Arial"/>
                <w:sz w:val="20"/>
                <w:szCs w:val="20"/>
              </w:rPr>
            </w:pPr>
            <w:r w:rsidRPr="00937ED7">
              <w:rPr>
                <w:rFonts w:ascii="Arial" w:hAnsi="Arial" w:cs="Arial"/>
                <w:sz w:val="20"/>
                <w:szCs w:val="20"/>
              </w:rPr>
              <w:t>Especificação</w:t>
            </w:r>
          </w:p>
        </w:tc>
        <w:tc>
          <w:tcPr>
            <w:tcW w:w="1276" w:type="dxa"/>
            <w:tcBorders>
              <w:top w:val="nil"/>
              <w:left w:val="single" w:sz="2" w:space="0" w:color="000000"/>
              <w:bottom w:val="single" w:sz="2" w:space="0" w:color="000000"/>
              <w:right w:val="nil"/>
            </w:tcBorders>
            <w:vAlign w:val="center"/>
          </w:tcPr>
          <w:p w:rsidR="008F568C" w:rsidRDefault="00937ED7" w:rsidP="0058145F">
            <w:pPr>
              <w:tabs>
                <w:tab w:val="left" w:pos="1124"/>
              </w:tabs>
              <w:spacing w:line="276" w:lineRule="auto"/>
              <w:ind w:left="57" w:right="57"/>
              <w:jc w:val="center"/>
              <w:rPr>
                <w:rFonts w:ascii="Arial" w:hAnsi="Arial" w:cs="Arial"/>
                <w:i/>
                <w:iCs/>
                <w:sz w:val="20"/>
                <w:szCs w:val="20"/>
              </w:rPr>
            </w:pPr>
            <w:r w:rsidRPr="00937ED7">
              <w:rPr>
                <w:rFonts w:ascii="Arial" w:hAnsi="Arial" w:cs="Arial"/>
                <w:i/>
                <w:iCs/>
                <w:sz w:val="20"/>
                <w:szCs w:val="20"/>
              </w:rPr>
              <w:t>Marca</w:t>
            </w:r>
          </w:p>
          <w:p w:rsidR="00937ED7" w:rsidRPr="00937ED7" w:rsidRDefault="00937ED7" w:rsidP="0058145F">
            <w:pPr>
              <w:tabs>
                <w:tab w:val="left" w:pos="1124"/>
              </w:tabs>
              <w:spacing w:line="276" w:lineRule="auto"/>
              <w:ind w:left="57" w:right="57"/>
              <w:jc w:val="center"/>
              <w:rPr>
                <w:rFonts w:ascii="Arial" w:hAnsi="Arial" w:cs="Arial"/>
                <w:i/>
                <w:iCs/>
                <w:sz w:val="20"/>
                <w:szCs w:val="20"/>
              </w:rPr>
            </w:pPr>
            <w:r w:rsidRPr="00937ED7">
              <w:rPr>
                <w:rFonts w:ascii="Arial" w:hAnsi="Arial" w:cs="Arial"/>
                <w:i/>
                <w:iCs/>
                <w:sz w:val="20"/>
                <w:szCs w:val="20"/>
              </w:rPr>
              <w:t>(se exigida no edital)</w:t>
            </w:r>
          </w:p>
        </w:tc>
        <w:tc>
          <w:tcPr>
            <w:tcW w:w="1276" w:type="dxa"/>
            <w:tcBorders>
              <w:top w:val="nil"/>
              <w:left w:val="single" w:sz="2" w:space="0" w:color="000000"/>
              <w:bottom w:val="single" w:sz="2" w:space="0" w:color="000000"/>
              <w:right w:val="nil"/>
            </w:tcBorders>
            <w:vAlign w:val="center"/>
          </w:tcPr>
          <w:p w:rsidR="006B0EA8" w:rsidRDefault="00937ED7" w:rsidP="0058145F">
            <w:pPr>
              <w:tabs>
                <w:tab w:val="left" w:pos="1124"/>
              </w:tabs>
              <w:spacing w:line="276" w:lineRule="auto"/>
              <w:ind w:left="57" w:right="57"/>
              <w:jc w:val="center"/>
              <w:rPr>
                <w:rFonts w:ascii="Arial" w:hAnsi="Arial" w:cs="Arial"/>
                <w:i/>
                <w:iCs/>
                <w:sz w:val="20"/>
                <w:szCs w:val="20"/>
              </w:rPr>
            </w:pPr>
            <w:r w:rsidRPr="00937ED7">
              <w:rPr>
                <w:rFonts w:ascii="Arial" w:hAnsi="Arial" w:cs="Arial"/>
                <w:i/>
                <w:iCs/>
                <w:sz w:val="20"/>
                <w:szCs w:val="20"/>
              </w:rPr>
              <w:t>Modelo</w:t>
            </w:r>
          </w:p>
          <w:p w:rsidR="00937ED7" w:rsidRPr="00937ED7" w:rsidRDefault="00937ED7" w:rsidP="0058145F">
            <w:pPr>
              <w:tabs>
                <w:tab w:val="left" w:pos="1124"/>
              </w:tabs>
              <w:spacing w:line="276" w:lineRule="auto"/>
              <w:ind w:left="57" w:right="57"/>
              <w:jc w:val="center"/>
              <w:rPr>
                <w:rFonts w:ascii="Arial" w:hAnsi="Arial" w:cs="Arial"/>
                <w:i/>
                <w:iCs/>
                <w:sz w:val="20"/>
                <w:szCs w:val="20"/>
              </w:rPr>
            </w:pPr>
            <w:r w:rsidRPr="00937ED7">
              <w:rPr>
                <w:rFonts w:ascii="Arial" w:hAnsi="Arial" w:cs="Arial"/>
                <w:i/>
                <w:iCs/>
                <w:sz w:val="20"/>
                <w:szCs w:val="20"/>
              </w:rPr>
              <w:t>(se exigido no edital)</w:t>
            </w:r>
          </w:p>
        </w:tc>
        <w:tc>
          <w:tcPr>
            <w:tcW w:w="783" w:type="dxa"/>
            <w:tcBorders>
              <w:top w:val="nil"/>
              <w:left w:val="single" w:sz="2" w:space="0" w:color="000000"/>
              <w:bottom w:val="single" w:sz="2" w:space="0" w:color="000000"/>
              <w:right w:val="nil"/>
            </w:tcBorders>
            <w:vAlign w:val="center"/>
          </w:tcPr>
          <w:p w:rsidR="00937ED7" w:rsidRPr="00937ED7" w:rsidRDefault="00937ED7" w:rsidP="0058145F">
            <w:pPr>
              <w:tabs>
                <w:tab w:val="left" w:pos="1124"/>
              </w:tabs>
              <w:spacing w:line="276" w:lineRule="auto"/>
              <w:ind w:left="57" w:right="57"/>
              <w:jc w:val="center"/>
              <w:rPr>
                <w:rFonts w:ascii="Arial" w:hAnsi="Arial" w:cs="Arial"/>
                <w:sz w:val="20"/>
                <w:szCs w:val="20"/>
              </w:rPr>
            </w:pPr>
            <w:proofErr w:type="spellStart"/>
            <w:r w:rsidRPr="00937ED7">
              <w:rPr>
                <w:rFonts w:ascii="Arial" w:hAnsi="Arial" w:cs="Arial"/>
                <w:sz w:val="20"/>
                <w:szCs w:val="20"/>
              </w:rPr>
              <w:t>Unid</w:t>
            </w:r>
            <w:proofErr w:type="spellEnd"/>
            <w:r w:rsidR="006B0EA8">
              <w:rPr>
                <w:rFonts w:ascii="Arial" w:hAnsi="Arial" w:cs="Arial"/>
                <w:sz w:val="20"/>
                <w:szCs w:val="20"/>
              </w:rPr>
              <w:t>.</w:t>
            </w:r>
          </w:p>
        </w:tc>
        <w:tc>
          <w:tcPr>
            <w:tcW w:w="918" w:type="dxa"/>
            <w:tcBorders>
              <w:top w:val="nil"/>
              <w:left w:val="single" w:sz="2" w:space="0" w:color="000000"/>
              <w:bottom w:val="single" w:sz="2" w:space="0" w:color="000000"/>
              <w:right w:val="nil"/>
            </w:tcBorders>
            <w:vAlign w:val="center"/>
          </w:tcPr>
          <w:p w:rsidR="00937ED7" w:rsidRPr="00937ED7" w:rsidRDefault="00937ED7" w:rsidP="0058145F">
            <w:pPr>
              <w:tabs>
                <w:tab w:val="left" w:pos="1124"/>
              </w:tabs>
              <w:spacing w:line="276" w:lineRule="auto"/>
              <w:ind w:left="57" w:right="57"/>
              <w:jc w:val="center"/>
              <w:rPr>
                <w:rFonts w:ascii="Arial" w:hAnsi="Arial" w:cs="Arial"/>
                <w:sz w:val="20"/>
                <w:szCs w:val="20"/>
              </w:rPr>
            </w:pPr>
            <w:r w:rsidRPr="00937ED7">
              <w:rPr>
                <w:rFonts w:ascii="Arial" w:hAnsi="Arial" w:cs="Arial"/>
                <w:sz w:val="20"/>
                <w:szCs w:val="20"/>
              </w:rPr>
              <w:t>Quant</w:t>
            </w:r>
            <w:r w:rsidR="006B0EA8">
              <w:rPr>
                <w:rFonts w:ascii="Arial" w:hAnsi="Arial" w:cs="Arial"/>
                <w:sz w:val="20"/>
                <w:szCs w:val="20"/>
              </w:rPr>
              <w:t>.</w:t>
            </w:r>
          </w:p>
        </w:tc>
        <w:tc>
          <w:tcPr>
            <w:tcW w:w="1044" w:type="dxa"/>
            <w:tcBorders>
              <w:top w:val="nil"/>
              <w:left w:val="single" w:sz="2" w:space="0" w:color="000000"/>
              <w:bottom w:val="single" w:sz="2" w:space="0" w:color="000000"/>
              <w:right w:val="nil"/>
            </w:tcBorders>
            <w:vAlign w:val="center"/>
          </w:tcPr>
          <w:p w:rsidR="00937ED7" w:rsidRPr="00937ED7" w:rsidRDefault="00937ED7" w:rsidP="0058145F">
            <w:pPr>
              <w:tabs>
                <w:tab w:val="left" w:pos="1124"/>
              </w:tabs>
              <w:spacing w:line="276" w:lineRule="auto"/>
              <w:ind w:left="57" w:right="57"/>
              <w:jc w:val="center"/>
              <w:rPr>
                <w:rFonts w:ascii="Arial" w:hAnsi="Arial" w:cs="Arial"/>
                <w:sz w:val="20"/>
                <w:szCs w:val="20"/>
              </w:rPr>
            </w:pPr>
            <w:r w:rsidRPr="00937ED7">
              <w:rPr>
                <w:rFonts w:ascii="Arial" w:hAnsi="Arial" w:cs="Arial"/>
                <w:sz w:val="20"/>
                <w:szCs w:val="20"/>
              </w:rPr>
              <w:t xml:space="preserve">Valor </w:t>
            </w:r>
            <w:proofErr w:type="spellStart"/>
            <w:r w:rsidRPr="00937ED7">
              <w:rPr>
                <w:rFonts w:ascii="Arial" w:hAnsi="Arial" w:cs="Arial"/>
                <w:sz w:val="20"/>
                <w:szCs w:val="20"/>
              </w:rPr>
              <w:t>Un</w:t>
            </w:r>
            <w:r w:rsidR="006B0EA8">
              <w:rPr>
                <w:rFonts w:ascii="Arial" w:hAnsi="Arial" w:cs="Arial"/>
                <w:sz w:val="20"/>
                <w:szCs w:val="20"/>
              </w:rPr>
              <w:t>it</w:t>
            </w:r>
            <w:proofErr w:type="spellEnd"/>
            <w:r w:rsidR="006B0EA8">
              <w:rPr>
                <w:rFonts w:ascii="Arial" w:hAnsi="Arial" w:cs="Arial"/>
                <w:sz w:val="20"/>
                <w:szCs w:val="20"/>
              </w:rPr>
              <w:t>.</w:t>
            </w:r>
          </w:p>
        </w:tc>
        <w:tc>
          <w:tcPr>
            <w:tcW w:w="1224" w:type="dxa"/>
            <w:tcBorders>
              <w:top w:val="nil"/>
              <w:left w:val="single" w:sz="2" w:space="0" w:color="000000"/>
              <w:bottom w:val="single" w:sz="2" w:space="0" w:color="000000"/>
              <w:right w:val="single" w:sz="2" w:space="0" w:color="000000"/>
            </w:tcBorders>
            <w:vAlign w:val="center"/>
          </w:tcPr>
          <w:p w:rsidR="00937ED7" w:rsidRPr="00937ED7" w:rsidRDefault="00937ED7" w:rsidP="0058145F">
            <w:pPr>
              <w:tabs>
                <w:tab w:val="left" w:pos="1124"/>
              </w:tabs>
              <w:spacing w:line="276" w:lineRule="auto"/>
              <w:ind w:left="57" w:right="57"/>
              <w:jc w:val="center"/>
              <w:rPr>
                <w:rFonts w:ascii="Arial" w:hAnsi="Arial" w:cs="Arial"/>
                <w:sz w:val="20"/>
                <w:szCs w:val="20"/>
              </w:rPr>
            </w:pPr>
            <w:r w:rsidRPr="00937ED7">
              <w:rPr>
                <w:rFonts w:ascii="Arial" w:hAnsi="Arial" w:cs="Arial"/>
                <w:i/>
                <w:iCs/>
                <w:sz w:val="20"/>
                <w:szCs w:val="20"/>
              </w:rPr>
              <w:t>Prazo garantia ou validade</w:t>
            </w:r>
          </w:p>
        </w:tc>
      </w:tr>
      <w:tr w:rsidR="006B0EA8" w:rsidRPr="00937ED7" w:rsidTr="0058145F">
        <w:trPr>
          <w:trHeight w:hRule="exact" w:val="567"/>
          <w:jc w:val="right"/>
        </w:trPr>
        <w:tc>
          <w:tcPr>
            <w:tcW w:w="851" w:type="dxa"/>
            <w:tcBorders>
              <w:top w:val="nil"/>
              <w:left w:val="single" w:sz="2" w:space="0" w:color="000000"/>
              <w:bottom w:val="single" w:sz="2" w:space="0" w:color="000000"/>
              <w:right w:val="nil"/>
            </w:tcBorders>
            <w:vAlign w:val="center"/>
          </w:tcPr>
          <w:p w:rsidR="00937ED7" w:rsidRPr="00937ED7" w:rsidRDefault="00937ED7" w:rsidP="0058145F">
            <w:pPr>
              <w:spacing w:before="120" w:after="120" w:line="276" w:lineRule="auto"/>
              <w:ind w:right="-17"/>
              <w:jc w:val="center"/>
              <w:rPr>
                <w:rFonts w:ascii="Arial" w:hAnsi="Arial" w:cs="Arial"/>
                <w:sz w:val="20"/>
                <w:szCs w:val="20"/>
              </w:rPr>
            </w:pPr>
          </w:p>
        </w:tc>
        <w:tc>
          <w:tcPr>
            <w:tcW w:w="1559" w:type="dxa"/>
            <w:tcBorders>
              <w:top w:val="nil"/>
              <w:left w:val="single" w:sz="2" w:space="0" w:color="000000"/>
              <w:bottom w:val="single" w:sz="2" w:space="0" w:color="000000"/>
              <w:right w:val="nil"/>
            </w:tcBorders>
            <w:vAlign w:val="center"/>
          </w:tcPr>
          <w:p w:rsidR="00937ED7" w:rsidRPr="00937ED7" w:rsidRDefault="00937ED7" w:rsidP="0058145F">
            <w:pPr>
              <w:spacing w:before="120" w:after="120" w:line="276" w:lineRule="auto"/>
              <w:ind w:right="-17"/>
              <w:jc w:val="center"/>
              <w:rPr>
                <w:rFonts w:ascii="Arial" w:hAnsi="Arial" w:cs="Arial"/>
                <w:sz w:val="20"/>
                <w:szCs w:val="20"/>
              </w:rPr>
            </w:pPr>
          </w:p>
        </w:tc>
        <w:tc>
          <w:tcPr>
            <w:tcW w:w="1276" w:type="dxa"/>
            <w:tcBorders>
              <w:top w:val="nil"/>
              <w:left w:val="single" w:sz="2" w:space="0" w:color="000000"/>
              <w:bottom w:val="single" w:sz="2" w:space="0" w:color="000000"/>
              <w:right w:val="nil"/>
            </w:tcBorders>
            <w:vAlign w:val="center"/>
          </w:tcPr>
          <w:p w:rsidR="00937ED7" w:rsidRPr="00937ED7" w:rsidRDefault="00937ED7" w:rsidP="0058145F">
            <w:pPr>
              <w:spacing w:before="120" w:after="120" w:line="276" w:lineRule="auto"/>
              <w:ind w:right="-17"/>
              <w:jc w:val="center"/>
              <w:rPr>
                <w:rFonts w:ascii="Arial" w:hAnsi="Arial" w:cs="Arial"/>
                <w:sz w:val="20"/>
                <w:szCs w:val="20"/>
              </w:rPr>
            </w:pPr>
          </w:p>
        </w:tc>
        <w:tc>
          <w:tcPr>
            <w:tcW w:w="1276" w:type="dxa"/>
            <w:tcBorders>
              <w:top w:val="nil"/>
              <w:left w:val="single" w:sz="2" w:space="0" w:color="000000"/>
              <w:bottom w:val="single" w:sz="2" w:space="0" w:color="000000"/>
              <w:right w:val="nil"/>
            </w:tcBorders>
            <w:vAlign w:val="center"/>
          </w:tcPr>
          <w:p w:rsidR="00937ED7" w:rsidRPr="00937ED7" w:rsidRDefault="00937ED7" w:rsidP="0058145F">
            <w:pPr>
              <w:spacing w:before="120" w:after="120" w:line="276" w:lineRule="auto"/>
              <w:ind w:right="-17"/>
              <w:jc w:val="center"/>
              <w:rPr>
                <w:rFonts w:ascii="Arial" w:hAnsi="Arial" w:cs="Arial"/>
                <w:sz w:val="20"/>
                <w:szCs w:val="20"/>
              </w:rPr>
            </w:pPr>
          </w:p>
        </w:tc>
        <w:tc>
          <w:tcPr>
            <w:tcW w:w="783" w:type="dxa"/>
            <w:tcBorders>
              <w:top w:val="nil"/>
              <w:left w:val="single" w:sz="2" w:space="0" w:color="000000"/>
              <w:bottom w:val="single" w:sz="2" w:space="0" w:color="000000"/>
              <w:right w:val="nil"/>
            </w:tcBorders>
            <w:vAlign w:val="center"/>
          </w:tcPr>
          <w:p w:rsidR="00937ED7" w:rsidRPr="00937ED7" w:rsidRDefault="00937ED7" w:rsidP="0058145F">
            <w:pPr>
              <w:spacing w:before="120" w:after="120" w:line="276" w:lineRule="auto"/>
              <w:ind w:right="-17"/>
              <w:jc w:val="center"/>
              <w:rPr>
                <w:rFonts w:ascii="Arial" w:hAnsi="Arial" w:cs="Arial"/>
                <w:sz w:val="20"/>
                <w:szCs w:val="20"/>
              </w:rPr>
            </w:pPr>
          </w:p>
        </w:tc>
        <w:tc>
          <w:tcPr>
            <w:tcW w:w="918" w:type="dxa"/>
            <w:tcBorders>
              <w:top w:val="nil"/>
              <w:left w:val="single" w:sz="2" w:space="0" w:color="000000"/>
              <w:bottom w:val="single" w:sz="2" w:space="0" w:color="000000"/>
              <w:right w:val="nil"/>
            </w:tcBorders>
            <w:vAlign w:val="center"/>
          </w:tcPr>
          <w:p w:rsidR="00937ED7" w:rsidRPr="00937ED7" w:rsidRDefault="00937ED7" w:rsidP="0058145F">
            <w:pPr>
              <w:spacing w:before="120" w:after="120" w:line="276" w:lineRule="auto"/>
              <w:ind w:right="-17"/>
              <w:jc w:val="center"/>
              <w:rPr>
                <w:rFonts w:ascii="Arial" w:hAnsi="Arial" w:cs="Arial"/>
                <w:sz w:val="20"/>
                <w:szCs w:val="20"/>
              </w:rPr>
            </w:pPr>
          </w:p>
        </w:tc>
        <w:tc>
          <w:tcPr>
            <w:tcW w:w="1044" w:type="dxa"/>
            <w:tcBorders>
              <w:top w:val="nil"/>
              <w:left w:val="single" w:sz="2" w:space="0" w:color="000000"/>
              <w:bottom w:val="single" w:sz="2" w:space="0" w:color="000000"/>
              <w:right w:val="nil"/>
            </w:tcBorders>
            <w:vAlign w:val="center"/>
          </w:tcPr>
          <w:p w:rsidR="00937ED7" w:rsidRPr="00937ED7" w:rsidRDefault="00937ED7" w:rsidP="0058145F">
            <w:pPr>
              <w:spacing w:before="120" w:after="120" w:line="276" w:lineRule="auto"/>
              <w:ind w:right="-17"/>
              <w:jc w:val="center"/>
              <w:rPr>
                <w:rFonts w:ascii="Arial" w:hAnsi="Arial" w:cs="Arial"/>
                <w:sz w:val="20"/>
                <w:szCs w:val="20"/>
              </w:rPr>
            </w:pPr>
          </w:p>
        </w:tc>
        <w:tc>
          <w:tcPr>
            <w:tcW w:w="1224" w:type="dxa"/>
            <w:tcBorders>
              <w:top w:val="nil"/>
              <w:left w:val="single" w:sz="2" w:space="0" w:color="000000"/>
              <w:bottom w:val="single" w:sz="2" w:space="0" w:color="000000"/>
              <w:right w:val="single" w:sz="2" w:space="0" w:color="000000"/>
            </w:tcBorders>
            <w:vAlign w:val="center"/>
          </w:tcPr>
          <w:p w:rsidR="00937ED7" w:rsidRPr="00937ED7" w:rsidRDefault="00937ED7" w:rsidP="0058145F">
            <w:pPr>
              <w:spacing w:before="120" w:after="120" w:line="276" w:lineRule="auto"/>
              <w:ind w:right="-17"/>
              <w:jc w:val="center"/>
              <w:rPr>
                <w:rFonts w:ascii="Arial" w:hAnsi="Arial" w:cs="Arial"/>
                <w:sz w:val="20"/>
                <w:szCs w:val="20"/>
              </w:rPr>
            </w:pPr>
          </w:p>
        </w:tc>
      </w:tr>
    </w:tbl>
    <w:p w:rsidR="00937ED7" w:rsidRPr="008F568C" w:rsidRDefault="00937ED7" w:rsidP="008F568C">
      <w:pPr>
        <w:spacing w:before="120" w:after="120" w:line="276" w:lineRule="auto"/>
        <w:ind w:right="-15"/>
        <w:rPr>
          <w:rFonts w:ascii="Arial" w:hAnsi="Arial" w:cs="Arial"/>
          <w:iCs/>
          <w:sz w:val="20"/>
          <w:szCs w:val="20"/>
        </w:rPr>
      </w:pPr>
    </w:p>
    <w:p w:rsidR="00937ED7" w:rsidRPr="00FA49B6" w:rsidRDefault="00937ED7" w:rsidP="00E2584A">
      <w:pPr>
        <w:numPr>
          <w:ilvl w:val="0"/>
          <w:numId w:val="26"/>
        </w:numPr>
        <w:spacing w:before="60" w:after="60" w:line="276" w:lineRule="auto"/>
        <w:ind w:left="0" w:right="-15" w:firstLine="0"/>
        <w:jc w:val="both"/>
        <w:rPr>
          <w:rFonts w:ascii="Arial" w:hAnsi="Arial" w:cs="Arial"/>
          <w:b/>
          <w:sz w:val="20"/>
          <w:szCs w:val="20"/>
        </w:rPr>
      </w:pPr>
      <w:r w:rsidRPr="00FA49B6">
        <w:rPr>
          <w:rFonts w:ascii="Arial" w:hAnsi="Arial" w:cs="Arial"/>
          <w:b/>
          <w:bCs/>
          <w:iCs/>
          <w:sz w:val="20"/>
          <w:szCs w:val="20"/>
        </w:rPr>
        <w:t>ÓRGÃO(S) GERENCIADOR E PARTICIPANTE(S)</w:t>
      </w:r>
    </w:p>
    <w:p w:rsidR="00937ED7" w:rsidRPr="00FA49B6" w:rsidRDefault="00937ED7" w:rsidP="00E2584A">
      <w:pPr>
        <w:numPr>
          <w:ilvl w:val="1"/>
          <w:numId w:val="26"/>
        </w:numPr>
        <w:spacing w:before="60" w:after="60" w:line="276" w:lineRule="auto"/>
        <w:ind w:left="426" w:right="-15" w:firstLine="0"/>
        <w:jc w:val="both"/>
        <w:rPr>
          <w:rFonts w:ascii="Arial" w:hAnsi="Arial" w:cs="Arial"/>
          <w:sz w:val="20"/>
          <w:szCs w:val="20"/>
        </w:rPr>
      </w:pPr>
      <w:r w:rsidRPr="00FA49B6">
        <w:rPr>
          <w:rFonts w:ascii="Arial" w:hAnsi="Arial" w:cs="Arial"/>
          <w:sz w:val="20"/>
          <w:szCs w:val="20"/>
        </w:rPr>
        <w:t xml:space="preserve">O órgão gerenciador será o </w:t>
      </w:r>
      <w:r w:rsidR="006B0EA8" w:rsidRPr="00FA49B6">
        <w:rPr>
          <w:rFonts w:ascii="Arial" w:hAnsi="Arial" w:cs="Arial"/>
          <w:sz w:val="20"/>
          <w:szCs w:val="20"/>
        </w:rPr>
        <w:t>Instituto Federal de Educação, Ciência e Tecnologia da Paraíba (IFPB) – Campus Campina Grande;</w:t>
      </w:r>
    </w:p>
    <w:p w:rsidR="00937ED7" w:rsidRPr="00FA49B6" w:rsidRDefault="00937ED7" w:rsidP="00E2584A">
      <w:pPr>
        <w:numPr>
          <w:ilvl w:val="1"/>
          <w:numId w:val="26"/>
        </w:numPr>
        <w:spacing w:before="60" w:after="60" w:line="276" w:lineRule="auto"/>
        <w:ind w:left="426" w:right="-15" w:firstLine="0"/>
        <w:jc w:val="both"/>
        <w:rPr>
          <w:rFonts w:ascii="Arial" w:hAnsi="Arial" w:cs="Arial"/>
          <w:iCs/>
          <w:sz w:val="20"/>
          <w:szCs w:val="20"/>
        </w:rPr>
      </w:pPr>
      <w:r w:rsidRPr="00FA49B6">
        <w:rPr>
          <w:rFonts w:ascii="Arial" w:hAnsi="Arial" w:cs="Arial"/>
          <w:iCs/>
          <w:sz w:val="20"/>
          <w:szCs w:val="20"/>
        </w:rPr>
        <w:t>São órgãos e entidades públicas participantes do registro de preços:</w:t>
      </w:r>
    </w:p>
    <w:p w:rsidR="00FA49B6" w:rsidRPr="00FA49B6" w:rsidRDefault="00FA49B6" w:rsidP="00E2584A">
      <w:pPr>
        <w:pStyle w:val="PargrafodaLista"/>
        <w:numPr>
          <w:ilvl w:val="2"/>
          <w:numId w:val="26"/>
        </w:numPr>
        <w:spacing w:before="60" w:after="60" w:line="276" w:lineRule="auto"/>
        <w:ind w:left="993" w:right="-15" w:firstLine="0"/>
        <w:contextualSpacing w:val="0"/>
        <w:jc w:val="both"/>
        <w:rPr>
          <w:rFonts w:ascii="Arial" w:hAnsi="Arial" w:cs="Arial"/>
          <w:iCs/>
          <w:sz w:val="20"/>
          <w:szCs w:val="20"/>
        </w:rPr>
      </w:pPr>
      <w:r w:rsidRPr="00FA49B6">
        <w:rPr>
          <w:rFonts w:ascii="Arial" w:hAnsi="Arial" w:cs="Arial"/>
          <w:iCs/>
          <w:sz w:val="20"/>
          <w:szCs w:val="20"/>
        </w:rPr>
        <w:t>Não haverá órgão participante.</w:t>
      </w:r>
    </w:p>
    <w:p w:rsidR="00937ED7" w:rsidRPr="00FA49B6" w:rsidRDefault="00937ED7" w:rsidP="00CB13C7">
      <w:pPr>
        <w:spacing w:before="60" w:after="60" w:line="276" w:lineRule="auto"/>
        <w:ind w:right="-17"/>
        <w:jc w:val="both"/>
        <w:rPr>
          <w:rFonts w:ascii="Arial" w:hAnsi="Arial" w:cs="Arial"/>
          <w:iCs/>
          <w:sz w:val="20"/>
          <w:szCs w:val="20"/>
        </w:rPr>
      </w:pPr>
    </w:p>
    <w:p w:rsidR="00937ED7" w:rsidRPr="00FA49B6" w:rsidRDefault="00937ED7" w:rsidP="00E2584A">
      <w:pPr>
        <w:numPr>
          <w:ilvl w:val="0"/>
          <w:numId w:val="26"/>
        </w:numPr>
        <w:spacing w:before="60" w:after="60" w:line="276" w:lineRule="auto"/>
        <w:ind w:left="0" w:right="-17" w:firstLine="0"/>
        <w:jc w:val="both"/>
        <w:rPr>
          <w:rFonts w:ascii="Arial" w:hAnsi="Arial" w:cs="Arial"/>
          <w:b/>
          <w:bCs/>
          <w:sz w:val="20"/>
          <w:szCs w:val="20"/>
        </w:rPr>
      </w:pPr>
      <w:r w:rsidRPr="00FA49B6">
        <w:rPr>
          <w:rFonts w:ascii="Arial" w:hAnsi="Arial" w:cs="Arial"/>
          <w:b/>
          <w:bCs/>
          <w:sz w:val="20"/>
          <w:szCs w:val="20"/>
        </w:rPr>
        <w:t>DA ADESÃO À ATA DE REGISTRO DE PREÇOS</w:t>
      </w:r>
    </w:p>
    <w:p w:rsidR="00937ED7" w:rsidRPr="00FA49B6" w:rsidRDefault="00937ED7" w:rsidP="00E2584A">
      <w:pPr>
        <w:numPr>
          <w:ilvl w:val="1"/>
          <w:numId w:val="26"/>
        </w:numPr>
        <w:spacing w:before="60" w:after="60" w:line="276" w:lineRule="auto"/>
        <w:ind w:left="426" w:right="-15" w:firstLine="0"/>
        <w:jc w:val="both"/>
        <w:rPr>
          <w:rFonts w:ascii="Arial" w:hAnsi="Arial" w:cs="Arial"/>
          <w:sz w:val="20"/>
          <w:szCs w:val="20"/>
        </w:rPr>
      </w:pPr>
      <w:r w:rsidRPr="00FA49B6">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FA49B6">
        <w:rPr>
          <w:rFonts w:ascii="Arial" w:hAnsi="Arial" w:cs="Arial"/>
          <w:sz w:val="20"/>
          <w:szCs w:val="20"/>
        </w:rPr>
        <w:t>couber</w:t>
      </w:r>
      <w:proofErr w:type="gramEnd"/>
      <w:r w:rsidRPr="00FA49B6">
        <w:rPr>
          <w:rFonts w:ascii="Arial" w:hAnsi="Arial" w:cs="Arial"/>
          <w:sz w:val="20"/>
          <w:szCs w:val="20"/>
        </w:rPr>
        <w:t>, as condições e as regras estabelecidas na Lei nº 8.666, de 1993 e no Decreto nº 7.892, de 2013.</w:t>
      </w:r>
    </w:p>
    <w:p w:rsidR="00937ED7" w:rsidRPr="00FA49B6" w:rsidRDefault="00937ED7" w:rsidP="00E2584A">
      <w:pPr>
        <w:numPr>
          <w:ilvl w:val="2"/>
          <w:numId w:val="26"/>
        </w:numPr>
        <w:spacing w:before="60" w:after="60" w:line="276" w:lineRule="auto"/>
        <w:ind w:left="993" w:right="-15" w:firstLine="0"/>
        <w:jc w:val="both"/>
        <w:rPr>
          <w:rFonts w:ascii="Arial" w:hAnsi="Arial" w:cs="Arial"/>
          <w:sz w:val="20"/>
          <w:szCs w:val="20"/>
        </w:rPr>
      </w:pPr>
      <w:r w:rsidRPr="00FA49B6">
        <w:rPr>
          <w:rFonts w:ascii="Arial" w:hAnsi="Arial" w:cs="Arial"/>
          <w:sz w:val="20"/>
          <w:szCs w:val="20"/>
        </w:rPr>
        <w:t xml:space="preserve">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w:t>
      </w:r>
      <w:proofErr w:type="gramStart"/>
      <w:r w:rsidRPr="00FA49B6">
        <w:rPr>
          <w:rFonts w:ascii="Arial" w:hAnsi="Arial" w:cs="Arial"/>
          <w:sz w:val="20"/>
          <w:szCs w:val="20"/>
        </w:rPr>
        <w:t>Gestão</w:t>
      </w:r>
      <w:proofErr w:type="gramEnd"/>
    </w:p>
    <w:p w:rsidR="00937ED7" w:rsidRPr="00FE6AB1" w:rsidRDefault="00937ED7" w:rsidP="00E2584A">
      <w:pPr>
        <w:numPr>
          <w:ilvl w:val="1"/>
          <w:numId w:val="26"/>
        </w:numPr>
        <w:spacing w:before="60" w:after="60" w:line="276" w:lineRule="auto"/>
        <w:ind w:left="426" w:right="-15" w:firstLine="0"/>
        <w:jc w:val="both"/>
        <w:rPr>
          <w:rFonts w:ascii="Arial" w:hAnsi="Arial" w:cs="Arial"/>
          <w:sz w:val="20"/>
          <w:szCs w:val="20"/>
        </w:rPr>
      </w:pPr>
      <w:r w:rsidRPr="00FE6AB1">
        <w:rPr>
          <w:rFonts w:ascii="Arial" w:hAnsi="Arial" w:cs="Arial"/>
          <w:sz w:val="2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rsidR="00937ED7" w:rsidRPr="00FE6AB1" w:rsidRDefault="00937ED7" w:rsidP="00E2584A">
      <w:pPr>
        <w:numPr>
          <w:ilvl w:val="1"/>
          <w:numId w:val="26"/>
        </w:numPr>
        <w:spacing w:before="60" w:after="60" w:line="276" w:lineRule="auto"/>
        <w:ind w:left="426" w:right="-15" w:firstLine="0"/>
        <w:jc w:val="both"/>
        <w:rPr>
          <w:rFonts w:ascii="Arial" w:hAnsi="Arial" w:cs="Arial"/>
          <w:sz w:val="20"/>
          <w:szCs w:val="20"/>
        </w:rPr>
      </w:pPr>
      <w:r w:rsidRPr="00FE6AB1">
        <w:rPr>
          <w:rFonts w:ascii="Arial" w:hAnsi="Arial" w:cs="Arial"/>
          <w:sz w:val="20"/>
          <w:szCs w:val="20"/>
        </w:rPr>
        <w:t>As aquisições ou contratações adicionais a que se refere este item não poderão exceder, por órgão ou entidade, a</w:t>
      </w:r>
      <w:r w:rsidR="00FE6AB1" w:rsidRPr="00FE6AB1">
        <w:rPr>
          <w:rFonts w:ascii="Arial" w:hAnsi="Arial" w:cs="Arial"/>
          <w:sz w:val="20"/>
          <w:szCs w:val="20"/>
        </w:rPr>
        <w:t xml:space="preserve"> 50%</w:t>
      </w:r>
      <w:r w:rsidRPr="00FE6AB1">
        <w:rPr>
          <w:rFonts w:ascii="Arial" w:hAnsi="Arial" w:cs="Arial"/>
          <w:sz w:val="20"/>
          <w:szCs w:val="20"/>
        </w:rPr>
        <w:t xml:space="preserve"> por cento dos quantitativos dos itens do instrumento convocatório e registrados na ata de registro de preços para o órgão gerenciador e órgãos participantes.</w:t>
      </w:r>
    </w:p>
    <w:p w:rsidR="00937ED7" w:rsidRPr="00FE6AB1" w:rsidRDefault="00937ED7" w:rsidP="00E2584A">
      <w:pPr>
        <w:numPr>
          <w:ilvl w:val="1"/>
          <w:numId w:val="26"/>
        </w:numPr>
        <w:spacing w:before="60" w:after="60" w:line="276" w:lineRule="auto"/>
        <w:ind w:left="426" w:right="-15" w:firstLine="0"/>
        <w:jc w:val="both"/>
        <w:rPr>
          <w:rFonts w:ascii="Arial" w:hAnsi="Arial" w:cs="Arial"/>
          <w:sz w:val="20"/>
          <w:szCs w:val="20"/>
        </w:rPr>
      </w:pPr>
      <w:r w:rsidRPr="00FE6AB1">
        <w:rPr>
          <w:rFonts w:ascii="Arial" w:hAnsi="Arial" w:cs="Arial"/>
          <w:sz w:val="20"/>
          <w:szCs w:val="20"/>
        </w:rPr>
        <w:t xml:space="preserve">As adesões à ata de registro de preços são limitadas, na totalidade, ao </w:t>
      </w:r>
      <w:r w:rsidR="00FE6AB1" w:rsidRPr="00FE6AB1">
        <w:rPr>
          <w:rFonts w:ascii="Arial" w:hAnsi="Arial" w:cs="Arial"/>
          <w:sz w:val="20"/>
          <w:szCs w:val="20"/>
        </w:rPr>
        <w:t>dobro</w:t>
      </w:r>
      <w:proofErr w:type="gramStart"/>
      <w:r w:rsidR="00FE6AB1" w:rsidRPr="00FE6AB1">
        <w:rPr>
          <w:rFonts w:ascii="Arial" w:hAnsi="Arial" w:cs="Arial"/>
          <w:sz w:val="20"/>
          <w:szCs w:val="20"/>
        </w:rPr>
        <w:t xml:space="preserve"> </w:t>
      </w:r>
      <w:r w:rsidRPr="00FE6AB1">
        <w:rPr>
          <w:rFonts w:ascii="Arial" w:hAnsi="Arial" w:cs="Arial"/>
          <w:sz w:val="20"/>
          <w:szCs w:val="20"/>
        </w:rPr>
        <w:t xml:space="preserve"> </w:t>
      </w:r>
      <w:proofErr w:type="gramEnd"/>
      <w:r w:rsidRPr="00FE6AB1">
        <w:rPr>
          <w:rFonts w:ascii="Arial" w:hAnsi="Arial" w:cs="Arial"/>
          <w:sz w:val="20"/>
          <w:szCs w:val="20"/>
        </w:rPr>
        <w:t>do quantitativo de cada item registrado na ata de registro de preços para o órgão gerenciador e órgãos participantes, independente do número de órgãos não participantes que eventualmente aderirem.</w:t>
      </w:r>
    </w:p>
    <w:p w:rsidR="00937ED7" w:rsidRPr="00FE6AB1" w:rsidRDefault="00937ED7" w:rsidP="00E2584A">
      <w:pPr>
        <w:numPr>
          <w:ilvl w:val="2"/>
          <w:numId w:val="26"/>
        </w:numPr>
        <w:spacing w:before="60" w:after="60" w:line="276" w:lineRule="auto"/>
        <w:ind w:left="993" w:right="-15" w:firstLine="0"/>
        <w:jc w:val="both"/>
        <w:rPr>
          <w:rFonts w:ascii="Arial" w:hAnsi="Arial" w:cs="Arial"/>
          <w:sz w:val="20"/>
          <w:szCs w:val="20"/>
        </w:rPr>
      </w:pPr>
      <w:r w:rsidRPr="00FE6AB1">
        <w:rPr>
          <w:rFonts w:ascii="Arial" w:hAnsi="Arial" w:cs="Arial"/>
          <w:sz w:val="20"/>
          <w:szCs w:val="20"/>
        </w:rPr>
        <w:t xml:space="preserve">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w:t>
      </w:r>
      <w:proofErr w:type="gramStart"/>
      <w:r w:rsidRPr="00FE6AB1">
        <w:rPr>
          <w:rFonts w:ascii="Arial" w:hAnsi="Arial" w:cs="Arial"/>
          <w:sz w:val="20"/>
          <w:szCs w:val="20"/>
        </w:rPr>
        <w:t>à</w:t>
      </w:r>
      <w:proofErr w:type="gramEnd"/>
      <w:r w:rsidRPr="00FE6AB1">
        <w:rPr>
          <w:rFonts w:ascii="Arial" w:hAnsi="Arial" w:cs="Arial"/>
          <w:sz w:val="20"/>
          <w:szCs w:val="20"/>
        </w:rPr>
        <w:t> aderentes anteriores, não ultrapasse o limite de R$ 80.000,00 (oitenta mil reais) (Acórdão TCU nº 2957/2011 – P).</w:t>
      </w:r>
    </w:p>
    <w:p w:rsidR="00937ED7" w:rsidRPr="00FE6AB1" w:rsidRDefault="00937ED7" w:rsidP="00E2584A">
      <w:pPr>
        <w:numPr>
          <w:ilvl w:val="1"/>
          <w:numId w:val="26"/>
        </w:numPr>
        <w:spacing w:before="60" w:after="60" w:line="276" w:lineRule="auto"/>
        <w:ind w:left="426" w:right="-15" w:firstLine="0"/>
        <w:jc w:val="both"/>
        <w:rPr>
          <w:rFonts w:ascii="Arial" w:hAnsi="Arial" w:cs="Arial"/>
          <w:sz w:val="20"/>
          <w:szCs w:val="20"/>
        </w:rPr>
      </w:pPr>
      <w:r w:rsidRPr="00FE6AB1">
        <w:rPr>
          <w:rFonts w:ascii="Arial" w:hAnsi="Arial" w:cs="Arial"/>
          <w:sz w:val="20"/>
          <w:szCs w:val="20"/>
        </w:rPr>
        <w:t xml:space="preserve">Ao órgão não participante que aderir à ata competem os atos relativos à cobrança do cumprimento pelo fornecedor das obrigações contratualmente assumidas e a aplicação, observada a ampla defesa e o contraditório, de eventuais penalidades decorrentes do </w:t>
      </w:r>
      <w:r w:rsidRPr="00FE6AB1">
        <w:rPr>
          <w:rFonts w:ascii="Arial" w:hAnsi="Arial" w:cs="Arial"/>
          <w:sz w:val="20"/>
          <w:szCs w:val="20"/>
        </w:rPr>
        <w:lastRenderedPageBreak/>
        <w:t>descumprimento de cláusulas contratuais, em relação as suas próprias contratações, informando as ocorrências ao órgão gerenciador.</w:t>
      </w:r>
    </w:p>
    <w:p w:rsidR="00937ED7" w:rsidRPr="00FE6AB1" w:rsidRDefault="00937ED7" w:rsidP="00E2584A">
      <w:pPr>
        <w:numPr>
          <w:ilvl w:val="1"/>
          <w:numId w:val="26"/>
        </w:numPr>
        <w:spacing w:before="60" w:after="60" w:line="276" w:lineRule="auto"/>
        <w:ind w:left="426" w:right="-15" w:firstLine="0"/>
        <w:jc w:val="both"/>
        <w:rPr>
          <w:rFonts w:ascii="Arial" w:hAnsi="Arial" w:cs="Arial"/>
          <w:sz w:val="20"/>
          <w:szCs w:val="20"/>
        </w:rPr>
      </w:pPr>
      <w:r w:rsidRPr="00FE6AB1">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937ED7" w:rsidRDefault="00937ED7" w:rsidP="00E2584A">
      <w:pPr>
        <w:numPr>
          <w:ilvl w:val="2"/>
          <w:numId w:val="26"/>
        </w:numPr>
        <w:spacing w:before="60" w:after="60" w:line="276" w:lineRule="auto"/>
        <w:ind w:right="-15" w:firstLine="0"/>
        <w:jc w:val="both"/>
        <w:rPr>
          <w:rFonts w:ascii="Arial" w:hAnsi="Arial" w:cs="Arial"/>
          <w:sz w:val="20"/>
          <w:szCs w:val="20"/>
        </w:rPr>
      </w:pPr>
      <w:r w:rsidRPr="00FE6AB1">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FE6AB1" w:rsidRPr="00FE6AB1" w:rsidRDefault="00FE6AB1" w:rsidP="00CB13C7">
      <w:pPr>
        <w:spacing w:before="60" w:after="60" w:line="276" w:lineRule="auto"/>
        <w:ind w:right="-17"/>
        <w:jc w:val="both"/>
        <w:rPr>
          <w:rFonts w:ascii="Arial" w:hAnsi="Arial" w:cs="Arial"/>
          <w:sz w:val="20"/>
          <w:szCs w:val="20"/>
        </w:rPr>
      </w:pPr>
    </w:p>
    <w:p w:rsidR="00937ED7" w:rsidRPr="00937ED7" w:rsidRDefault="00937ED7" w:rsidP="00E2584A">
      <w:pPr>
        <w:numPr>
          <w:ilvl w:val="0"/>
          <w:numId w:val="26"/>
        </w:numPr>
        <w:spacing w:before="60" w:after="60" w:line="276" w:lineRule="auto"/>
        <w:ind w:left="0" w:right="-17" w:firstLine="0"/>
        <w:jc w:val="both"/>
        <w:rPr>
          <w:rFonts w:ascii="Arial" w:hAnsi="Arial" w:cs="Arial"/>
          <w:b/>
          <w:bCs/>
          <w:iCs/>
          <w:sz w:val="20"/>
          <w:szCs w:val="20"/>
        </w:rPr>
      </w:pPr>
      <w:r w:rsidRPr="00937ED7">
        <w:rPr>
          <w:rFonts w:ascii="Arial" w:hAnsi="Arial" w:cs="Arial"/>
          <w:b/>
          <w:bCs/>
          <w:sz w:val="20"/>
          <w:szCs w:val="20"/>
        </w:rPr>
        <w:t xml:space="preserve">VALIDADE DA ATA </w:t>
      </w:r>
    </w:p>
    <w:p w:rsidR="00937ED7" w:rsidRPr="00937ED7" w:rsidRDefault="00937ED7" w:rsidP="00E2584A">
      <w:pPr>
        <w:numPr>
          <w:ilvl w:val="1"/>
          <w:numId w:val="26"/>
        </w:numPr>
        <w:spacing w:before="60" w:after="60" w:line="276" w:lineRule="auto"/>
        <w:ind w:left="426" w:right="-15" w:firstLine="0"/>
        <w:jc w:val="both"/>
        <w:rPr>
          <w:rFonts w:ascii="Arial" w:hAnsi="Arial" w:cs="Arial"/>
          <w:iCs/>
          <w:sz w:val="20"/>
          <w:szCs w:val="20"/>
        </w:rPr>
      </w:pPr>
      <w:r w:rsidRPr="00937ED7">
        <w:rPr>
          <w:rFonts w:ascii="Arial" w:hAnsi="Arial" w:cs="Arial"/>
          <w:sz w:val="20"/>
          <w:szCs w:val="20"/>
        </w:rPr>
        <w:t xml:space="preserve">A validade da Ata de Registro de Preços será de </w:t>
      </w:r>
      <w:r w:rsidRPr="00937ED7">
        <w:rPr>
          <w:rFonts w:ascii="Arial" w:hAnsi="Arial" w:cs="Arial"/>
          <w:i/>
          <w:sz w:val="20"/>
          <w:szCs w:val="20"/>
        </w:rPr>
        <w:t>12 meses</w:t>
      </w:r>
      <w:r w:rsidRPr="00937ED7">
        <w:rPr>
          <w:rFonts w:ascii="Arial" w:hAnsi="Arial" w:cs="Arial"/>
          <w:sz w:val="20"/>
          <w:szCs w:val="20"/>
        </w:rPr>
        <w:t>, a partir da</w:t>
      </w:r>
      <w:r w:rsidR="00FE6AB1">
        <w:rPr>
          <w:rFonts w:ascii="Arial" w:hAnsi="Arial" w:cs="Arial"/>
          <w:sz w:val="20"/>
          <w:szCs w:val="20"/>
        </w:rPr>
        <w:t xml:space="preserve"> homologação, </w:t>
      </w:r>
      <w:r w:rsidRPr="00937ED7">
        <w:rPr>
          <w:rFonts w:ascii="Arial" w:hAnsi="Arial" w:cs="Arial"/>
          <w:sz w:val="20"/>
          <w:szCs w:val="20"/>
        </w:rPr>
        <w:t>não podendo ser prorrogada.</w:t>
      </w:r>
    </w:p>
    <w:p w:rsidR="00937ED7" w:rsidRPr="00937ED7" w:rsidRDefault="00937ED7" w:rsidP="00CB13C7">
      <w:pPr>
        <w:spacing w:before="60" w:after="60" w:line="276" w:lineRule="auto"/>
        <w:ind w:right="-17"/>
        <w:jc w:val="both"/>
        <w:rPr>
          <w:rFonts w:ascii="Arial" w:hAnsi="Arial" w:cs="Arial"/>
          <w:sz w:val="20"/>
          <w:szCs w:val="20"/>
        </w:rPr>
      </w:pPr>
    </w:p>
    <w:p w:rsidR="00937ED7" w:rsidRPr="00937ED7" w:rsidRDefault="00937ED7" w:rsidP="00E2584A">
      <w:pPr>
        <w:numPr>
          <w:ilvl w:val="0"/>
          <w:numId w:val="26"/>
        </w:numPr>
        <w:spacing w:before="60" w:after="60" w:line="276" w:lineRule="auto"/>
        <w:ind w:left="0" w:right="-17" w:firstLine="0"/>
        <w:jc w:val="both"/>
        <w:rPr>
          <w:rFonts w:ascii="Arial" w:hAnsi="Arial" w:cs="Arial"/>
          <w:iCs/>
          <w:sz w:val="20"/>
          <w:szCs w:val="20"/>
        </w:rPr>
      </w:pPr>
      <w:r w:rsidRPr="00937ED7">
        <w:rPr>
          <w:rFonts w:ascii="Arial" w:hAnsi="Arial" w:cs="Arial"/>
          <w:b/>
          <w:bCs/>
          <w:sz w:val="20"/>
          <w:szCs w:val="20"/>
        </w:rPr>
        <w:t>REVISÃO E CANCELAMENTO</w:t>
      </w:r>
      <w:r w:rsidRPr="00937ED7">
        <w:rPr>
          <w:rFonts w:ascii="Arial" w:hAnsi="Arial" w:cs="Arial"/>
          <w:iCs/>
          <w:sz w:val="20"/>
          <w:szCs w:val="20"/>
        </w:rPr>
        <w:t xml:space="preserve"> </w:t>
      </w:r>
    </w:p>
    <w:p w:rsidR="00937ED7" w:rsidRPr="00937ED7" w:rsidRDefault="00937ED7" w:rsidP="00E2584A">
      <w:pPr>
        <w:numPr>
          <w:ilvl w:val="1"/>
          <w:numId w:val="26"/>
        </w:numPr>
        <w:spacing w:before="60" w:after="60" w:line="276" w:lineRule="auto"/>
        <w:ind w:left="426" w:right="-15" w:firstLine="0"/>
        <w:jc w:val="both"/>
        <w:rPr>
          <w:rFonts w:ascii="Arial" w:hAnsi="Arial" w:cs="Arial"/>
          <w:sz w:val="20"/>
          <w:szCs w:val="20"/>
        </w:rPr>
      </w:pPr>
      <w:r w:rsidRPr="00937ED7">
        <w:rPr>
          <w:rFonts w:ascii="Arial" w:hAnsi="Arial" w:cs="Arial"/>
          <w:sz w:val="20"/>
          <w:szCs w:val="20"/>
        </w:rPr>
        <w:t xml:space="preserve">A Administração realizará pesquisa de mercado periodicamente, em intervalos não superiores a 180 (cento e oitenta) dias, a fim de verificar a </w:t>
      </w:r>
      <w:proofErr w:type="spellStart"/>
      <w:r w:rsidRPr="00937ED7">
        <w:rPr>
          <w:rFonts w:ascii="Arial" w:hAnsi="Arial" w:cs="Arial"/>
          <w:sz w:val="20"/>
          <w:szCs w:val="20"/>
        </w:rPr>
        <w:t>vantajosidade</w:t>
      </w:r>
      <w:proofErr w:type="spellEnd"/>
      <w:r w:rsidRPr="00937ED7">
        <w:rPr>
          <w:rFonts w:ascii="Arial" w:hAnsi="Arial" w:cs="Arial"/>
          <w:sz w:val="20"/>
          <w:szCs w:val="20"/>
        </w:rPr>
        <w:t xml:space="preserve"> dos preços registrados nesta Ata.</w:t>
      </w:r>
    </w:p>
    <w:p w:rsidR="00937ED7" w:rsidRPr="00937ED7" w:rsidRDefault="00937ED7" w:rsidP="00E2584A">
      <w:pPr>
        <w:numPr>
          <w:ilvl w:val="1"/>
          <w:numId w:val="26"/>
        </w:numPr>
        <w:spacing w:before="60" w:after="60" w:line="276" w:lineRule="auto"/>
        <w:ind w:left="426" w:right="-15" w:firstLine="0"/>
        <w:jc w:val="both"/>
        <w:rPr>
          <w:rFonts w:ascii="Arial" w:hAnsi="Arial" w:cs="Arial"/>
          <w:sz w:val="20"/>
          <w:szCs w:val="20"/>
        </w:rPr>
      </w:pPr>
      <w:r w:rsidRPr="00937ED7">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937ED7">
        <w:rPr>
          <w:rFonts w:ascii="Arial" w:hAnsi="Arial" w:cs="Arial"/>
          <w:sz w:val="20"/>
          <w:szCs w:val="20"/>
        </w:rPr>
        <w:t>fornecedor(</w:t>
      </w:r>
      <w:proofErr w:type="spellStart"/>
      <w:proofErr w:type="gramEnd"/>
      <w:r w:rsidRPr="00937ED7">
        <w:rPr>
          <w:rFonts w:ascii="Arial" w:hAnsi="Arial" w:cs="Arial"/>
          <w:sz w:val="20"/>
          <w:szCs w:val="20"/>
        </w:rPr>
        <w:t>es</w:t>
      </w:r>
      <w:proofErr w:type="spellEnd"/>
      <w:r w:rsidRPr="00937ED7">
        <w:rPr>
          <w:rFonts w:ascii="Arial" w:hAnsi="Arial" w:cs="Arial"/>
          <w:sz w:val="20"/>
          <w:szCs w:val="20"/>
        </w:rPr>
        <w:t>).</w:t>
      </w:r>
    </w:p>
    <w:p w:rsidR="00937ED7" w:rsidRPr="00937ED7" w:rsidRDefault="00937ED7" w:rsidP="00E2584A">
      <w:pPr>
        <w:numPr>
          <w:ilvl w:val="1"/>
          <w:numId w:val="26"/>
        </w:numPr>
        <w:spacing w:before="60" w:after="60" w:line="276" w:lineRule="auto"/>
        <w:ind w:left="426" w:right="-15" w:firstLine="0"/>
        <w:jc w:val="both"/>
        <w:rPr>
          <w:rFonts w:ascii="Arial" w:hAnsi="Arial" w:cs="Arial"/>
          <w:sz w:val="20"/>
          <w:szCs w:val="20"/>
        </w:rPr>
      </w:pPr>
      <w:r w:rsidRPr="00937ED7">
        <w:rPr>
          <w:rFonts w:ascii="Arial" w:hAnsi="Arial" w:cs="Arial"/>
          <w:sz w:val="20"/>
          <w:szCs w:val="20"/>
        </w:rPr>
        <w:t xml:space="preserve">Quando o preço registrado tornar-se superior ao preço praticado no mercado por motivo superveniente, a Administração convocará o(s) </w:t>
      </w:r>
      <w:proofErr w:type="gramStart"/>
      <w:r w:rsidRPr="00937ED7">
        <w:rPr>
          <w:rFonts w:ascii="Arial" w:hAnsi="Arial" w:cs="Arial"/>
          <w:sz w:val="20"/>
          <w:szCs w:val="20"/>
        </w:rPr>
        <w:t>fornecedor(</w:t>
      </w:r>
      <w:proofErr w:type="spellStart"/>
      <w:proofErr w:type="gramEnd"/>
      <w:r w:rsidRPr="00937ED7">
        <w:rPr>
          <w:rFonts w:ascii="Arial" w:hAnsi="Arial" w:cs="Arial"/>
          <w:sz w:val="20"/>
          <w:szCs w:val="20"/>
        </w:rPr>
        <w:t>es</w:t>
      </w:r>
      <w:proofErr w:type="spellEnd"/>
      <w:r w:rsidRPr="00937ED7">
        <w:rPr>
          <w:rFonts w:ascii="Arial" w:hAnsi="Arial" w:cs="Arial"/>
          <w:sz w:val="20"/>
          <w:szCs w:val="20"/>
        </w:rPr>
        <w:t>) para negociar(em) a redução dos preços aos valores praticados pelo mercado.</w:t>
      </w:r>
    </w:p>
    <w:p w:rsidR="00937ED7" w:rsidRPr="00937ED7" w:rsidRDefault="00937ED7" w:rsidP="00E2584A">
      <w:pPr>
        <w:numPr>
          <w:ilvl w:val="1"/>
          <w:numId w:val="26"/>
        </w:numPr>
        <w:spacing w:before="60" w:after="60" w:line="276" w:lineRule="auto"/>
        <w:ind w:left="426" w:right="-15" w:firstLine="0"/>
        <w:jc w:val="both"/>
        <w:rPr>
          <w:rFonts w:ascii="Arial" w:hAnsi="Arial" w:cs="Arial"/>
          <w:sz w:val="20"/>
          <w:szCs w:val="20"/>
        </w:rPr>
      </w:pPr>
      <w:r w:rsidRPr="00937ED7">
        <w:rPr>
          <w:rFonts w:ascii="Arial" w:hAnsi="Arial" w:cs="Arial"/>
          <w:sz w:val="20"/>
          <w:szCs w:val="20"/>
        </w:rPr>
        <w:t>O fornecedor que não aceitar reduzir seu preço ao valor praticado pelo mercado será liberado do compromisso assumido, sem aplicação de penalidade.</w:t>
      </w:r>
    </w:p>
    <w:p w:rsidR="00937ED7" w:rsidRPr="00937ED7" w:rsidRDefault="00937ED7" w:rsidP="00E2584A">
      <w:pPr>
        <w:numPr>
          <w:ilvl w:val="2"/>
          <w:numId w:val="26"/>
        </w:numPr>
        <w:spacing w:before="60" w:after="60" w:line="276" w:lineRule="auto"/>
        <w:ind w:right="-15" w:firstLine="0"/>
        <w:jc w:val="both"/>
        <w:rPr>
          <w:rFonts w:ascii="Arial" w:hAnsi="Arial" w:cs="Arial"/>
          <w:sz w:val="20"/>
          <w:szCs w:val="20"/>
        </w:rPr>
      </w:pPr>
      <w:r w:rsidRPr="00937ED7">
        <w:rPr>
          <w:rFonts w:ascii="Arial" w:hAnsi="Arial" w:cs="Arial"/>
          <w:sz w:val="20"/>
          <w:szCs w:val="20"/>
        </w:rPr>
        <w:t>A ordem de classificação dos fornecedores que aceitarem reduzir seus preços aos valores de mercado observará a classificação original.</w:t>
      </w:r>
    </w:p>
    <w:p w:rsidR="00937ED7" w:rsidRPr="00937ED7" w:rsidRDefault="00937ED7" w:rsidP="00E2584A">
      <w:pPr>
        <w:numPr>
          <w:ilvl w:val="1"/>
          <w:numId w:val="26"/>
        </w:numPr>
        <w:spacing w:before="60" w:after="60" w:line="276" w:lineRule="auto"/>
        <w:ind w:right="-15"/>
        <w:jc w:val="both"/>
        <w:rPr>
          <w:rFonts w:ascii="Arial" w:hAnsi="Arial" w:cs="Arial"/>
          <w:sz w:val="20"/>
          <w:szCs w:val="20"/>
        </w:rPr>
      </w:pPr>
      <w:r w:rsidRPr="00937ED7">
        <w:rPr>
          <w:rFonts w:ascii="Arial" w:hAnsi="Arial" w:cs="Arial"/>
          <w:sz w:val="20"/>
          <w:szCs w:val="20"/>
        </w:rPr>
        <w:t>Quando o preço de mercado tornar-se superior aos preços registrados e o fornecedor não puder cumprir o compromisso, o órgão gerenciador poderá:</w:t>
      </w:r>
    </w:p>
    <w:p w:rsidR="00937ED7" w:rsidRPr="00937ED7" w:rsidRDefault="00937ED7" w:rsidP="00E2584A">
      <w:pPr>
        <w:numPr>
          <w:ilvl w:val="2"/>
          <w:numId w:val="26"/>
        </w:numPr>
        <w:spacing w:before="60" w:after="60" w:line="276" w:lineRule="auto"/>
        <w:ind w:left="993" w:right="-15" w:firstLine="0"/>
        <w:jc w:val="both"/>
        <w:rPr>
          <w:rFonts w:ascii="Arial" w:hAnsi="Arial" w:cs="Arial"/>
          <w:sz w:val="20"/>
          <w:szCs w:val="20"/>
        </w:rPr>
      </w:pPr>
      <w:proofErr w:type="gramStart"/>
      <w:r w:rsidRPr="00937ED7">
        <w:rPr>
          <w:rFonts w:ascii="Arial" w:hAnsi="Arial" w:cs="Arial"/>
          <w:sz w:val="20"/>
          <w:szCs w:val="20"/>
        </w:rPr>
        <w:t>liberar</w:t>
      </w:r>
      <w:proofErr w:type="gramEnd"/>
      <w:r w:rsidRPr="00937ED7">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937ED7" w:rsidRPr="00937ED7" w:rsidRDefault="00937ED7" w:rsidP="00E2584A">
      <w:pPr>
        <w:numPr>
          <w:ilvl w:val="2"/>
          <w:numId w:val="26"/>
        </w:numPr>
        <w:spacing w:before="60" w:after="60" w:line="276" w:lineRule="auto"/>
        <w:ind w:left="993" w:right="-15" w:firstLine="0"/>
        <w:jc w:val="both"/>
        <w:rPr>
          <w:rFonts w:ascii="Arial" w:hAnsi="Arial" w:cs="Arial"/>
          <w:sz w:val="20"/>
          <w:szCs w:val="20"/>
        </w:rPr>
      </w:pPr>
      <w:proofErr w:type="gramStart"/>
      <w:r w:rsidRPr="00937ED7">
        <w:rPr>
          <w:rFonts w:ascii="Arial" w:hAnsi="Arial" w:cs="Arial"/>
          <w:sz w:val="20"/>
          <w:szCs w:val="20"/>
        </w:rPr>
        <w:t>convocar</w:t>
      </w:r>
      <w:proofErr w:type="gramEnd"/>
      <w:r w:rsidRPr="00937ED7">
        <w:rPr>
          <w:rFonts w:ascii="Arial" w:hAnsi="Arial" w:cs="Arial"/>
          <w:sz w:val="20"/>
          <w:szCs w:val="20"/>
        </w:rPr>
        <w:t xml:space="preserve"> os demais fornecedores para assegurar igual oportunidade de negociação.</w:t>
      </w:r>
    </w:p>
    <w:p w:rsidR="00937ED7" w:rsidRPr="00937ED7" w:rsidRDefault="00937ED7" w:rsidP="00E2584A">
      <w:pPr>
        <w:numPr>
          <w:ilvl w:val="1"/>
          <w:numId w:val="26"/>
        </w:numPr>
        <w:spacing w:before="60" w:after="60" w:line="276" w:lineRule="auto"/>
        <w:ind w:left="426" w:right="-15" w:firstLine="0"/>
        <w:jc w:val="both"/>
        <w:rPr>
          <w:rFonts w:ascii="Arial" w:hAnsi="Arial" w:cs="Arial"/>
          <w:sz w:val="20"/>
          <w:szCs w:val="20"/>
        </w:rPr>
      </w:pPr>
      <w:r w:rsidRPr="00937ED7">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937ED7" w:rsidRPr="00937ED7" w:rsidRDefault="00937ED7" w:rsidP="00E2584A">
      <w:pPr>
        <w:numPr>
          <w:ilvl w:val="1"/>
          <w:numId w:val="26"/>
        </w:numPr>
        <w:spacing w:before="60" w:after="60" w:line="276" w:lineRule="auto"/>
        <w:ind w:left="426" w:right="-15" w:firstLine="0"/>
        <w:jc w:val="both"/>
        <w:rPr>
          <w:rFonts w:ascii="Arial" w:hAnsi="Arial" w:cs="Arial"/>
          <w:sz w:val="20"/>
          <w:szCs w:val="20"/>
        </w:rPr>
      </w:pPr>
      <w:r w:rsidRPr="00937ED7">
        <w:rPr>
          <w:rFonts w:ascii="Arial" w:hAnsi="Arial" w:cs="Arial"/>
          <w:sz w:val="20"/>
          <w:szCs w:val="20"/>
        </w:rPr>
        <w:t>O registro do fornecedor será cancelado quando:</w:t>
      </w:r>
    </w:p>
    <w:p w:rsidR="00937ED7" w:rsidRPr="00937ED7" w:rsidRDefault="00937ED7" w:rsidP="00E2584A">
      <w:pPr>
        <w:numPr>
          <w:ilvl w:val="2"/>
          <w:numId w:val="26"/>
        </w:numPr>
        <w:spacing w:before="60" w:after="60" w:line="276" w:lineRule="auto"/>
        <w:ind w:left="426" w:right="-15" w:firstLine="0"/>
        <w:jc w:val="both"/>
        <w:rPr>
          <w:rFonts w:ascii="Arial" w:hAnsi="Arial" w:cs="Arial"/>
          <w:sz w:val="20"/>
          <w:szCs w:val="20"/>
        </w:rPr>
      </w:pPr>
      <w:proofErr w:type="gramStart"/>
      <w:r w:rsidRPr="00937ED7">
        <w:rPr>
          <w:rFonts w:ascii="Arial" w:hAnsi="Arial" w:cs="Arial"/>
          <w:sz w:val="20"/>
          <w:szCs w:val="20"/>
        </w:rPr>
        <w:t>descumprir</w:t>
      </w:r>
      <w:proofErr w:type="gramEnd"/>
      <w:r w:rsidRPr="00937ED7">
        <w:rPr>
          <w:rFonts w:ascii="Arial" w:hAnsi="Arial" w:cs="Arial"/>
          <w:sz w:val="20"/>
          <w:szCs w:val="20"/>
        </w:rPr>
        <w:t xml:space="preserve"> as condições da ata de registro de preços;</w:t>
      </w:r>
    </w:p>
    <w:p w:rsidR="00937ED7" w:rsidRPr="00937ED7" w:rsidRDefault="00937ED7" w:rsidP="00E2584A">
      <w:pPr>
        <w:numPr>
          <w:ilvl w:val="2"/>
          <w:numId w:val="26"/>
        </w:numPr>
        <w:spacing w:before="60" w:after="60" w:line="276" w:lineRule="auto"/>
        <w:ind w:left="426" w:right="-15" w:firstLine="0"/>
        <w:jc w:val="both"/>
        <w:rPr>
          <w:rFonts w:ascii="Arial" w:hAnsi="Arial" w:cs="Arial"/>
          <w:sz w:val="20"/>
          <w:szCs w:val="20"/>
        </w:rPr>
      </w:pPr>
      <w:proofErr w:type="gramStart"/>
      <w:r w:rsidRPr="00937ED7">
        <w:rPr>
          <w:rFonts w:ascii="Arial" w:hAnsi="Arial" w:cs="Arial"/>
          <w:sz w:val="20"/>
          <w:szCs w:val="20"/>
        </w:rPr>
        <w:t>não</w:t>
      </w:r>
      <w:proofErr w:type="gramEnd"/>
      <w:r w:rsidRPr="00937ED7">
        <w:rPr>
          <w:rFonts w:ascii="Arial" w:hAnsi="Arial" w:cs="Arial"/>
          <w:sz w:val="20"/>
          <w:szCs w:val="20"/>
        </w:rPr>
        <w:t xml:space="preserve"> retirar a nota de empenho ou instrumento equivalente no prazo estabelecido pela Administração, sem justificativa aceitável;</w:t>
      </w:r>
    </w:p>
    <w:p w:rsidR="00937ED7" w:rsidRPr="00937ED7" w:rsidRDefault="00937ED7" w:rsidP="00E2584A">
      <w:pPr>
        <w:numPr>
          <w:ilvl w:val="2"/>
          <w:numId w:val="26"/>
        </w:numPr>
        <w:spacing w:before="60" w:after="60" w:line="276" w:lineRule="auto"/>
        <w:ind w:left="426" w:right="-15" w:firstLine="0"/>
        <w:jc w:val="both"/>
        <w:rPr>
          <w:rFonts w:ascii="Arial" w:hAnsi="Arial" w:cs="Arial"/>
          <w:sz w:val="20"/>
          <w:szCs w:val="20"/>
        </w:rPr>
      </w:pPr>
      <w:proofErr w:type="gramStart"/>
      <w:r w:rsidRPr="00937ED7">
        <w:rPr>
          <w:rFonts w:ascii="Arial" w:hAnsi="Arial" w:cs="Arial"/>
          <w:sz w:val="20"/>
          <w:szCs w:val="20"/>
        </w:rPr>
        <w:t>não</w:t>
      </w:r>
      <w:proofErr w:type="gramEnd"/>
      <w:r w:rsidRPr="00937ED7">
        <w:rPr>
          <w:rFonts w:ascii="Arial" w:hAnsi="Arial" w:cs="Arial"/>
          <w:sz w:val="20"/>
          <w:szCs w:val="20"/>
        </w:rPr>
        <w:t xml:space="preserve"> aceitar reduzir o seu preço registrado, na hipótese deste se tornar superior àqueles praticados no mercado; ou</w:t>
      </w:r>
    </w:p>
    <w:p w:rsidR="00937ED7" w:rsidRPr="00937ED7" w:rsidRDefault="00937ED7" w:rsidP="00E2584A">
      <w:pPr>
        <w:numPr>
          <w:ilvl w:val="2"/>
          <w:numId w:val="26"/>
        </w:numPr>
        <w:spacing w:before="60" w:after="60" w:line="276" w:lineRule="auto"/>
        <w:ind w:left="426" w:right="-15" w:firstLine="0"/>
        <w:jc w:val="both"/>
        <w:rPr>
          <w:rFonts w:ascii="Arial" w:hAnsi="Arial" w:cs="Arial"/>
          <w:sz w:val="20"/>
          <w:szCs w:val="20"/>
        </w:rPr>
      </w:pPr>
      <w:proofErr w:type="gramStart"/>
      <w:r w:rsidRPr="00937ED7">
        <w:rPr>
          <w:rFonts w:ascii="Arial" w:hAnsi="Arial" w:cs="Arial"/>
          <w:sz w:val="20"/>
          <w:szCs w:val="20"/>
        </w:rPr>
        <w:t>sofrer</w:t>
      </w:r>
      <w:proofErr w:type="gramEnd"/>
      <w:r w:rsidRPr="00937ED7">
        <w:rPr>
          <w:rFonts w:ascii="Arial" w:hAnsi="Arial" w:cs="Arial"/>
          <w:sz w:val="20"/>
          <w:szCs w:val="20"/>
        </w:rPr>
        <w:t xml:space="preserve"> sanção administrativa cujo efeito torne-o proibido de celebrar contrato administrativo, alcançando o órgão gerenciador e órgão(s) participante(s).</w:t>
      </w:r>
    </w:p>
    <w:p w:rsidR="00937ED7" w:rsidRPr="00937ED7" w:rsidRDefault="00937ED7" w:rsidP="00E2584A">
      <w:pPr>
        <w:numPr>
          <w:ilvl w:val="1"/>
          <w:numId w:val="26"/>
        </w:numPr>
        <w:spacing w:before="60" w:after="60" w:line="276" w:lineRule="auto"/>
        <w:ind w:left="426" w:right="-15" w:firstLine="0"/>
        <w:jc w:val="both"/>
        <w:rPr>
          <w:rFonts w:ascii="Arial" w:hAnsi="Arial" w:cs="Arial"/>
          <w:sz w:val="20"/>
          <w:szCs w:val="20"/>
        </w:rPr>
      </w:pPr>
      <w:r w:rsidRPr="00937ED7">
        <w:rPr>
          <w:rFonts w:ascii="Arial" w:hAnsi="Arial" w:cs="Arial"/>
          <w:sz w:val="20"/>
          <w:szCs w:val="20"/>
        </w:rPr>
        <w:t>O cancelamento de registros nas hipóteses previstas nos itens 6.7.1, 6.7.2 e 6.7.4 será formalizado por despacho do órgão gerenciador, assegurado o contraditório e a ampla defesa.</w:t>
      </w:r>
    </w:p>
    <w:p w:rsidR="00937ED7" w:rsidRPr="00937ED7" w:rsidRDefault="00937ED7" w:rsidP="00E2584A">
      <w:pPr>
        <w:numPr>
          <w:ilvl w:val="1"/>
          <w:numId w:val="26"/>
        </w:numPr>
        <w:spacing w:before="60" w:after="60" w:line="276" w:lineRule="auto"/>
        <w:ind w:left="426" w:right="-15" w:firstLine="0"/>
        <w:jc w:val="both"/>
        <w:rPr>
          <w:rFonts w:ascii="Arial" w:hAnsi="Arial" w:cs="Arial"/>
          <w:sz w:val="20"/>
          <w:szCs w:val="20"/>
        </w:rPr>
      </w:pPr>
      <w:r w:rsidRPr="00937ED7">
        <w:rPr>
          <w:rFonts w:ascii="Arial" w:hAnsi="Arial" w:cs="Arial"/>
          <w:sz w:val="20"/>
          <w:szCs w:val="20"/>
        </w:rPr>
        <w:lastRenderedPageBreak/>
        <w:t>O cancelamento do registro de preços poderá ocorrer por fato superveniente, decorrente de caso fortuito ou força maior, que prejudique o cumprimento da ata, devidamente comprovados e justificados:</w:t>
      </w:r>
    </w:p>
    <w:p w:rsidR="00937ED7" w:rsidRPr="00937ED7" w:rsidRDefault="00937ED7" w:rsidP="00E2584A">
      <w:pPr>
        <w:numPr>
          <w:ilvl w:val="2"/>
          <w:numId w:val="26"/>
        </w:numPr>
        <w:spacing w:before="60" w:after="60" w:line="276" w:lineRule="auto"/>
        <w:ind w:left="993" w:right="-15" w:firstLine="0"/>
        <w:jc w:val="both"/>
        <w:rPr>
          <w:rFonts w:ascii="Arial" w:hAnsi="Arial" w:cs="Arial"/>
          <w:sz w:val="20"/>
          <w:szCs w:val="20"/>
        </w:rPr>
      </w:pPr>
      <w:proofErr w:type="gramStart"/>
      <w:r w:rsidRPr="00937ED7">
        <w:rPr>
          <w:rFonts w:ascii="Arial" w:hAnsi="Arial" w:cs="Arial"/>
          <w:sz w:val="20"/>
          <w:szCs w:val="20"/>
        </w:rPr>
        <w:t>por</w:t>
      </w:r>
      <w:proofErr w:type="gramEnd"/>
      <w:r w:rsidRPr="00937ED7">
        <w:rPr>
          <w:rFonts w:ascii="Arial" w:hAnsi="Arial" w:cs="Arial"/>
          <w:sz w:val="20"/>
          <w:szCs w:val="20"/>
        </w:rPr>
        <w:t xml:space="preserve"> razão de interesse público; ou</w:t>
      </w:r>
    </w:p>
    <w:p w:rsidR="00937ED7" w:rsidRDefault="00937ED7" w:rsidP="00E2584A">
      <w:pPr>
        <w:numPr>
          <w:ilvl w:val="2"/>
          <w:numId w:val="26"/>
        </w:numPr>
        <w:spacing w:before="60" w:after="60" w:line="276" w:lineRule="auto"/>
        <w:ind w:left="993" w:right="-15" w:firstLine="0"/>
        <w:jc w:val="both"/>
        <w:rPr>
          <w:rFonts w:ascii="Arial" w:hAnsi="Arial" w:cs="Arial"/>
          <w:sz w:val="20"/>
          <w:szCs w:val="20"/>
        </w:rPr>
      </w:pPr>
      <w:proofErr w:type="gramStart"/>
      <w:r w:rsidRPr="00937ED7">
        <w:rPr>
          <w:rFonts w:ascii="Arial" w:hAnsi="Arial" w:cs="Arial"/>
          <w:sz w:val="20"/>
          <w:szCs w:val="20"/>
        </w:rPr>
        <w:t>a</w:t>
      </w:r>
      <w:proofErr w:type="gramEnd"/>
      <w:r w:rsidRPr="00937ED7">
        <w:rPr>
          <w:rFonts w:ascii="Arial" w:hAnsi="Arial" w:cs="Arial"/>
          <w:sz w:val="20"/>
          <w:szCs w:val="20"/>
        </w:rPr>
        <w:t xml:space="preserve"> pedido do fornecedor. </w:t>
      </w:r>
    </w:p>
    <w:p w:rsidR="004B6011" w:rsidRPr="00937ED7" w:rsidRDefault="004B6011" w:rsidP="00CB13C7">
      <w:pPr>
        <w:spacing w:before="60" w:after="60" w:line="276" w:lineRule="auto"/>
        <w:ind w:right="-17"/>
        <w:jc w:val="both"/>
        <w:rPr>
          <w:rFonts w:ascii="Arial" w:hAnsi="Arial" w:cs="Arial"/>
          <w:sz w:val="20"/>
          <w:szCs w:val="20"/>
        </w:rPr>
      </w:pPr>
    </w:p>
    <w:p w:rsidR="00937ED7" w:rsidRPr="00937ED7" w:rsidRDefault="00937ED7" w:rsidP="00E2584A">
      <w:pPr>
        <w:numPr>
          <w:ilvl w:val="0"/>
          <w:numId w:val="26"/>
        </w:numPr>
        <w:spacing w:before="60" w:after="60" w:line="276" w:lineRule="auto"/>
        <w:ind w:left="0" w:right="-17" w:firstLine="0"/>
        <w:jc w:val="both"/>
        <w:rPr>
          <w:rFonts w:ascii="Arial" w:hAnsi="Arial" w:cs="Arial"/>
          <w:b/>
          <w:bCs/>
          <w:sz w:val="20"/>
          <w:szCs w:val="20"/>
        </w:rPr>
      </w:pPr>
      <w:r w:rsidRPr="00937ED7">
        <w:rPr>
          <w:rFonts w:ascii="Arial" w:hAnsi="Arial" w:cs="Arial"/>
          <w:b/>
          <w:bCs/>
          <w:sz w:val="20"/>
          <w:szCs w:val="20"/>
        </w:rPr>
        <w:t>DAS PENALIDADES</w:t>
      </w:r>
    </w:p>
    <w:p w:rsidR="00937ED7" w:rsidRPr="00937ED7" w:rsidRDefault="00937ED7" w:rsidP="00E2584A">
      <w:pPr>
        <w:numPr>
          <w:ilvl w:val="1"/>
          <w:numId w:val="26"/>
        </w:numPr>
        <w:spacing w:before="60" w:after="60" w:line="276" w:lineRule="auto"/>
        <w:ind w:left="993" w:right="-15" w:firstLine="0"/>
        <w:jc w:val="both"/>
        <w:rPr>
          <w:rFonts w:ascii="Arial" w:hAnsi="Arial" w:cs="Arial"/>
          <w:iCs/>
          <w:sz w:val="20"/>
          <w:szCs w:val="20"/>
        </w:rPr>
      </w:pPr>
      <w:r w:rsidRPr="00937ED7">
        <w:rPr>
          <w:rFonts w:ascii="Arial" w:hAnsi="Arial" w:cs="Arial"/>
          <w:iCs/>
          <w:sz w:val="20"/>
          <w:szCs w:val="20"/>
        </w:rPr>
        <w:t>O descumprimento da Ata de Registro de Preços ensejará aplicação das penalidades estabelecidas no Edital.</w:t>
      </w:r>
    </w:p>
    <w:p w:rsidR="00937ED7" w:rsidRPr="00937ED7" w:rsidRDefault="00937ED7" w:rsidP="00E2584A">
      <w:pPr>
        <w:numPr>
          <w:ilvl w:val="1"/>
          <w:numId w:val="26"/>
        </w:numPr>
        <w:spacing w:before="60" w:after="60" w:line="276" w:lineRule="auto"/>
        <w:ind w:left="993" w:right="-15" w:firstLine="0"/>
        <w:jc w:val="both"/>
        <w:rPr>
          <w:rFonts w:ascii="Arial" w:hAnsi="Arial" w:cs="Arial"/>
          <w:iCs/>
          <w:sz w:val="20"/>
          <w:szCs w:val="20"/>
        </w:rPr>
      </w:pPr>
      <w:r w:rsidRPr="00937ED7">
        <w:rPr>
          <w:rFonts w:ascii="Arial" w:hAnsi="Arial" w:cs="Arial"/>
          <w:iCs/>
          <w:sz w:val="20"/>
          <w:szCs w:val="20"/>
        </w:rPr>
        <w:t xml:space="preserve">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w:t>
      </w:r>
      <w:proofErr w:type="gramStart"/>
      <w:r w:rsidRPr="00937ED7">
        <w:rPr>
          <w:rFonts w:ascii="Arial" w:hAnsi="Arial" w:cs="Arial"/>
          <w:iCs/>
          <w:sz w:val="20"/>
          <w:szCs w:val="20"/>
        </w:rPr>
        <w:t>a</w:t>
      </w:r>
      <w:proofErr w:type="gramEnd"/>
      <w:r w:rsidRPr="00937ED7">
        <w:rPr>
          <w:rFonts w:ascii="Arial" w:hAnsi="Arial" w:cs="Arial"/>
          <w:iCs/>
          <w:sz w:val="20"/>
          <w:szCs w:val="20"/>
        </w:rPr>
        <w:t xml:space="preserve"> aplicação da penalidade (art. 6º, Parágrafo único, do Decreto nº 7.892/2013).</w:t>
      </w:r>
    </w:p>
    <w:p w:rsidR="00937ED7" w:rsidRPr="00937ED7" w:rsidRDefault="00937ED7" w:rsidP="00E2584A">
      <w:pPr>
        <w:numPr>
          <w:ilvl w:val="1"/>
          <w:numId w:val="26"/>
        </w:numPr>
        <w:spacing w:before="60" w:after="60" w:line="276" w:lineRule="auto"/>
        <w:ind w:left="993" w:right="-15" w:firstLine="0"/>
        <w:jc w:val="both"/>
        <w:rPr>
          <w:rFonts w:ascii="Arial" w:hAnsi="Arial" w:cs="Arial"/>
          <w:iCs/>
          <w:sz w:val="20"/>
          <w:szCs w:val="20"/>
        </w:rPr>
      </w:pPr>
      <w:r w:rsidRPr="00937ED7">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937ED7" w:rsidRPr="00937ED7" w:rsidRDefault="00937ED7" w:rsidP="00CB13C7">
      <w:pPr>
        <w:spacing w:before="60" w:after="60" w:line="276" w:lineRule="auto"/>
        <w:ind w:left="992" w:right="-17"/>
        <w:jc w:val="both"/>
        <w:rPr>
          <w:rFonts w:ascii="Arial" w:hAnsi="Arial" w:cs="Arial"/>
          <w:b/>
          <w:iCs/>
          <w:sz w:val="20"/>
          <w:szCs w:val="20"/>
        </w:rPr>
      </w:pPr>
    </w:p>
    <w:p w:rsidR="00937ED7" w:rsidRPr="00937ED7" w:rsidRDefault="00937ED7" w:rsidP="00E2584A">
      <w:pPr>
        <w:numPr>
          <w:ilvl w:val="0"/>
          <w:numId w:val="26"/>
        </w:numPr>
        <w:spacing w:before="60" w:after="60" w:line="276" w:lineRule="auto"/>
        <w:ind w:left="0" w:right="-17" w:firstLine="0"/>
        <w:jc w:val="both"/>
        <w:rPr>
          <w:rFonts w:ascii="Arial" w:hAnsi="Arial" w:cs="Arial"/>
          <w:b/>
          <w:iCs/>
          <w:sz w:val="20"/>
          <w:szCs w:val="20"/>
        </w:rPr>
      </w:pPr>
      <w:r w:rsidRPr="00937ED7">
        <w:rPr>
          <w:rFonts w:ascii="Arial" w:hAnsi="Arial" w:cs="Arial"/>
          <w:b/>
          <w:bCs/>
          <w:iCs/>
          <w:sz w:val="20"/>
          <w:szCs w:val="20"/>
        </w:rPr>
        <w:t>CONDIÇÕES GERAIS</w:t>
      </w:r>
    </w:p>
    <w:p w:rsidR="00937ED7" w:rsidRPr="00937ED7" w:rsidRDefault="00937ED7" w:rsidP="00E2584A">
      <w:pPr>
        <w:numPr>
          <w:ilvl w:val="1"/>
          <w:numId w:val="26"/>
        </w:numPr>
        <w:spacing w:before="60" w:after="60" w:line="276" w:lineRule="auto"/>
        <w:ind w:left="426" w:right="-15" w:firstLine="0"/>
        <w:jc w:val="both"/>
        <w:rPr>
          <w:rFonts w:ascii="Arial" w:hAnsi="Arial" w:cs="Arial"/>
          <w:iCs/>
          <w:sz w:val="20"/>
          <w:szCs w:val="20"/>
        </w:rPr>
      </w:pPr>
      <w:r w:rsidRPr="00937ED7">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937ED7" w:rsidRPr="00937ED7" w:rsidRDefault="00937ED7" w:rsidP="00E2584A">
      <w:pPr>
        <w:numPr>
          <w:ilvl w:val="1"/>
          <w:numId w:val="26"/>
        </w:numPr>
        <w:spacing w:before="60" w:after="60" w:line="276" w:lineRule="auto"/>
        <w:ind w:left="426" w:right="-15" w:firstLine="0"/>
        <w:jc w:val="both"/>
        <w:rPr>
          <w:rFonts w:ascii="Arial" w:hAnsi="Arial" w:cs="Arial"/>
          <w:sz w:val="20"/>
          <w:szCs w:val="20"/>
        </w:rPr>
      </w:pPr>
      <w:r w:rsidRPr="00937ED7">
        <w:rPr>
          <w:rFonts w:ascii="Arial" w:hAnsi="Arial" w:cs="Arial"/>
          <w:iCs/>
          <w:sz w:val="20"/>
          <w:szCs w:val="20"/>
        </w:rPr>
        <w:t>É vedado efetuar acréscimos nos quantitativos fixados nesta ata de registro de preços, inclusive o acréscimo de que trata o § 1º do art</w:t>
      </w:r>
      <w:r w:rsidRPr="00937ED7">
        <w:rPr>
          <w:rFonts w:ascii="Arial" w:hAnsi="Arial" w:cs="Arial"/>
          <w:sz w:val="20"/>
          <w:szCs w:val="20"/>
        </w:rPr>
        <w:t>. 65 da Lei nº 8.666/93, nos termos do art. 12, §1º do Decreto nº 7892/13.</w:t>
      </w:r>
    </w:p>
    <w:p w:rsidR="00937ED7" w:rsidRPr="007A0DEE" w:rsidRDefault="00937ED7" w:rsidP="00E2584A">
      <w:pPr>
        <w:numPr>
          <w:ilvl w:val="1"/>
          <w:numId w:val="26"/>
        </w:numPr>
        <w:spacing w:before="60" w:after="60" w:line="276" w:lineRule="auto"/>
        <w:ind w:left="426" w:right="-15" w:firstLine="0"/>
        <w:jc w:val="both"/>
        <w:rPr>
          <w:rFonts w:ascii="Arial" w:hAnsi="Arial" w:cs="Arial"/>
          <w:iCs/>
          <w:sz w:val="20"/>
          <w:szCs w:val="20"/>
        </w:rPr>
      </w:pPr>
      <w:r w:rsidRPr="007A0DEE">
        <w:rPr>
          <w:rFonts w:ascii="Arial" w:hAnsi="Arial" w:cs="Arial"/>
          <w:sz w:val="20"/>
          <w:szCs w:val="20"/>
        </w:rPr>
        <w:t>No caso de adjudicação por preço global de grupo de itens, só será admitida a contratação dos itens nas seguintes hipóteses.</w:t>
      </w:r>
    </w:p>
    <w:p w:rsidR="00937ED7" w:rsidRPr="007A0DEE" w:rsidRDefault="00937ED7" w:rsidP="00E2584A">
      <w:pPr>
        <w:numPr>
          <w:ilvl w:val="2"/>
          <w:numId w:val="26"/>
        </w:numPr>
        <w:spacing w:before="60" w:after="60" w:line="276" w:lineRule="auto"/>
        <w:ind w:left="993" w:right="-15" w:firstLine="0"/>
        <w:jc w:val="both"/>
        <w:rPr>
          <w:rFonts w:ascii="Arial" w:hAnsi="Arial" w:cs="Arial"/>
          <w:iCs/>
          <w:sz w:val="20"/>
          <w:szCs w:val="20"/>
        </w:rPr>
      </w:pPr>
      <w:r w:rsidRPr="007A0DEE">
        <w:rPr>
          <w:rFonts w:ascii="Arial" w:hAnsi="Arial" w:cs="Arial"/>
          <w:iCs/>
          <w:sz w:val="20"/>
          <w:szCs w:val="20"/>
        </w:rPr>
        <w:t xml:space="preserve"> </w:t>
      </w:r>
      <w:proofErr w:type="gramStart"/>
      <w:r w:rsidRPr="007A0DEE">
        <w:rPr>
          <w:rFonts w:ascii="Arial" w:hAnsi="Arial" w:cs="Arial"/>
          <w:iCs/>
          <w:sz w:val="20"/>
          <w:szCs w:val="20"/>
        </w:rPr>
        <w:t>contratação</w:t>
      </w:r>
      <w:proofErr w:type="gramEnd"/>
      <w:r w:rsidRPr="007A0DEE">
        <w:rPr>
          <w:rFonts w:ascii="Arial" w:hAnsi="Arial" w:cs="Arial"/>
          <w:iCs/>
          <w:sz w:val="20"/>
          <w:szCs w:val="20"/>
        </w:rPr>
        <w:t xml:space="preserve"> da totalidade dos itens de grupo, respeitadas as proporções de quantitativos definidos no certame; ou</w:t>
      </w:r>
    </w:p>
    <w:p w:rsidR="00937ED7" w:rsidRPr="007A0DEE" w:rsidRDefault="00937ED7" w:rsidP="00E2584A">
      <w:pPr>
        <w:numPr>
          <w:ilvl w:val="1"/>
          <w:numId w:val="26"/>
        </w:numPr>
        <w:spacing w:before="60" w:after="60" w:line="276" w:lineRule="auto"/>
        <w:ind w:left="426" w:right="-15" w:firstLine="0"/>
        <w:jc w:val="both"/>
        <w:rPr>
          <w:rFonts w:ascii="Arial" w:hAnsi="Arial" w:cs="Arial"/>
          <w:iCs/>
          <w:sz w:val="20"/>
          <w:szCs w:val="20"/>
        </w:rPr>
      </w:pPr>
      <w:r w:rsidRPr="007A0DEE">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937ED7" w:rsidRPr="00937ED7" w:rsidRDefault="00937ED7" w:rsidP="00CB13C7">
      <w:pPr>
        <w:spacing w:before="60" w:after="60" w:line="276" w:lineRule="auto"/>
        <w:ind w:right="-17"/>
        <w:jc w:val="both"/>
        <w:rPr>
          <w:rFonts w:ascii="Arial" w:hAnsi="Arial" w:cs="Arial"/>
          <w:sz w:val="20"/>
          <w:szCs w:val="20"/>
        </w:rPr>
      </w:pPr>
    </w:p>
    <w:p w:rsidR="00937ED7" w:rsidRPr="00937ED7" w:rsidRDefault="00937ED7" w:rsidP="00CB13C7">
      <w:pPr>
        <w:spacing w:before="60" w:after="60" w:line="276" w:lineRule="auto"/>
        <w:ind w:right="-17"/>
        <w:jc w:val="both"/>
        <w:rPr>
          <w:rFonts w:ascii="Arial" w:hAnsi="Arial" w:cs="Arial"/>
          <w:i/>
          <w:iCs/>
          <w:sz w:val="20"/>
          <w:szCs w:val="20"/>
        </w:rPr>
      </w:pPr>
      <w:r w:rsidRPr="00937ED7">
        <w:rPr>
          <w:rFonts w:ascii="Arial" w:hAnsi="Arial" w:cs="Arial"/>
          <w:sz w:val="20"/>
          <w:szCs w:val="20"/>
        </w:rPr>
        <w:t xml:space="preserve">Para firmeza e validade do pactuado, a presente Ata foi lavrada </w:t>
      </w:r>
      <w:proofErr w:type="gramStart"/>
      <w:r w:rsidRPr="00937ED7">
        <w:rPr>
          <w:rFonts w:ascii="Arial" w:hAnsi="Arial" w:cs="Arial"/>
          <w:sz w:val="20"/>
          <w:szCs w:val="20"/>
        </w:rPr>
        <w:t>em ...</w:t>
      </w:r>
      <w:proofErr w:type="gramEnd"/>
      <w:r w:rsidRPr="00937ED7">
        <w:rPr>
          <w:rFonts w:ascii="Arial" w:hAnsi="Arial" w:cs="Arial"/>
          <w:sz w:val="20"/>
          <w:szCs w:val="20"/>
        </w:rPr>
        <w:t>. (</w:t>
      </w:r>
      <w:proofErr w:type="gramStart"/>
      <w:r w:rsidRPr="00937ED7">
        <w:rPr>
          <w:rFonts w:ascii="Arial" w:hAnsi="Arial" w:cs="Arial"/>
          <w:sz w:val="20"/>
          <w:szCs w:val="20"/>
        </w:rPr>
        <w:t>....</w:t>
      </w:r>
      <w:proofErr w:type="gramEnd"/>
      <w:r w:rsidRPr="00937ED7">
        <w:rPr>
          <w:rFonts w:ascii="Arial" w:hAnsi="Arial" w:cs="Arial"/>
          <w:sz w:val="20"/>
          <w:szCs w:val="20"/>
        </w:rPr>
        <w:t xml:space="preserve">) vias de igual teor, que, depois de lida e achada em ordem, vai assinada pelas partes </w:t>
      </w:r>
      <w:r w:rsidRPr="00937ED7">
        <w:rPr>
          <w:rFonts w:ascii="Arial" w:hAnsi="Arial" w:cs="Arial"/>
          <w:i/>
          <w:iCs/>
          <w:sz w:val="20"/>
          <w:szCs w:val="20"/>
        </w:rPr>
        <w:t xml:space="preserve">e encaminhada cópia aos demais órgãos participantes (se houver). </w:t>
      </w:r>
    </w:p>
    <w:p w:rsidR="00CB13C7" w:rsidRDefault="00CB13C7" w:rsidP="00CB13C7">
      <w:pPr>
        <w:spacing w:before="60" w:after="60" w:line="276" w:lineRule="auto"/>
        <w:ind w:right="-15"/>
        <w:jc w:val="center"/>
        <w:rPr>
          <w:rFonts w:ascii="Arial" w:hAnsi="Arial" w:cs="Arial"/>
          <w:sz w:val="20"/>
          <w:szCs w:val="20"/>
        </w:rPr>
      </w:pPr>
    </w:p>
    <w:p w:rsidR="00937ED7" w:rsidRPr="00937ED7" w:rsidRDefault="00937ED7" w:rsidP="00CB13C7">
      <w:pPr>
        <w:spacing w:before="60" w:after="60" w:line="276" w:lineRule="auto"/>
        <w:ind w:right="-15"/>
        <w:jc w:val="center"/>
        <w:rPr>
          <w:rFonts w:ascii="Arial" w:hAnsi="Arial" w:cs="Arial"/>
          <w:sz w:val="20"/>
          <w:szCs w:val="20"/>
        </w:rPr>
      </w:pPr>
      <w:r w:rsidRPr="00937ED7">
        <w:rPr>
          <w:rFonts w:ascii="Arial" w:hAnsi="Arial" w:cs="Arial"/>
          <w:sz w:val="20"/>
          <w:szCs w:val="20"/>
        </w:rPr>
        <w:t>Local e data</w:t>
      </w:r>
    </w:p>
    <w:p w:rsidR="00CB13C7" w:rsidRDefault="00CB13C7" w:rsidP="00CB13C7">
      <w:pPr>
        <w:spacing w:before="60" w:after="60" w:line="276" w:lineRule="auto"/>
        <w:ind w:right="-15"/>
        <w:jc w:val="center"/>
        <w:rPr>
          <w:rFonts w:ascii="Arial" w:hAnsi="Arial" w:cs="Arial"/>
          <w:sz w:val="20"/>
          <w:szCs w:val="20"/>
        </w:rPr>
      </w:pPr>
    </w:p>
    <w:p w:rsidR="00937ED7" w:rsidRDefault="00937ED7" w:rsidP="00CB13C7">
      <w:pPr>
        <w:spacing w:before="60" w:after="60" w:line="276" w:lineRule="auto"/>
        <w:ind w:right="-15"/>
        <w:jc w:val="center"/>
        <w:rPr>
          <w:rFonts w:ascii="Arial" w:hAnsi="Arial" w:cs="Arial"/>
          <w:sz w:val="20"/>
          <w:szCs w:val="20"/>
        </w:rPr>
      </w:pPr>
      <w:r w:rsidRPr="00937ED7">
        <w:rPr>
          <w:rFonts w:ascii="Arial" w:hAnsi="Arial" w:cs="Arial"/>
          <w:sz w:val="20"/>
          <w:szCs w:val="20"/>
        </w:rPr>
        <w:t>Assinaturas</w:t>
      </w:r>
    </w:p>
    <w:p w:rsidR="00CB13C7" w:rsidRDefault="00CB13C7" w:rsidP="00CB13C7">
      <w:pPr>
        <w:spacing w:before="60" w:after="60" w:line="276" w:lineRule="auto"/>
        <w:ind w:right="-15"/>
        <w:jc w:val="center"/>
        <w:rPr>
          <w:rFonts w:ascii="Arial" w:hAnsi="Arial" w:cs="Arial"/>
          <w:sz w:val="20"/>
          <w:szCs w:val="20"/>
        </w:rPr>
      </w:pPr>
    </w:p>
    <w:p w:rsidR="00CB13C7" w:rsidRPr="00937ED7" w:rsidRDefault="00CB13C7" w:rsidP="00CB13C7">
      <w:pPr>
        <w:spacing w:before="60" w:after="60" w:line="276" w:lineRule="auto"/>
        <w:ind w:right="-15"/>
        <w:jc w:val="center"/>
        <w:rPr>
          <w:rFonts w:ascii="Arial" w:hAnsi="Arial" w:cs="Arial"/>
          <w:sz w:val="20"/>
          <w:szCs w:val="20"/>
        </w:rPr>
      </w:pPr>
    </w:p>
    <w:p w:rsidR="00937ED7" w:rsidRDefault="00937ED7" w:rsidP="00CB13C7">
      <w:pPr>
        <w:spacing w:before="60" w:after="60" w:line="276" w:lineRule="auto"/>
        <w:ind w:right="-15"/>
        <w:jc w:val="both"/>
        <w:rPr>
          <w:rFonts w:ascii="Arial" w:hAnsi="Arial" w:cs="Arial"/>
          <w:sz w:val="20"/>
          <w:szCs w:val="20"/>
        </w:rPr>
      </w:pPr>
      <w:r w:rsidRPr="00937ED7">
        <w:rPr>
          <w:rFonts w:ascii="Arial" w:hAnsi="Arial" w:cs="Arial"/>
          <w:sz w:val="20"/>
          <w:szCs w:val="20"/>
        </w:rPr>
        <w:t xml:space="preserve">Representante legal do órgão gerenciador e representante(s) </w:t>
      </w:r>
      <w:proofErr w:type="gramStart"/>
      <w:r w:rsidRPr="00937ED7">
        <w:rPr>
          <w:rFonts w:ascii="Arial" w:hAnsi="Arial" w:cs="Arial"/>
          <w:sz w:val="20"/>
          <w:szCs w:val="20"/>
        </w:rPr>
        <w:t>legal(</w:t>
      </w:r>
      <w:proofErr w:type="gramEnd"/>
      <w:r w:rsidRPr="00937ED7">
        <w:rPr>
          <w:rFonts w:ascii="Arial" w:hAnsi="Arial" w:cs="Arial"/>
          <w:sz w:val="20"/>
          <w:szCs w:val="20"/>
        </w:rPr>
        <w:t>is) do(s) fornecedor(s) registrado(s)</w:t>
      </w:r>
    </w:p>
    <w:p w:rsidR="00BF0C7E" w:rsidRDefault="00BF0C7E" w:rsidP="008F568C">
      <w:pPr>
        <w:spacing w:before="120" w:after="120" w:line="276" w:lineRule="auto"/>
        <w:ind w:right="-15"/>
        <w:jc w:val="both"/>
        <w:rPr>
          <w:rFonts w:ascii="Arial" w:hAnsi="Arial" w:cs="Arial"/>
          <w:sz w:val="20"/>
          <w:szCs w:val="20"/>
        </w:rPr>
      </w:pPr>
    </w:p>
    <w:p w:rsidR="00BF0C7E" w:rsidRDefault="00BF0C7E" w:rsidP="008F568C">
      <w:pPr>
        <w:spacing w:before="120" w:after="120" w:line="276" w:lineRule="auto"/>
        <w:ind w:right="-15"/>
        <w:jc w:val="both"/>
        <w:rPr>
          <w:rFonts w:ascii="Arial" w:hAnsi="Arial" w:cs="Arial"/>
          <w:sz w:val="20"/>
          <w:szCs w:val="20"/>
        </w:rPr>
      </w:pPr>
    </w:p>
    <w:p w:rsidR="00BF0C7E" w:rsidRDefault="00BF0C7E" w:rsidP="008F568C">
      <w:pPr>
        <w:spacing w:before="120" w:after="120" w:line="276" w:lineRule="auto"/>
        <w:ind w:right="-15"/>
        <w:jc w:val="both"/>
        <w:rPr>
          <w:rFonts w:ascii="Arial" w:hAnsi="Arial" w:cs="Arial"/>
          <w:sz w:val="20"/>
          <w:szCs w:val="20"/>
        </w:rPr>
      </w:pPr>
    </w:p>
    <w:p w:rsidR="00BF0C7E" w:rsidRDefault="00BF0C7E" w:rsidP="008F568C">
      <w:pPr>
        <w:spacing w:before="120" w:after="120" w:line="276" w:lineRule="auto"/>
        <w:ind w:right="-15"/>
        <w:jc w:val="both"/>
        <w:rPr>
          <w:rFonts w:ascii="Arial" w:hAnsi="Arial" w:cs="Arial"/>
          <w:sz w:val="20"/>
          <w:szCs w:val="20"/>
        </w:rPr>
      </w:pPr>
    </w:p>
    <w:p w:rsidR="00BF0C7E" w:rsidRDefault="00BF0C7E" w:rsidP="008F568C">
      <w:pPr>
        <w:spacing w:before="120" w:after="120" w:line="276" w:lineRule="auto"/>
        <w:ind w:right="-15"/>
        <w:jc w:val="both"/>
        <w:rPr>
          <w:rFonts w:ascii="Arial" w:hAnsi="Arial" w:cs="Arial"/>
          <w:sz w:val="20"/>
          <w:szCs w:val="20"/>
        </w:rPr>
      </w:pPr>
    </w:p>
    <w:p w:rsidR="004633BE" w:rsidRDefault="004633BE" w:rsidP="004633BE">
      <w:pPr>
        <w:spacing w:line="276" w:lineRule="auto"/>
        <w:ind w:right="-17"/>
        <w:jc w:val="center"/>
        <w:rPr>
          <w:rFonts w:ascii="Arial" w:hAnsi="Arial" w:cs="Arial"/>
          <w:b/>
          <w:bCs/>
          <w:sz w:val="20"/>
          <w:szCs w:val="20"/>
        </w:rPr>
      </w:pPr>
    </w:p>
    <w:p w:rsidR="004633BE" w:rsidRDefault="004633BE" w:rsidP="004633BE">
      <w:pPr>
        <w:spacing w:line="276" w:lineRule="auto"/>
        <w:ind w:right="-17"/>
        <w:jc w:val="center"/>
        <w:rPr>
          <w:rFonts w:ascii="Arial" w:hAnsi="Arial" w:cs="Arial"/>
          <w:b/>
          <w:bCs/>
          <w:sz w:val="20"/>
          <w:szCs w:val="20"/>
        </w:rPr>
      </w:pPr>
      <w:r>
        <w:rPr>
          <w:rFonts w:ascii="Arial" w:hAnsi="Arial" w:cs="Arial"/>
          <w:b/>
          <w:bCs/>
          <w:noProof/>
          <w:sz w:val="20"/>
          <w:szCs w:val="20"/>
        </w:rPr>
        <w:drawing>
          <wp:anchor distT="0" distB="0" distL="114300" distR="114300" simplePos="0" relativeHeight="251665408" behindDoc="1" locked="0" layoutInCell="1" allowOverlap="1">
            <wp:simplePos x="0" y="0"/>
            <wp:positionH relativeFrom="column">
              <wp:posOffset>2472690</wp:posOffset>
            </wp:positionH>
            <wp:positionV relativeFrom="paragraph">
              <wp:posOffset>-281940</wp:posOffset>
            </wp:positionV>
            <wp:extent cx="760730" cy="771525"/>
            <wp:effectExtent l="19050" t="0" r="1270" b="0"/>
            <wp:wrapNone/>
            <wp:docPr id="3"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760730" cy="771525"/>
                    </a:xfrm>
                    <a:prstGeom prst="rect">
                      <a:avLst/>
                    </a:prstGeom>
                  </pic:spPr>
                </pic:pic>
              </a:graphicData>
            </a:graphic>
          </wp:anchor>
        </w:drawing>
      </w:r>
    </w:p>
    <w:p w:rsidR="004633BE" w:rsidRDefault="004633BE" w:rsidP="004633BE">
      <w:pPr>
        <w:spacing w:line="276" w:lineRule="auto"/>
        <w:ind w:right="-17"/>
        <w:jc w:val="center"/>
        <w:rPr>
          <w:rFonts w:ascii="Arial" w:hAnsi="Arial" w:cs="Arial"/>
          <w:b/>
          <w:bCs/>
          <w:sz w:val="20"/>
          <w:szCs w:val="20"/>
        </w:rPr>
      </w:pPr>
    </w:p>
    <w:p w:rsidR="004633BE" w:rsidRDefault="004633BE" w:rsidP="004633BE">
      <w:pPr>
        <w:spacing w:line="276" w:lineRule="auto"/>
        <w:ind w:right="-17"/>
        <w:jc w:val="center"/>
        <w:rPr>
          <w:rFonts w:ascii="Arial" w:hAnsi="Arial" w:cs="Arial"/>
          <w:b/>
          <w:bCs/>
          <w:sz w:val="20"/>
          <w:szCs w:val="20"/>
        </w:rPr>
      </w:pPr>
    </w:p>
    <w:p w:rsidR="004633BE" w:rsidRPr="004633BE" w:rsidRDefault="004633BE" w:rsidP="004633BE">
      <w:pPr>
        <w:spacing w:line="276" w:lineRule="auto"/>
        <w:ind w:right="-17"/>
        <w:jc w:val="center"/>
        <w:rPr>
          <w:rFonts w:ascii="Arial" w:hAnsi="Arial" w:cs="Arial"/>
          <w:b/>
          <w:bCs/>
          <w:sz w:val="20"/>
          <w:szCs w:val="20"/>
        </w:rPr>
      </w:pPr>
      <w:r w:rsidRPr="004633BE">
        <w:rPr>
          <w:rFonts w:ascii="Arial" w:hAnsi="Arial" w:cs="Arial"/>
          <w:b/>
          <w:bCs/>
          <w:sz w:val="20"/>
          <w:szCs w:val="20"/>
        </w:rPr>
        <w:t>MINISTÉRIO DA EDUCAÇÃO</w:t>
      </w:r>
    </w:p>
    <w:p w:rsidR="004633BE" w:rsidRPr="004633BE" w:rsidRDefault="004633BE" w:rsidP="004633BE">
      <w:pPr>
        <w:spacing w:line="276" w:lineRule="auto"/>
        <w:ind w:right="-17"/>
        <w:jc w:val="center"/>
        <w:rPr>
          <w:rFonts w:ascii="Arial" w:hAnsi="Arial" w:cs="Arial"/>
          <w:bCs/>
          <w:sz w:val="20"/>
          <w:szCs w:val="20"/>
        </w:rPr>
      </w:pPr>
      <w:r w:rsidRPr="004633BE">
        <w:rPr>
          <w:rFonts w:ascii="Arial" w:hAnsi="Arial" w:cs="Arial"/>
          <w:bCs/>
          <w:sz w:val="20"/>
          <w:szCs w:val="20"/>
        </w:rPr>
        <w:t>SECRETÁRIA DE EDUCAÇÃO PROFISSIONAL E TECNOLÓGICA</w:t>
      </w:r>
    </w:p>
    <w:p w:rsidR="004633BE" w:rsidRPr="004633BE" w:rsidRDefault="004633BE" w:rsidP="004633BE">
      <w:pPr>
        <w:spacing w:line="276" w:lineRule="auto"/>
        <w:ind w:right="-17"/>
        <w:jc w:val="center"/>
        <w:rPr>
          <w:rFonts w:ascii="Arial" w:hAnsi="Arial" w:cs="Arial"/>
          <w:bCs/>
          <w:sz w:val="20"/>
          <w:szCs w:val="20"/>
        </w:rPr>
      </w:pPr>
      <w:r w:rsidRPr="004633BE">
        <w:rPr>
          <w:rFonts w:ascii="Arial" w:hAnsi="Arial" w:cs="Arial"/>
          <w:bCs/>
          <w:sz w:val="20"/>
          <w:szCs w:val="20"/>
        </w:rPr>
        <w:t xml:space="preserve">INSTITUTO FEDERAL DE EDUCAÇÃO, CIÊNCIA E TECNOLOGIA DA </w:t>
      </w:r>
      <w:proofErr w:type="gramStart"/>
      <w:r w:rsidRPr="004633BE">
        <w:rPr>
          <w:rFonts w:ascii="Arial" w:hAnsi="Arial" w:cs="Arial"/>
          <w:bCs/>
          <w:sz w:val="20"/>
          <w:szCs w:val="20"/>
        </w:rPr>
        <w:t>PARAÍBA</w:t>
      </w:r>
      <w:proofErr w:type="gramEnd"/>
    </w:p>
    <w:p w:rsidR="004633BE" w:rsidRPr="004633BE" w:rsidRDefault="004633BE" w:rsidP="004633BE">
      <w:pPr>
        <w:spacing w:line="276" w:lineRule="auto"/>
        <w:ind w:right="-17"/>
        <w:jc w:val="center"/>
        <w:rPr>
          <w:rFonts w:ascii="Arial" w:hAnsi="Arial" w:cs="Arial"/>
          <w:bCs/>
          <w:sz w:val="20"/>
          <w:szCs w:val="20"/>
        </w:rPr>
      </w:pPr>
      <w:r w:rsidRPr="004633BE">
        <w:rPr>
          <w:rFonts w:ascii="Arial" w:hAnsi="Arial" w:cs="Arial"/>
          <w:bCs/>
          <w:sz w:val="20"/>
          <w:szCs w:val="20"/>
        </w:rPr>
        <w:t xml:space="preserve">IFPB – </w:t>
      </w:r>
      <w:r w:rsidRPr="004633BE">
        <w:rPr>
          <w:rFonts w:ascii="Arial" w:hAnsi="Arial" w:cs="Arial"/>
          <w:bCs/>
          <w:i/>
          <w:sz w:val="20"/>
          <w:szCs w:val="20"/>
        </w:rPr>
        <w:t>CAMPUS</w:t>
      </w:r>
      <w:r w:rsidRPr="004633BE">
        <w:rPr>
          <w:rFonts w:ascii="Arial" w:hAnsi="Arial" w:cs="Arial"/>
          <w:bCs/>
          <w:sz w:val="20"/>
          <w:szCs w:val="20"/>
        </w:rPr>
        <w:t xml:space="preserve"> CAMPINA GRANDE</w:t>
      </w:r>
    </w:p>
    <w:p w:rsidR="00D124F4" w:rsidRPr="004633BE" w:rsidRDefault="004633BE" w:rsidP="004633BE">
      <w:pPr>
        <w:spacing w:line="276" w:lineRule="auto"/>
        <w:ind w:right="-17"/>
        <w:jc w:val="center"/>
        <w:rPr>
          <w:rFonts w:ascii="Arial" w:hAnsi="Arial" w:cs="Arial"/>
          <w:sz w:val="20"/>
          <w:szCs w:val="20"/>
        </w:rPr>
      </w:pPr>
      <w:r w:rsidRPr="004633BE">
        <w:rPr>
          <w:rFonts w:ascii="Arial" w:hAnsi="Arial" w:cs="Arial"/>
          <w:bCs/>
          <w:sz w:val="20"/>
          <w:szCs w:val="20"/>
        </w:rPr>
        <w:t xml:space="preserve">COORDENAÇÃO DE COMPRAS, LICITAÇÕES E </w:t>
      </w:r>
      <w:proofErr w:type="gramStart"/>
      <w:r w:rsidRPr="004633BE">
        <w:rPr>
          <w:rFonts w:ascii="Arial" w:hAnsi="Arial" w:cs="Arial"/>
          <w:bCs/>
          <w:sz w:val="20"/>
          <w:szCs w:val="20"/>
        </w:rPr>
        <w:t>CONTRATOS</w:t>
      </w:r>
      <w:proofErr w:type="gramEnd"/>
    </w:p>
    <w:p w:rsidR="004633BE" w:rsidRDefault="004633BE" w:rsidP="00D124F4">
      <w:pPr>
        <w:spacing w:before="240" w:after="240" w:line="276" w:lineRule="auto"/>
        <w:ind w:right="-15"/>
        <w:jc w:val="center"/>
        <w:rPr>
          <w:rFonts w:ascii="Arial" w:hAnsi="Arial" w:cs="Arial"/>
          <w:b/>
          <w:sz w:val="20"/>
          <w:szCs w:val="20"/>
        </w:rPr>
      </w:pPr>
    </w:p>
    <w:p w:rsidR="00D124F4" w:rsidRPr="00D124F4" w:rsidRDefault="00D124F4" w:rsidP="00D124F4">
      <w:pPr>
        <w:spacing w:before="240" w:after="240" w:line="276" w:lineRule="auto"/>
        <w:ind w:right="-15"/>
        <w:jc w:val="center"/>
        <w:rPr>
          <w:rFonts w:ascii="Arial" w:hAnsi="Arial" w:cs="Arial"/>
          <w:b/>
          <w:sz w:val="20"/>
          <w:szCs w:val="20"/>
        </w:rPr>
      </w:pPr>
      <w:r w:rsidRPr="00D124F4">
        <w:rPr>
          <w:rFonts w:ascii="Arial" w:hAnsi="Arial" w:cs="Arial"/>
          <w:b/>
          <w:sz w:val="20"/>
          <w:szCs w:val="20"/>
        </w:rPr>
        <w:t>TERMO DE CONTRATO</w:t>
      </w:r>
    </w:p>
    <w:p w:rsidR="00D124F4" w:rsidRPr="00D124F4" w:rsidRDefault="00D124F4" w:rsidP="00D124F4">
      <w:pPr>
        <w:spacing w:before="240" w:after="240" w:line="276" w:lineRule="auto"/>
        <w:ind w:right="-15"/>
        <w:jc w:val="center"/>
        <w:rPr>
          <w:rFonts w:ascii="Arial" w:hAnsi="Arial" w:cs="Arial"/>
          <w:b/>
          <w:sz w:val="20"/>
          <w:szCs w:val="20"/>
        </w:rPr>
      </w:pPr>
      <w:r w:rsidRPr="00D124F4">
        <w:rPr>
          <w:rFonts w:ascii="Arial" w:hAnsi="Arial" w:cs="Arial"/>
          <w:b/>
          <w:sz w:val="20"/>
          <w:szCs w:val="20"/>
        </w:rPr>
        <w:t>COMPRA</w:t>
      </w:r>
    </w:p>
    <w:p w:rsidR="00D124F4" w:rsidRDefault="00D124F4" w:rsidP="00D124F4">
      <w:pPr>
        <w:spacing w:before="240" w:after="240" w:line="276" w:lineRule="auto"/>
        <w:ind w:right="-15"/>
        <w:jc w:val="both"/>
        <w:rPr>
          <w:rFonts w:ascii="Arial" w:hAnsi="Arial" w:cs="Arial"/>
          <w:b/>
          <w:sz w:val="20"/>
          <w:szCs w:val="20"/>
        </w:rPr>
      </w:pPr>
    </w:p>
    <w:p w:rsidR="00D124F4" w:rsidRPr="00D124F4" w:rsidRDefault="00D124F4" w:rsidP="00D124F4">
      <w:pPr>
        <w:spacing w:before="240" w:after="240" w:line="360" w:lineRule="auto"/>
        <w:ind w:left="3969" w:right="-15"/>
        <w:jc w:val="both"/>
        <w:rPr>
          <w:rFonts w:ascii="Arial" w:hAnsi="Arial" w:cs="Arial"/>
          <w:b/>
          <w:sz w:val="20"/>
          <w:szCs w:val="20"/>
        </w:rPr>
      </w:pPr>
      <w:r w:rsidRPr="00D124F4">
        <w:rPr>
          <w:rFonts w:ascii="Arial" w:hAnsi="Arial" w:cs="Arial"/>
          <w:b/>
          <w:sz w:val="20"/>
          <w:szCs w:val="20"/>
        </w:rPr>
        <w:t xml:space="preserve">TERMO DE CONTRATO DE COMPRA </w:t>
      </w:r>
      <w:proofErr w:type="gramStart"/>
      <w:r w:rsidRPr="00D124F4">
        <w:rPr>
          <w:rFonts w:ascii="Arial" w:hAnsi="Arial" w:cs="Arial"/>
          <w:b/>
          <w:sz w:val="20"/>
          <w:szCs w:val="20"/>
        </w:rPr>
        <w:t>Nº ...</w:t>
      </w:r>
      <w:proofErr w:type="gramEnd"/>
      <w:r w:rsidRPr="00D124F4">
        <w:rPr>
          <w:rFonts w:ascii="Arial" w:hAnsi="Arial" w:cs="Arial"/>
          <w:b/>
          <w:sz w:val="20"/>
          <w:szCs w:val="20"/>
        </w:rPr>
        <w:t xml:space="preserve">...../...., QUE FAZEM ENTRE SI O(A).......................................................... E A </w:t>
      </w:r>
      <w:proofErr w:type="gramStart"/>
      <w:r w:rsidRPr="00D124F4">
        <w:rPr>
          <w:rFonts w:ascii="Arial" w:hAnsi="Arial" w:cs="Arial"/>
          <w:b/>
          <w:sz w:val="20"/>
          <w:szCs w:val="20"/>
        </w:rPr>
        <w:t>EMPRESA ...</w:t>
      </w:r>
      <w:proofErr w:type="gramEnd"/>
      <w:r w:rsidRPr="00D124F4">
        <w:rPr>
          <w:rFonts w:ascii="Arial" w:hAnsi="Arial" w:cs="Arial"/>
          <w:b/>
          <w:sz w:val="20"/>
          <w:szCs w:val="20"/>
        </w:rPr>
        <w:t xml:space="preserve">..........................................................  </w:t>
      </w:r>
    </w:p>
    <w:p w:rsidR="00E506EB" w:rsidRDefault="00E506EB" w:rsidP="00D124F4">
      <w:pPr>
        <w:spacing w:before="240" w:after="240" w:line="276" w:lineRule="auto"/>
        <w:ind w:right="-15"/>
        <w:jc w:val="both"/>
        <w:rPr>
          <w:rFonts w:ascii="Arial" w:hAnsi="Arial" w:cs="Arial"/>
          <w:sz w:val="20"/>
          <w:szCs w:val="20"/>
        </w:rPr>
      </w:pPr>
    </w:p>
    <w:p w:rsidR="00D124F4" w:rsidRDefault="00D124F4" w:rsidP="00D124F4">
      <w:pPr>
        <w:spacing w:before="240" w:after="240" w:line="276" w:lineRule="auto"/>
        <w:ind w:right="-15"/>
        <w:jc w:val="both"/>
        <w:rPr>
          <w:rFonts w:ascii="Arial" w:hAnsi="Arial" w:cs="Arial"/>
          <w:sz w:val="20"/>
          <w:szCs w:val="20"/>
        </w:rPr>
      </w:pPr>
      <w:r w:rsidRPr="00D124F4">
        <w:rPr>
          <w:rFonts w:ascii="Arial" w:hAnsi="Arial" w:cs="Arial"/>
          <w:sz w:val="20"/>
          <w:szCs w:val="20"/>
        </w:rPr>
        <w:t xml:space="preserve">A União por intermédio do </w:t>
      </w:r>
      <w:r w:rsidR="00E506EB" w:rsidRPr="00E506EB">
        <w:rPr>
          <w:rFonts w:ascii="Arial" w:hAnsi="Arial" w:cs="Arial"/>
          <w:b/>
          <w:bCs/>
          <w:iCs/>
          <w:sz w:val="20"/>
          <w:szCs w:val="20"/>
        </w:rPr>
        <w:t>Instituto Federal de Educação, Ciência e Tecnologia da Paraíba (IFPB) – Campus Campina Grande</w:t>
      </w:r>
      <w:r w:rsidR="00E506EB" w:rsidRPr="00E506EB">
        <w:rPr>
          <w:rFonts w:ascii="Arial" w:hAnsi="Arial" w:cs="Arial"/>
          <w:sz w:val="20"/>
          <w:szCs w:val="20"/>
        </w:rPr>
        <w:t>, com sede n</w:t>
      </w:r>
      <w:r w:rsidR="00E506EB" w:rsidRPr="00E506EB">
        <w:rPr>
          <w:rFonts w:ascii="Arial" w:hAnsi="Arial" w:cs="Arial"/>
          <w:bCs/>
          <w:iCs/>
          <w:sz w:val="20"/>
          <w:szCs w:val="20"/>
        </w:rPr>
        <w:t xml:space="preserve">a Rua </w:t>
      </w:r>
      <w:proofErr w:type="spellStart"/>
      <w:r w:rsidR="00E506EB" w:rsidRPr="00E506EB">
        <w:rPr>
          <w:rFonts w:ascii="Arial" w:hAnsi="Arial" w:cs="Arial"/>
          <w:bCs/>
          <w:iCs/>
          <w:sz w:val="20"/>
          <w:szCs w:val="20"/>
        </w:rPr>
        <w:t>Tranquilino</w:t>
      </w:r>
      <w:proofErr w:type="spellEnd"/>
      <w:r w:rsidR="00E506EB" w:rsidRPr="00E506EB">
        <w:rPr>
          <w:rFonts w:ascii="Arial" w:hAnsi="Arial" w:cs="Arial"/>
          <w:bCs/>
          <w:iCs/>
          <w:sz w:val="20"/>
          <w:szCs w:val="20"/>
        </w:rPr>
        <w:t xml:space="preserve"> Coelho Lemos, 671 – Dinamérica, CEP: 58.432-300, na cidade de Campina Grande – Paraíba</w:t>
      </w:r>
      <w:r w:rsidR="00E506EB">
        <w:rPr>
          <w:rFonts w:ascii="Arial" w:hAnsi="Arial" w:cs="Arial"/>
          <w:bCs/>
          <w:iCs/>
          <w:sz w:val="20"/>
          <w:szCs w:val="20"/>
        </w:rPr>
        <w:t xml:space="preserve">, </w:t>
      </w:r>
      <w:proofErr w:type="gramStart"/>
      <w:r w:rsidRPr="00D124F4">
        <w:rPr>
          <w:rFonts w:ascii="Arial" w:hAnsi="Arial" w:cs="Arial"/>
          <w:sz w:val="20"/>
          <w:szCs w:val="20"/>
        </w:rPr>
        <w:t>inscrito(</w:t>
      </w:r>
      <w:proofErr w:type="gramEnd"/>
      <w:r w:rsidRPr="00D124F4">
        <w:rPr>
          <w:rFonts w:ascii="Arial" w:hAnsi="Arial" w:cs="Arial"/>
          <w:sz w:val="20"/>
          <w:szCs w:val="20"/>
        </w:rPr>
        <w:t xml:space="preserve">a) no CNPJ sob o nº </w:t>
      </w:r>
      <w:r w:rsidR="00E506EB" w:rsidRPr="00E506EB">
        <w:rPr>
          <w:rFonts w:ascii="Arial" w:hAnsi="Arial" w:cs="Arial"/>
          <w:bCs/>
          <w:iCs/>
          <w:sz w:val="20"/>
          <w:szCs w:val="20"/>
        </w:rPr>
        <w:t>10.783.898/0003-37</w:t>
      </w:r>
      <w:r w:rsidRPr="00D124F4">
        <w:rPr>
          <w:rFonts w:ascii="Arial" w:hAnsi="Arial" w:cs="Arial"/>
          <w:sz w:val="20"/>
          <w:szCs w:val="20"/>
        </w:rPr>
        <w:t xml:space="preserve">, neste ato representado(a) pelo(a) </w:t>
      </w:r>
      <w:r w:rsidR="00E506EB" w:rsidRPr="00E506EB">
        <w:rPr>
          <w:rFonts w:ascii="Arial" w:hAnsi="Arial" w:cs="Arial"/>
          <w:sz w:val="20"/>
          <w:szCs w:val="20"/>
        </w:rPr>
        <w:t xml:space="preserve">pelo </w:t>
      </w:r>
      <w:r w:rsidR="00E506EB" w:rsidRPr="00E506EB">
        <w:rPr>
          <w:rFonts w:ascii="Arial" w:hAnsi="Arial" w:cs="Arial"/>
          <w:bCs/>
          <w:iCs/>
          <w:sz w:val="20"/>
          <w:szCs w:val="20"/>
        </w:rPr>
        <w:t>Diretor Geral José Albino Nunes</w:t>
      </w:r>
      <w:r w:rsidRPr="00D124F4">
        <w:rPr>
          <w:rFonts w:ascii="Arial" w:hAnsi="Arial" w:cs="Arial"/>
          <w:sz w:val="20"/>
          <w:szCs w:val="20"/>
        </w:rPr>
        <w:t xml:space="preserve">, nomeado(a) pela Portaria nº ......, de ..... </w:t>
      </w:r>
      <w:proofErr w:type="gramStart"/>
      <w:r w:rsidRPr="00D124F4">
        <w:rPr>
          <w:rFonts w:ascii="Arial" w:hAnsi="Arial" w:cs="Arial"/>
          <w:sz w:val="20"/>
          <w:szCs w:val="20"/>
        </w:rPr>
        <w:t>de</w:t>
      </w:r>
      <w:proofErr w:type="gramEnd"/>
      <w:r w:rsidRPr="00D124F4">
        <w:rPr>
          <w:rFonts w:ascii="Arial" w:hAnsi="Arial" w:cs="Arial"/>
          <w:sz w:val="20"/>
          <w:szCs w:val="20"/>
        </w:rPr>
        <w:t xml:space="preserve"> ..................... </w:t>
      </w:r>
      <w:proofErr w:type="gramStart"/>
      <w:r w:rsidRPr="00D124F4">
        <w:rPr>
          <w:rFonts w:ascii="Arial" w:hAnsi="Arial" w:cs="Arial"/>
          <w:sz w:val="20"/>
          <w:szCs w:val="20"/>
        </w:rPr>
        <w:t>de</w:t>
      </w:r>
      <w:proofErr w:type="gramEnd"/>
      <w:r w:rsidRPr="00D124F4">
        <w:rPr>
          <w:rFonts w:ascii="Arial" w:hAnsi="Arial" w:cs="Arial"/>
          <w:sz w:val="20"/>
          <w:szCs w:val="20"/>
        </w:rPr>
        <w:t xml:space="preserve"> 20..., publicada no</w:t>
      </w:r>
      <w:r w:rsidRPr="00D124F4">
        <w:rPr>
          <w:rFonts w:ascii="Arial" w:hAnsi="Arial" w:cs="Arial"/>
          <w:i/>
          <w:sz w:val="20"/>
          <w:szCs w:val="20"/>
        </w:rPr>
        <w:t xml:space="preserve"> </w:t>
      </w:r>
      <w:r w:rsidRPr="00D124F4">
        <w:rPr>
          <w:rFonts w:ascii="Arial" w:hAnsi="Arial" w:cs="Arial"/>
          <w:i/>
          <w:iCs/>
          <w:sz w:val="20"/>
          <w:szCs w:val="20"/>
        </w:rPr>
        <w:t>DOU</w:t>
      </w:r>
      <w:r w:rsidRPr="00D124F4">
        <w:rPr>
          <w:rFonts w:ascii="Arial" w:hAnsi="Arial" w:cs="Arial"/>
          <w:i/>
          <w:sz w:val="20"/>
          <w:szCs w:val="20"/>
        </w:rPr>
        <w:t xml:space="preserve"> </w:t>
      </w:r>
      <w:r w:rsidRPr="00D124F4">
        <w:rPr>
          <w:rFonts w:ascii="Arial" w:hAnsi="Arial" w:cs="Arial"/>
          <w:sz w:val="20"/>
          <w:szCs w:val="20"/>
        </w:rPr>
        <w:t xml:space="preserve">de ..... </w:t>
      </w:r>
      <w:proofErr w:type="gramStart"/>
      <w:r w:rsidRPr="00D124F4">
        <w:rPr>
          <w:rFonts w:ascii="Arial" w:hAnsi="Arial" w:cs="Arial"/>
          <w:sz w:val="20"/>
          <w:szCs w:val="20"/>
        </w:rPr>
        <w:t>de</w:t>
      </w:r>
      <w:proofErr w:type="gramEnd"/>
      <w:r w:rsidRPr="00D124F4">
        <w:rPr>
          <w:rFonts w:ascii="Arial" w:hAnsi="Arial" w:cs="Arial"/>
          <w:sz w:val="20"/>
          <w:szCs w:val="20"/>
        </w:rPr>
        <w:t xml:space="preserve"> ............... </w:t>
      </w:r>
      <w:proofErr w:type="gramStart"/>
      <w:r w:rsidRPr="00D124F4">
        <w:rPr>
          <w:rFonts w:ascii="Arial" w:hAnsi="Arial" w:cs="Arial"/>
          <w:sz w:val="20"/>
          <w:szCs w:val="20"/>
        </w:rPr>
        <w:t>de</w:t>
      </w:r>
      <w:proofErr w:type="gramEnd"/>
      <w:r w:rsidRPr="00D124F4">
        <w:rPr>
          <w:rFonts w:ascii="Arial" w:hAnsi="Arial" w:cs="Arial"/>
          <w:sz w:val="20"/>
          <w:szCs w:val="20"/>
        </w:rPr>
        <w:t xml:space="preserve"> ..........., portador da matrícula funcional nº ....................................,., doravante denominada CONTRATANTE, e o(a) .............................. </w:t>
      </w:r>
      <w:proofErr w:type="gramStart"/>
      <w:r w:rsidRPr="00D124F4">
        <w:rPr>
          <w:rFonts w:ascii="Arial" w:hAnsi="Arial" w:cs="Arial"/>
          <w:sz w:val="20"/>
          <w:szCs w:val="20"/>
        </w:rPr>
        <w:t>inscrito</w:t>
      </w:r>
      <w:proofErr w:type="gramEnd"/>
      <w:r w:rsidRPr="00D124F4">
        <w:rPr>
          <w:rFonts w:ascii="Arial" w:hAnsi="Arial" w:cs="Arial"/>
          <w:sz w:val="20"/>
          <w:szCs w:val="20"/>
        </w:rPr>
        <w:t xml:space="preserve">(a) no CNPJ/MF sob o nº ............................, sediado(a) na ..................................., em ............................. </w:t>
      </w:r>
      <w:proofErr w:type="gramStart"/>
      <w:r w:rsidRPr="00D124F4">
        <w:rPr>
          <w:rFonts w:ascii="Arial" w:hAnsi="Arial" w:cs="Arial"/>
          <w:sz w:val="20"/>
          <w:szCs w:val="20"/>
        </w:rPr>
        <w:t>doravante</w:t>
      </w:r>
      <w:proofErr w:type="gramEnd"/>
      <w:r w:rsidRPr="00D124F4">
        <w:rPr>
          <w:rFonts w:ascii="Arial" w:hAnsi="Arial" w:cs="Arial"/>
          <w:sz w:val="20"/>
          <w:szCs w:val="20"/>
        </w:rPr>
        <w:t xml:space="preserve"> designada CONTRATADA, neste ato representada pelo(a) Sr.(a) ....................., portador(a) da Carteira de Identidade nº ................., expedida pela (o) .................., e CPF nº ........................., tendo em vista o que consta no Processo nº .............................. </w:t>
      </w:r>
      <w:proofErr w:type="gramStart"/>
      <w:r w:rsidRPr="00D124F4">
        <w:rPr>
          <w:rFonts w:ascii="Arial" w:hAnsi="Arial" w:cs="Arial"/>
          <w:sz w:val="20"/>
          <w:szCs w:val="20"/>
        </w:rPr>
        <w:t>e</w:t>
      </w:r>
      <w:proofErr w:type="gramEnd"/>
      <w:r w:rsidRPr="00D124F4">
        <w:rPr>
          <w:rFonts w:ascii="Arial" w:hAnsi="Arial" w:cs="Arial"/>
          <w:sz w:val="20"/>
          <w:szCs w:val="20"/>
        </w:rPr>
        <w:t xml:space="preserve"> em observância às disposições da Lei nº 8.666, de 21 de junho de 1993, da Lei nº 10.520, de 17 de julho de 2002 e na Lei nº 8.078, de 1990 - Código de Defesa do Consumidor, </w:t>
      </w:r>
      <w:r w:rsidRPr="00D124F4">
        <w:rPr>
          <w:rFonts w:ascii="Arial" w:hAnsi="Arial" w:cs="Arial"/>
          <w:i/>
          <w:sz w:val="20"/>
          <w:szCs w:val="20"/>
        </w:rPr>
        <w:t xml:space="preserve">do </w:t>
      </w:r>
      <w:r w:rsidRPr="00E506EB">
        <w:rPr>
          <w:rFonts w:ascii="Arial" w:hAnsi="Arial" w:cs="Arial"/>
          <w:sz w:val="20"/>
          <w:szCs w:val="20"/>
        </w:rPr>
        <w:t>Decreto nº 7.892, de 23 de janeiro de 2013,</w:t>
      </w:r>
      <w:r w:rsidRPr="00D124F4">
        <w:rPr>
          <w:rFonts w:ascii="Arial" w:hAnsi="Arial" w:cs="Arial"/>
          <w:i/>
          <w:sz w:val="20"/>
          <w:szCs w:val="20"/>
        </w:rPr>
        <w:t xml:space="preserve"> </w:t>
      </w:r>
      <w:r w:rsidRPr="00D124F4">
        <w:rPr>
          <w:rFonts w:ascii="Arial" w:hAnsi="Arial" w:cs="Arial"/>
          <w:sz w:val="20"/>
          <w:szCs w:val="20"/>
        </w:rPr>
        <w:t xml:space="preserve">resolvem celebrar o presente Termo de Contrato, decorrente do Pregão nº </w:t>
      </w:r>
      <w:r w:rsidR="00E506EB">
        <w:rPr>
          <w:rFonts w:ascii="Arial" w:hAnsi="Arial" w:cs="Arial"/>
          <w:sz w:val="20"/>
          <w:szCs w:val="20"/>
        </w:rPr>
        <w:t>09</w:t>
      </w:r>
      <w:r w:rsidRPr="00D124F4">
        <w:rPr>
          <w:rFonts w:ascii="Arial" w:hAnsi="Arial" w:cs="Arial"/>
          <w:sz w:val="20"/>
          <w:szCs w:val="20"/>
        </w:rPr>
        <w:t>/20</w:t>
      </w:r>
      <w:r w:rsidR="00E506EB">
        <w:rPr>
          <w:rFonts w:ascii="Arial" w:hAnsi="Arial" w:cs="Arial"/>
          <w:sz w:val="20"/>
          <w:szCs w:val="20"/>
        </w:rPr>
        <w:t>19</w:t>
      </w:r>
      <w:r w:rsidRPr="00D124F4">
        <w:rPr>
          <w:rFonts w:ascii="Arial" w:hAnsi="Arial" w:cs="Arial"/>
          <w:sz w:val="20"/>
          <w:szCs w:val="20"/>
        </w:rPr>
        <w:t xml:space="preserve">, por Sistema de Registro de Preços nº  </w:t>
      </w:r>
      <w:r w:rsidR="00E506EB">
        <w:rPr>
          <w:rFonts w:ascii="Arial" w:hAnsi="Arial" w:cs="Arial"/>
          <w:sz w:val="20"/>
          <w:szCs w:val="20"/>
        </w:rPr>
        <w:t>09</w:t>
      </w:r>
      <w:r w:rsidRPr="00D124F4">
        <w:rPr>
          <w:rFonts w:ascii="Arial" w:hAnsi="Arial" w:cs="Arial"/>
          <w:sz w:val="20"/>
          <w:szCs w:val="20"/>
        </w:rPr>
        <w:t>/20</w:t>
      </w:r>
      <w:r w:rsidR="00E506EB">
        <w:rPr>
          <w:rFonts w:ascii="Arial" w:hAnsi="Arial" w:cs="Arial"/>
          <w:sz w:val="20"/>
          <w:szCs w:val="20"/>
        </w:rPr>
        <w:t>19</w:t>
      </w:r>
      <w:r w:rsidRPr="00D124F4">
        <w:rPr>
          <w:rFonts w:ascii="Arial" w:hAnsi="Arial" w:cs="Arial"/>
          <w:sz w:val="20"/>
          <w:szCs w:val="20"/>
        </w:rPr>
        <w:t>,  mediante as cláusulas e condições a seguir enunciadas.</w:t>
      </w:r>
    </w:p>
    <w:p w:rsidR="00081031" w:rsidRPr="00D124F4" w:rsidRDefault="00081031" w:rsidP="00D124F4">
      <w:pPr>
        <w:spacing w:before="240" w:after="240" w:line="276" w:lineRule="auto"/>
        <w:ind w:right="-15"/>
        <w:jc w:val="both"/>
        <w:rPr>
          <w:rFonts w:ascii="Arial" w:hAnsi="Arial" w:cs="Arial"/>
          <w:sz w:val="20"/>
          <w:szCs w:val="20"/>
        </w:rPr>
      </w:pPr>
    </w:p>
    <w:p w:rsidR="00D124F4" w:rsidRPr="00E506EB" w:rsidRDefault="00D124F4" w:rsidP="00E506EB">
      <w:pPr>
        <w:pStyle w:val="Nivel010"/>
        <w:tabs>
          <w:tab w:val="clear" w:pos="567"/>
        </w:tabs>
        <w:rPr>
          <w:rFonts w:ascii="Arial" w:eastAsiaTheme="minorEastAsia" w:hAnsi="Arial" w:cs="Arial"/>
          <w:bCs w:val="0"/>
        </w:rPr>
      </w:pPr>
      <w:r w:rsidRPr="00E506EB">
        <w:rPr>
          <w:rFonts w:ascii="Arial" w:eastAsiaTheme="minorEastAsia" w:hAnsi="Arial" w:cs="Arial"/>
          <w:bCs w:val="0"/>
        </w:rPr>
        <w:lastRenderedPageBreak/>
        <w:t>CLÁUSULA PRIMEIRA – OBJETO</w:t>
      </w:r>
    </w:p>
    <w:p w:rsidR="00D124F4" w:rsidRPr="00E506EB" w:rsidRDefault="00D124F4" w:rsidP="00E2584A">
      <w:pPr>
        <w:numPr>
          <w:ilvl w:val="1"/>
          <w:numId w:val="27"/>
        </w:numPr>
        <w:spacing w:before="240" w:after="240" w:line="276" w:lineRule="auto"/>
        <w:ind w:left="426" w:right="-15"/>
        <w:jc w:val="both"/>
        <w:rPr>
          <w:rFonts w:ascii="Arial" w:hAnsi="Arial" w:cs="Arial"/>
          <w:sz w:val="20"/>
          <w:szCs w:val="20"/>
        </w:rPr>
      </w:pPr>
      <w:r w:rsidRPr="00E506EB">
        <w:rPr>
          <w:rFonts w:ascii="Arial" w:hAnsi="Arial" w:cs="Arial"/>
          <w:sz w:val="20"/>
          <w:szCs w:val="20"/>
        </w:rPr>
        <w:t xml:space="preserve">O objeto do presente Termo de Contrato é a aquisição de </w:t>
      </w:r>
      <w:r w:rsidR="00EB18A2" w:rsidRPr="00EB18A2">
        <w:rPr>
          <w:rFonts w:ascii="Arial" w:hAnsi="Arial" w:cs="Arial"/>
          <w:sz w:val="20"/>
          <w:szCs w:val="20"/>
        </w:rPr>
        <w:t>material para manutenção predial</w:t>
      </w:r>
      <w:r w:rsidRPr="00E506EB">
        <w:rPr>
          <w:rFonts w:ascii="Arial" w:hAnsi="Arial" w:cs="Arial"/>
          <w:sz w:val="20"/>
          <w:szCs w:val="20"/>
        </w:rPr>
        <w:t xml:space="preserve">, conforme especificações e quantitativos estabelecidos no Termo de Referência, anexo do Edital. </w:t>
      </w:r>
    </w:p>
    <w:p w:rsidR="00D124F4" w:rsidRPr="00E506EB" w:rsidRDefault="00D124F4" w:rsidP="00E2584A">
      <w:pPr>
        <w:numPr>
          <w:ilvl w:val="1"/>
          <w:numId w:val="27"/>
        </w:numPr>
        <w:spacing w:before="240" w:after="240" w:line="276" w:lineRule="auto"/>
        <w:ind w:left="426" w:right="-15"/>
        <w:jc w:val="both"/>
        <w:rPr>
          <w:rFonts w:ascii="Arial" w:hAnsi="Arial" w:cs="Arial"/>
          <w:sz w:val="20"/>
          <w:szCs w:val="20"/>
        </w:rPr>
      </w:pPr>
      <w:r w:rsidRPr="00E506EB">
        <w:rPr>
          <w:rFonts w:ascii="Arial" w:hAnsi="Arial" w:cs="Arial"/>
          <w:sz w:val="20"/>
          <w:szCs w:val="20"/>
        </w:rPr>
        <w:t>Este Termo de Contrato vincula-se ao Edital do Pregão, identificado no preâmbulo e à proposta vencedora, independentemente de transcrição.</w:t>
      </w:r>
    </w:p>
    <w:p w:rsidR="00D124F4" w:rsidRPr="00D124F4" w:rsidRDefault="00D124F4" w:rsidP="00E2584A">
      <w:pPr>
        <w:numPr>
          <w:ilvl w:val="1"/>
          <w:numId w:val="27"/>
        </w:numPr>
        <w:spacing w:before="240" w:after="240" w:line="276" w:lineRule="auto"/>
        <w:ind w:left="426" w:right="-15"/>
        <w:jc w:val="both"/>
        <w:rPr>
          <w:rFonts w:ascii="Arial" w:hAnsi="Arial" w:cs="Arial"/>
          <w:bCs/>
          <w:sz w:val="20"/>
          <w:szCs w:val="20"/>
        </w:rPr>
      </w:pPr>
      <w:r w:rsidRPr="00D124F4">
        <w:rPr>
          <w:rFonts w:ascii="Arial" w:hAnsi="Arial" w:cs="Arial"/>
          <w:bCs/>
          <w:sz w:val="20"/>
          <w:szCs w:val="20"/>
        </w:rPr>
        <w:t>Discriminação do objeto:</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5"/>
        <w:gridCol w:w="2062"/>
        <w:gridCol w:w="1815"/>
        <w:gridCol w:w="1417"/>
        <w:gridCol w:w="1667"/>
        <w:gridCol w:w="1134"/>
      </w:tblGrid>
      <w:tr w:rsidR="00D124F4" w:rsidRPr="00E578A7" w:rsidTr="003527E0">
        <w:trPr>
          <w:trHeight w:val="693"/>
        </w:trPr>
        <w:tc>
          <w:tcPr>
            <w:tcW w:w="835" w:type="dxa"/>
          </w:tcPr>
          <w:p w:rsidR="00D124F4" w:rsidRPr="00E578A7" w:rsidRDefault="00D124F4" w:rsidP="00E578A7">
            <w:pPr>
              <w:spacing w:before="240" w:after="240" w:line="276" w:lineRule="auto"/>
              <w:ind w:right="-15"/>
              <w:jc w:val="center"/>
              <w:rPr>
                <w:rFonts w:ascii="Arial" w:hAnsi="Arial" w:cs="Arial"/>
                <w:b/>
                <w:sz w:val="18"/>
                <w:szCs w:val="18"/>
              </w:rPr>
            </w:pPr>
            <w:r w:rsidRPr="00E578A7">
              <w:rPr>
                <w:rFonts w:ascii="Arial" w:hAnsi="Arial" w:cs="Arial"/>
                <w:b/>
                <w:bCs/>
                <w:sz w:val="18"/>
                <w:szCs w:val="18"/>
              </w:rPr>
              <w:t>ITEM</w:t>
            </w:r>
          </w:p>
        </w:tc>
        <w:tc>
          <w:tcPr>
            <w:tcW w:w="2062" w:type="dxa"/>
          </w:tcPr>
          <w:p w:rsidR="00D124F4" w:rsidRPr="00E578A7" w:rsidRDefault="00D124F4" w:rsidP="00E578A7">
            <w:pPr>
              <w:spacing w:before="240" w:after="240" w:line="276" w:lineRule="auto"/>
              <w:ind w:right="-15"/>
              <w:jc w:val="center"/>
              <w:rPr>
                <w:rFonts w:ascii="Arial" w:hAnsi="Arial" w:cs="Arial"/>
                <w:sz w:val="18"/>
                <w:szCs w:val="18"/>
              </w:rPr>
            </w:pPr>
            <w:r w:rsidRPr="00E578A7">
              <w:rPr>
                <w:rFonts w:ascii="Arial" w:hAnsi="Arial" w:cs="Arial"/>
                <w:b/>
                <w:bCs/>
                <w:sz w:val="18"/>
                <w:szCs w:val="18"/>
              </w:rPr>
              <w:t>DESCRIÇÃO/</w:t>
            </w:r>
            <w:r w:rsidR="00E578A7" w:rsidRPr="00E578A7">
              <w:rPr>
                <w:rFonts w:ascii="Arial" w:hAnsi="Arial" w:cs="Arial"/>
                <w:b/>
                <w:bCs/>
                <w:sz w:val="18"/>
                <w:szCs w:val="18"/>
              </w:rPr>
              <w:t xml:space="preserve"> </w:t>
            </w:r>
            <w:r w:rsidRPr="00E578A7">
              <w:rPr>
                <w:rFonts w:ascii="Arial" w:hAnsi="Arial" w:cs="Arial"/>
                <w:b/>
                <w:bCs/>
                <w:sz w:val="18"/>
                <w:szCs w:val="18"/>
              </w:rPr>
              <w:t>ESPECIFICAÇÃO</w:t>
            </w:r>
          </w:p>
        </w:tc>
        <w:tc>
          <w:tcPr>
            <w:tcW w:w="1815" w:type="dxa"/>
          </w:tcPr>
          <w:p w:rsidR="00D124F4" w:rsidRPr="00E578A7" w:rsidRDefault="00D124F4" w:rsidP="00E506EB">
            <w:pPr>
              <w:spacing w:before="240" w:after="240" w:line="276" w:lineRule="auto"/>
              <w:ind w:right="-15"/>
              <w:jc w:val="center"/>
              <w:rPr>
                <w:rFonts w:ascii="Arial" w:hAnsi="Arial" w:cs="Arial"/>
                <w:sz w:val="18"/>
                <w:szCs w:val="18"/>
              </w:rPr>
            </w:pPr>
            <w:r w:rsidRPr="00E578A7">
              <w:rPr>
                <w:rFonts w:ascii="Arial" w:hAnsi="Arial" w:cs="Arial"/>
                <w:b/>
                <w:bCs/>
                <w:sz w:val="18"/>
                <w:szCs w:val="18"/>
              </w:rPr>
              <w:t>IDENTIFICAÇÃO CATMAT</w:t>
            </w:r>
          </w:p>
        </w:tc>
        <w:tc>
          <w:tcPr>
            <w:tcW w:w="1417" w:type="dxa"/>
          </w:tcPr>
          <w:p w:rsidR="00D124F4" w:rsidRPr="00E578A7" w:rsidRDefault="00D124F4" w:rsidP="00E506EB">
            <w:pPr>
              <w:spacing w:before="240" w:after="240" w:line="276" w:lineRule="auto"/>
              <w:ind w:right="-15"/>
              <w:jc w:val="center"/>
              <w:rPr>
                <w:rFonts w:ascii="Arial" w:hAnsi="Arial" w:cs="Arial"/>
                <w:sz w:val="18"/>
                <w:szCs w:val="18"/>
              </w:rPr>
            </w:pPr>
            <w:r w:rsidRPr="00E578A7">
              <w:rPr>
                <w:rFonts w:ascii="Arial" w:hAnsi="Arial" w:cs="Arial"/>
                <w:b/>
                <w:bCs/>
                <w:sz w:val="18"/>
                <w:szCs w:val="18"/>
              </w:rPr>
              <w:t>UNIDADE DE MEDIDA</w:t>
            </w:r>
          </w:p>
        </w:tc>
        <w:tc>
          <w:tcPr>
            <w:tcW w:w="1667" w:type="dxa"/>
          </w:tcPr>
          <w:p w:rsidR="00D124F4" w:rsidRPr="00E578A7" w:rsidRDefault="00D124F4" w:rsidP="00E506EB">
            <w:pPr>
              <w:spacing w:before="240" w:after="240" w:line="276" w:lineRule="auto"/>
              <w:ind w:right="-15"/>
              <w:jc w:val="center"/>
              <w:rPr>
                <w:rFonts w:ascii="Arial" w:hAnsi="Arial" w:cs="Arial"/>
                <w:sz w:val="18"/>
                <w:szCs w:val="18"/>
              </w:rPr>
            </w:pPr>
            <w:r w:rsidRPr="00E578A7">
              <w:rPr>
                <w:rFonts w:ascii="Arial" w:hAnsi="Arial" w:cs="Arial"/>
                <w:b/>
                <w:bCs/>
                <w:sz w:val="18"/>
                <w:szCs w:val="18"/>
              </w:rPr>
              <w:t>QUANTIDADE</w:t>
            </w:r>
          </w:p>
        </w:tc>
        <w:tc>
          <w:tcPr>
            <w:tcW w:w="1134" w:type="dxa"/>
          </w:tcPr>
          <w:p w:rsidR="00D124F4" w:rsidRPr="00E578A7" w:rsidRDefault="00D124F4" w:rsidP="00E506EB">
            <w:pPr>
              <w:spacing w:before="240" w:after="240" w:line="276" w:lineRule="auto"/>
              <w:ind w:right="-15"/>
              <w:jc w:val="center"/>
              <w:rPr>
                <w:rFonts w:ascii="Arial" w:hAnsi="Arial" w:cs="Arial"/>
                <w:b/>
                <w:bCs/>
                <w:sz w:val="18"/>
                <w:szCs w:val="18"/>
              </w:rPr>
            </w:pPr>
            <w:r w:rsidRPr="00E578A7">
              <w:rPr>
                <w:rFonts w:ascii="Arial" w:hAnsi="Arial" w:cs="Arial"/>
                <w:b/>
                <w:bCs/>
                <w:sz w:val="18"/>
                <w:szCs w:val="18"/>
              </w:rPr>
              <w:t>VALOR</w:t>
            </w:r>
          </w:p>
        </w:tc>
      </w:tr>
      <w:tr w:rsidR="00D124F4" w:rsidRPr="00D124F4" w:rsidTr="003527E0">
        <w:trPr>
          <w:trHeight w:val="354"/>
        </w:trPr>
        <w:tc>
          <w:tcPr>
            <w:tcW w:w="835" w:type="dxa"/>
          </w:tcPr>
          <w:p w:rsidR="00D124F4" w:rsidRPr="00D124F4" w:rsidRDefault="00D124F4" w:rsidP="003527E0">
            <w:pPr>
              <w:spacing w:before="240" w:after="240" w:line="276" w:lineRule="auto"/>
              <w:ind w:right="-15"/>
              <w:jc w:val="center"/>
              <w:rPr>
                <w:rFonts w:ascii="Arial" w:hAnsi="Arial" w:cs="Arial"/>
                <w:b/>
                <w:sz w:val="20"/>
                <w:szCs w:val="20"/>
              </w:rPr>
            </w:pPr>
            <w:proofErr w:type="gramStart"/>
            <w:r w:rsidRPr="00D124F4">
              <w:rPr>
                <w:rFonts w:ascii="Arial" w:hAnsi="Arial" w:cs="Arial"/>
                <w:b/>
                <w:sz w:val="20"/>
                <w:szCs w:val="20"/>
              </w:rPr>
              <w:t>1</w:t>
            </w:r>
            <w:proofErr w:type="gramEnd"/>
          </w:p>
        </w:tc>
        <w:tc>
          <w:tcPr>
            <w:tcW w:w="2062" w:type="dxa"/>
          </w:tcPr>
          <w:p w:rsidR="00D124F4" w:rsidRPr="00D124F4" w:rsidRDefault="00D124F4" w:rsidP="00D124F4">
            <w:pPr>
              <w:spacing w:before="240" w:after="240" w:line="276" w:lineRule="auto"/>
              <w:ind w:right="-15"/>
              <w:jc w:val="both"/>
              <w:rPr>
                <w:rFonts w:ascii="Arial" w:hAnsi="Arial" w:cs="Arial"/>
                <w:sz w:val="20"/>
                <w:szCs w:val="20"/>
              </w:rPr>
            </w:pPr>
          </w:p>
        </w:tc>
        <w:tc>
          <w:tcPr>
            <w:tcW w:w="1815" w:type="dxa"/>
          </w:tcPr>
          <w:p w:rsidR="00D124F4" w:rsidRPr="00D124F4" w:rsidRDefault="00D124F4" w:rsidP="00D124F4">
            <w:pPr>
              <w:spacing w:before="240" w:after="240" w:line="276" w:lineRule="auto"/>
              <w:ind w:right="-15"/>
              <w:jc w:val="both"/>
              <w:rPr>
                <w:rFonts w:ascii="Arial" w:hAnsi="Arial" w:cs="Arial"/>
                <w:sz w:val="20"/>
                <w:szCs w:val="20"/>
              </w:rPr>
            </w:pPr>
          </w:p>
        </w:tc>
        <w:tc>
          <w:tcPr>
            <w:tcW w:w="1417" w:type="dxa"/>
          </w:tcPr>
          <w:p w:rsidR="00D124F4" w:rsidRPr="00D124F4" w:rsidRDefault="00D124F4" w:rsidP="00D124F4">
            <w:pPr>
              <w:spacing w:before="240" w:after="240" w:line="276" w:lineRule="auto"/>
              <w:ind w:right="-15"/>
              <w:jc w:val="both"/>
              <w:rPr>
                <w:rFonts w:ascii="Arial" w:hAnsi="Arial" w:cs="Arial"/>
                <w:sz w:val="20"/>
                <w:szCs w:val="20"/>
              </w:rPr>
            </w:pPr>
          </w:p>
        </w:tc>
        <w:tc>
          <w:tcPr>
            <w:tcW w:w="1667" w:type="dxa"/>
          </w:tcPr>
          <w:p w:rsidR="00D124F4" w:rsidRPr="00D124F4" w:rsidRDefault="00D124F4" w:rsidP="00D124F4">
            <w:pPr>
              <w:spacing w:before="240" w:after="240" w:line="276" w:lineRule="auto"/>
              <w:ind w:right="-15"/>
              <w:jc w:val="both"/>
              <w:rPr>
                <w:rFonts w:ascii="Arial" w:hAnsi="Arial" w:cs="Arial"/>
                <w:sz w:val="20"/>
                <w:szCs w:val="20"/>
              </w:rPr>
            </w:pPr>
          </w:p>
        </w:tc>
        <w:tc>
          <w:tcPr>
            <w:tcW w:w="1134" w:type="dxa"/>
          </w:tcPr>
          <w:p w:rsidR="00D124F4" w:rsidRPr="00D124F4" w:rsidRDefault="00D124F4" w:rsidP="00D124F4">
            <w:pPr>
              <w:spacing w:before="240" w:after="240" w:line="276" w:lineRule="auto"/>
              <w:ind w:right="-15"/>
              <w:jc w:val="both"/>
              <w:rPr>
                <w:rFonts w:ascii="Arial" w:hAnsi="Arial" w:cs="Arial"/>
                <w:sz w:val="20"/>
                <w:szCs w:val="20"/>
              </w:rPr>
            </w:pPr>
          </w:p>
        </w:tc>
      </w:tr>
      <w:tr w:rsidR="00D124F4" w:rsidRPr="00D124F4" w:rsidTr="003527E0">
        <w:trPr>
          <w:trHeight w:val="339"/>
        </w:trPr>
        <w:tc>
          <w:tcPr>
            <w:tcW w:w="835" w:type="dxa"/>
          </w:tcPr>
          <w:p w:rsidR="00D124F4" w:rsidRPr="00D124F4" w:rsidRDefault="00D124F4" w:rsidP="003527E0">
            <w:pPr>
              <w:spacing w:before="240" w:after="240" w:line="276" w:lineRule="auto"/>
              <w:ind w:right="-15"/>
              <w:jc w:val="center"/>
              <w:rPr>
                <w:rFonts w:ascii="Arial" w:hAnsi="Arial" w:cs="Arial"/>
                <w:b/>
                <w:sz w:val="20"/>
                <w:szCs w:val="20"/>
              </w:rPr>
            </w:pPr>
            <w:proofErr w:type="gramStart"/>
            <w:r w:rsidRPr="00D124F4">
              <w:rPr>
                <w:rFonts w:ascii="Arial" w:hAnsi="Arial" w:cs="Arial"/>
                <w:b/>
                <w:sz w:val="20"/>
                <w:szCs w:val="20"/>
              </w:rPr>
              <w:t>2</w:t>
            </w:r>
            <w:proofErr w:type="gramEnd"/>
          </w:p>
        </w:tc>
        <w:tc>
          <w:tcPr>
            <w:tcW w:w="2062" w:type="dxa"/>
          </w:tcPr>
          <w:p w:rsidR="00D124F4" w:rsidRPr="00D124F4" w:rsidRDefault="00D124F4" w:rsidP="00D124F4">
            <w:pPr>
              <w:spacing w:before="240" w:after="240" w:line="276" w:lineRule="auto"/>
              <w:ind w:right="-15"/>
              <w:jc w:val="both"/>
              <w:rPr>
                <w:rFonts w:ascii="Arial" w:hAnsi="Arial" w:cs="Arial"/>
                <w:sz w:val="20"/>
                <w:szCs w:val="20"/>
              </w:rPr>
            </w:pPr>
          </w:p>
        </w:tc>
        <w:tc>
          <w:tcPr>
            <w:tcW w:w="1815" w:type="dxa"/>
          </w:tcPr>
          <w:p w:rsidR="00D124F4" w:rsidRPr="00D124F4" w:rsidRDefault="00D124F4" w:rsidP="00D124F4">
            <w:pPr>
              <w:spacing w:before="240" w:after="240" w:line="276" w:lineRule="auto"/>
              <w:ind w:right="-15"/>
              <w:jc w:val="both"/>
              <w:rPr>
                <w:rFonts w:ascii="Arial" w:hAnsi="Arial" w:cs="Arial"/>
                <w:sz w:val="20"/>
                <w:szCs w:val="20"/>
              </w:rPr>
            </w:pPr>
          </w:p>
        </w:tc>
        <w:tc>
          <w:tcPr>
            <w:tcW w:w="1417" w:type="dxa"/>
          </w:tcPr>
          <w:p w:rsidR="00D124F4" w:rsidRPr="00D124F4" w:rsidRDefault="00D124F4" w:rsidP="00D124F4">
            <w:pPr>
              <w:spacing w:before="240" w:after="240" w:line="276" w:lineRule="auto"/>
              <w:ind w:right="-15"/>
              <w:jc w:val="both"/>
              <w:rPr>
                <w:rFonts w:ascii="Arial" w:hAnsi="Arial" w:cs="Arial"/>
                <w:sz w:val="20"/>
                <w:szCs w:val="20"/>
              </w:rPr>
            </w:pPr>
          </w:p>
        </w:tc>
        <w:tc>
          <w:tcPr>
            <w:tcW w:w="1667" w:type="dxa"/>
          </w:tcPr>
          <w:p w:rsidR="00D124F4" w:rsidRPr="00D124F4" w:rsidRDefault="00D124F4" w:rsidP="00D124F4">
            <w:pPr>
              <w:spacing w:before="240" w:after="240" w:line="276" w:lineRule="auto"/>
              <w:ind w:right="-15"/>
              <w:jc w:val="both"/>
              <w:rPr>
                <w:rFonts w:ascii="Arial" w:hAnsi="Arial" w:cs="Arial"/>
                <w:sz w:val="20"/>
                <w:szCs w:val="20"/>
              </w:rPr>
            </w:pPr>
          </w:p>
        </w:tc>
        <w:tc>
          <w:tcPr>
            <w:tcW w:w="1134" w:type="dxa"/>
          </w:tcPr>
          <w:p w:rsidR="00D124F4" w:rsidRPr="00D124F4" w:rsidRDefault="00D124F4" w:rsidP="00D124F4">
            <w:pPr>
              <w:spacing w:before="240" w:after="240" w:line="276" w:lineRule="auto"/>
              <w:ind w:right="-15"/>
              <w:jc w:val="both"/>
              <w:rPr>
                <w:rFonts w:ascii="Arial" w:hAnsi="Arial" w:cs="Arial"/>
                <w:sz w:val="20"/>
                <w:szCs w:val="20"/>
              </w:rPr>
            </w:pPr>
          </w:p>
        </w:tc>
      </w:tr>
      <w:tr w:rsidR="00D124F4" w:rsidRPr="00D124F4" w:rsidTr="003527E0">
        <w:trPr>
          <w:trHeight w:val="339"/>
        </w:trPr>
        <w:tc>
          <w:tcPr>
            <w:tcW w:w="835" w:type="dxa"/>
          </w:tcPr>
          <w:p w:rsidR="00D124F4" w:rsidRPr="00D124F4" w:rsidRDefault="00D124F4" w:rsidP="003527E0">
            <w:pPr>
              <w:spacing w:before="240" w:after="240" w:line="276" w:lineRule="auto"/>
              <w:ind w:right="-15"/>
              <w:jc w:val="center"/>
              <w:rPr>
                <w:rFonts w:ascii="Arial" w:hAnsi="Arial" w:cs="Arial"/>
                <w:b/>
                <w:sz w:val="20"/>
                <w:szCs w:val="20"/>
              </w:rPr>
            </w:pPr>
            <w:proofErr w:type="gramStart"/>
            <w:r w:rsidRPr="00D124F4">
              <w:rPr>
                <w:rFonts w:ascii="Arial" w:hAnsi="Arial" w:cs="Arial"/>
                <w:b/>
                <w:sz w:val="20"/>
                <w:szCs w:val="20"/>
              </w:rPr>
              <w:t>3</w:t>
            </w:r>
            <w:proofErr w:type="gramEnd"/>
          </w:p>
        </w:tc>
        <w:tc>
          <w:tcPr>
            <w:tcW w:w="2062" w:type="dxa"/>
          </w:tcPr>
          <w:p w:rsidR="00D124F4" w:rsidRPr="00D124F4" w:rsidRDefault="00D124F4" w:rsidP="00D124F4">
            <w:pPr>
              <w:spacing w:before="240" w:after="240" w:line="276" w:lineRule="auto"/>
              <w:ind w:right="-15"/>
              <w:jc w:val="both"/>
              <w:rPr>
                <w:rFonts w:ascii="Arial" w:hAnsi="Arial" w:cs="Arial"/>
                <w:sz w:val="20"/>
                <w:szCs w:val="20"/>
              </w:rPr>
            </w:pPr>
          </w:p>
        </w:tc>
        <w:tc>
          <w:tcPr>
            <w:tcW w:w="1815" w:type="dxa"/>
          </w:tcPr>
          <w:p w:rsidR="00D124F4" w:rsidRPr="00D124F4" w:rsidRDefault="00D124F4" w:rsidP="00D124F4">
            <w:pPr>
              <w:spacing w:before="240" w:after="240" w:line="276" w:lineRule="auto"/>
              <w:ind w:right="-15"/>
              <w:jc w:val="both"/>
              <w:rPr>
                <w:rFonts w:ascii="Arial" w:hAnsi="Arial" w:cs="Arial"/>
                <w:sz w:val="20"/>
                <w:szCs w:val="20"/>
              </w:rPr>
            </w:pPr>
          </w:p>
        </w:tc>
        <w:tc>
          <w:tcPr>
            <w:tcW w:w="1417" w:type="dxa"/>
          </w:tcPr>
          <w:p w:rsidR="00D124F4" w:rsidRPr="00D124F4" w:rsidRDefault="00D124F4" w:rsidP="00D124F4">
            <w:pPr>
              <w:spacing w:before="240" w:after="240" w:line="276" w:lineRule="auto"/>
              <w:ind w:right="-15"/>
              <w:jc w:val="both"/>
              <w:rPr>
                <w:rFonts w:ascii="Arial" w:hAnsi="Arial" w:cs="Arial"/>
                <w:sz w:val="20"/>
                <w:szCs w:val="20"/>
              </w:rPr>
            </w:pPr>
          </w:p>
        </w:tc>
        <w:tc>
          <w:tcPr>
            <w:tcW w:w="1667" w:type="dxa"/>
          </w:tcPr>
          <w:p w:rsidR="00D124F4" w:rsidRPr="00D124F4" w:rsidRDefault="00D124F4" w:rsidP="00D124F4">
            <w:pPr>
              <w:spacing w:before="240" w:after="240" w:line="276" w:lineRule="auto"/>
              <w:ind w:right="-15"/>
              <w:jc w:val="both"/>
              <w:rPr>
                <w:rFonts w:ascii="Arial" w:hAnsi="Arial" w:cs="Arial"/>
                <w:sz w:val="20"/>
                <w:szCs w:val="20"/>
              </w:rPr>
            </w:pPr>
          </w:p>
        </w:tc>
        <w:tc>
          <w:tcPr>
            <w:tcW w:w="1134" w:type="dxa"/>
          </w:tcPr>
          <w:p w:rsidR="00D124F4" w:rsidRPr="00D124F4" w:rsidRDefault="00D124F4" w:rsidP="00D124F4">
            <w:pPr>
              <w:spacing w:before="240" w:after="240" w:line="276" w:lineRule="auto"/>
              <w:ind w:right="-15"/>
              <w:jc w:val="both"/>
              <w:rPr>
                <w:rFonts w:ascii="Arial" w:hAnsi="Arial" w:cs="Arial"/>
                <w:sz w:val="20"/>
                <w:szCs w:val="20"/>
              </w:rPr>
            </w:pPr>
          </w:p>
        </w:tc>
      </w:tr>
      <w:tr w:rsidR="00D124F4" w:rsidRPr="00D124F4" w:rsidTr="003527E0">
        <w:trPr>
          <w:trHeight w:val="354"/>
        </w:trPr>
        <w:tc>
          <w:tcPr>
            <w:tcW w:w="835" w:type="dxa"/>
          </w:tcPr>
          <w:p w:rsidR="00D124F4" w:rsidRPr="00D124F4" w:rsidRDefault="00D124F4" w:rsidP="003527E0">
            <w:pPr>
              <w:spacing w:before="240" w:after="240" w:line="276" w:lineRule="auto"/>
              <w:ind w:right="-15"/>
              <w:jc w:val="center"/>
              <w:rPr>
                <w:rFonts w:ascii="Arial" w:hAnsi="Arial" w:cs="Arial"/>
                <w:b/>
                <w:sz w:val="20"/>
                <w:szCs w:val="20"/>
              </w:rPr>
            </w:pPr>
            <w:r w:rsidRPr="00D124F4">
              <w:rPr>
                <w:rFonts w:ascii="Arial" w:hAnsi="Arial" w:cs="Arial"/>
                <w:b/>
                <w:sz w:val="20"/>
                <w:szCs w:val="20"/>
              </w:rPr>
              <w:t>...</w:t>
            </w:r>
          </w:p>
        </w:tc>
        <w:tc>
          <w:tcPr>
            <w:tcW w:w="2062" w:type="dxa"/>
          </w:tcPr>
          <w:p w:rsidR="00D124F4" w:rsidRPr="00D124F4" w:rsidRDefault="00D124F4" w:rsidP="00D124F4">
            <w:pPr>
              <w:spacing w:before="240" w:after="240" w:line="276" w:lineRule="auto"/>
              <w:ind w:right="-15"/>
              <w:jc w:val="both"/>
              <w:rPr>
                <w:rFonts w:ascii="Arial" w:hAnsi="Arial" w:cs="Arial"/>
                <w:sz w:val="20"/>
                <w:szCs w:val="20"/>
              </w:rPr>
            </w:pPr>
          </w:p>
        </w:tc>
        <w:tc>
          <w:tcPr>
            <w:tcW w:w="1815" w:type="dxa"/>
          </w:tcPr>
          <w:p w:rsidR="00D124F4" w:rsidRPr="00D124F4" w:rsidRDefault="00D124F4" w:rsidP="00D124F4">
            <w:pPr>
              <w:spacing w:before="240" w:after="240" w:line="276" w:lineRule="auto"/>
              <w:ind w:right="-15"/>
              <w:jc w:val="both"/>
              <w:rPr>
                <w:rFonts w:ascii="Arial" w:hAnsi="Arial" w:cs="Arial"/>
                <w:sz w:val="20"/>
                <w:szCs w:val="20"/>
              </w:rPr>
            </w:pPr>
          </w:p>
        </w:tc>
        <w:tc>
          <w:tcPr>
            <w:tcW w:w="1417" w:type="dxa"/>
          </w:tcPr>
          <w:p w:rsidR="00D124F4" w:rsidRPr="00D124F4" w:rsidRDefault="00D124F4" w:rsidP="00D124F4">
            <w:pPr>
              <w:spacing w:before="240" w:after="240" w:line="276" w:lineRule="auto"/>
              <w:ind w:right="-15"/>
              <w:jc w:val="both"/>
              <w:rPr>
                <w:rFonts w:ascii="Arial" w:hAnsi="Arial" w:cs="Arial"/>
                <w:sz w:val="20"/>
                <w:szCs w:val="20"/>
              </w:rPr>
            </w:pPr>
          </w:p>
        </w:tc>
        <w:tc>
          <w:tcPr>
            <w:tcW w:w="1667" w:type="dxa"/>
          </w:tcPr>
          <w:p w:rsidR="00D124F4" w:rsidRPr="00D124F4" w:rsidRDefault="00D124F4" w:rsidP="00D124F4">
            <w:pPr>
              <w:spacing w:before="240" w:after="240" w:line="276" w:lineRule="auto"/>
              <w:ind w:right="-15"/>
              <w:jc w:val="both"/>
              <w:rPr>
                <w:rFonts w:ascii="Arial" w:hAnsi="Arial" w:cs="Arial"/>
                <w:sz w:val="20"/>
                <w:szCs w:val="20"/>
              </w:rPr>
            </w:pPr>
          </w:p>
        </w:tc>
        <w:tc>
          <w:tcPr>
            <w:tcW w:w="1134" w:type="dxa"/>
          </w:tcPr>
          <w:p w:rsidR="00D124F4" w:rsidRPr="00D124F4" w:rsidRDefault="00D124F4" w:rsidP="00D124F4">
            <w:pPr>
              <w:spacing w:before="240" w:after="240" w:line="276" w:lineRule="auto"/>
              <w:ind w:right="-15"/>
              <w:jc w:val="both"/>
              <w:rPr>
                <w:rFonts w:ascii="Arial" w:hAnsi="Arial" w:cs="Arial"/>
                <w:sz w:val="20"/>
                <w:szCs w:val="20"/>
              </w:rPr>
            </w:pPr>
          </w:p>
        </w:tc>
      </w:tr>
    </w:tbl>
    <w:p w:rsidR="00D124F4" w:rsidRPr="00D124F4" w:rsidRDefault="00D124F4" w:rsidP="00081031">
      <w:pPr>
        <w:spacing w:before="120" w:after="120" w:line="276" w:lineRule="auto"/>
        <w:ind w:right="-15"/>
        <w:jc w:val="both"/>
        <w:rPr>
          <w:rFonts w:ascii="Arial" w:hAnsi="Arial" w:cs="Arial"/>
          <w:b/>
          <w:sz w:val="20"/>
          <w:szCs w:val="20"/>
        </w:rPr>
      </w:pPr>
    </w:p>
    <w:p w:rsidR="00D124F4" w:rsidRPr="003527E0" w:rsidRDefault="00D124F4" w:rsidP="00081031">
      <w:pPr>
        <w:pStyle w:val="Nivel010"/>
        <w:tabs>
          <w:tab w:val="clear" w:pos="567"/>
        </w:tabs>
        <w:spacing w:before="120" w:after="120"/>
        <w:rPr>
          <w:rFonts w:ascii="Arial" w:hAnsi="Arial" w:cs="Arial"/>
        </w:rPr>
      </w:pPr>
      <w:r w:rsidRPr="003527E0">
        <w:rPr>
          <w:rFonts w:ascii="Arial" w:hAnsi="Arial" w:cs="Arial"/>
        </w:rPr>
        <w:t>CLÁUSULA SEGUNDA – VIGÊNCIA</w:t>
      </w:r>
    </w:p>
    <w:p w:rsidR="00D124F4" w:rsidRPr="00D124F4" w:rsidRDefault="00D124F4" w:rsidP="00E2584A">
      <w:pPr>
        <w:numPr>
          <w:ilvl w:val="1"/>
          <w:numId w:val="27"/>
        </w:numPr>
        <w:spacing w:before="120" w:after="120" w:line="276" w:lineRule="auto"/>
        <w:ind w:left="426" w:right="-15"/>
        <w:jc w:val="both"/>
        <w:rPr>
          <w:rFonts w:ascii="Arial" w:hAnsi="Arial" w:cs="Arial"/>
          <w:bCs/>
          <w:iCs/>
          <w:sz w:val="20"/>
          <w:szCs w:val="20"/>
        </w:rPr>
      </w:pPr>
      <w:r w:rsidRPr="00D124F4">
        <w:rPr>
          <w:rFonts w:ascii="Arial" w:hAnsi="Arial" w:cs="Arial"/>
          <w:bCs/>
          <w:iCs/>
          <w:sz w:val="20"/>
          <w:szCs w:val="20"/>
        </w:rPr>
        <w:t>O prazo de vigência deste Termo de Contrato é aquele fixado no Termo de Referência, com início na data de ____/____/______ e encerramento em ____/____/______, prorrogável na forma do art. 57, §1º, da Lei nº 8.666, de 1993.</w:t>
      </w:r>
    </w:p>
    <w:p w:rsidR="00D124F4" w:rsidRPr="003527E0" w:rsidRDefault="00D124F4" w:rsidP="00081031">
      <w:pPr>
        <w:spacing w:before="120" w:after="120" w:line="276" w:lineRule="auto"/>
        <w:ind w:right="-15"/>
        <w:jc w:val="both"/>
        <w:rPr>
          <w:rFonts w:ascii="Arial" w:hAnsi="Arial" w:cs="Arial"/>
          <w:iCs/>
          <w:sz w:val="20"/>
          <w:szCs w:val="20"/>
        </w:rPr>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TERCEIRA – PREÇO</w:t>
      </w:r>
    </w:p>
    <w:p w:rsidR="00D124F4" w:rsidRPr="00D124F4" w:rsidRDefault="00D124F4" w:rsidP="00E2584A">
      <w:pPr>
        <w:numPr>
          <w:ilvl w:val="1"/>
          <w:numId w:val="27"/>
        </w:numPr>
        <w:spacing w:before="120" w:after="120" w:line="276" w:lineRule="auto"/>
        <w:ind w:left="426" w:right="-15"/>
        <w:jc w:val="both"/>
        <w:rPr>
          <w:rFonts w:ascii="Arial" w:hAnsi="Arial" w:cs="Arial"/>
          <w:b/>
          <w:bCs/>
          <w:sz w:val="20"/>
          <w:szCs w:val="20"/>
        </w:rPr>
      </w:pPr>
      <w:r w:rsidRPr="00D124F4">
        <w:rPr>
          <w:rFonts w:ascii="Arial" w:hAnsi="Arial" w:cs="Arial"/>
          <w:sz w:val="20"/>
          <w:szCs w:val="20"/>
        </w:rPr>
        <w:t xml:space="preserve">O valor do presente Termo de Contrato é de </w:t>
      </w:r>
      <w:proofErr w:type="gramStart"/>
      <w:r w:rsidRPr="00D124F4">
        <w:rPr>
          <w:rFonts w:ascii="Arial" w:hAnsi="Arial" w:cs="Arial"/>
          <w:sz w:val="20"/>
          <w:szCs w:val="20"/>
        </w:rPr>
        <w:t>R$ ...</w:t>
      </w:r>
      <w:proofErr w:type="gramEnd"/>
      <w:r w:rsidRPr="00D124F4">
        <w:rPr>
          <w:rFonts w:ascii="Arial" w:hAnsi="Arial" w:cs="Arial"/>
          <w:sz w:val="20"/>
          <w:szCs w:val="20"/>
        </w:rPr>
        <w:t>......... (</w:t>
      </w:r>
      <w:proofErr w:type="gramStart"/>
      <w:r w:rsidRPr="00D124F4">
        <w:rPr>
          <w:rFonts w:ascii="Arial" w:hAnsi="Arial" w:cs="Arial"/>
          <w:sz w:val="20"/>
          <w:szCs w:val="20"/>
        </w:rPr>
        <w:t>...............</w:t>
      </w:r>
      <w:proofErr w:type="gramEnd"/>
      <w:r w:rsidRPr="00D124F4">
        <w:rPr>
          <w:rFonts w:ascii="Arial" w:hAnsi="Arial" w:cs="Arial"/>
          <w:sz w:val="20"/>
          <w:szCs w:val="20"/>
        </w:rPr>
        <w:t>)</w:t>
      </w:r>
      <w:r w:rsidRPr="00D124F4">
        <w:rPr>
          <w:rFonts w:ascii="Arial" w:hAnsi="Arial" w:cs="Arial"/>
          <w:b/>
          <w:bCs/>
          <w:sz w:val="20"/>
          <w:szCs w:val="20"/>
        </w:rPr>
        <w:t>.</w:t>
      </w:r>
    </w:p>
    <w:p w:rsid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3527E0" w:rsidRPr="00D124F4" w:rsidRDefault="003527E0" w:rsidP="00081031">
      <w:pPr>
        <w:pStyle w:val="Nivel010"/>
        <w:numPr>
          <w:ilvl w:val="0"/>
          <w:numId w:val="0"/>
        </w:numPr>
        <w:spacing w:before="120" w:after="120"/>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QUARTA – DOTAÇÃO ORÇAMENTÁRIA</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As despesas decorrentes desta contratação estão programadas em dotação orçamentária própria, prevista no orçamento da União, para o exercício de </w:t>
      </w:r>
      <w:r w:rsidRPr="00D124F4">
        <w:rPr>
          <w:rFonts w:ascii="Arial" w:hAnsi="Arial" w:cs="Arial"/>
          <w:i/>
          <w:sz w:val="20"/>
          <w:szCs w:val="20"/>
        </w:rPr>
        <w:t>20</w:t>
      </w:r>
      <w:r w:rsidRPr="00D124F4">
        <w:rPr>
          <w:rFonts w:ascii="Arial" w:hAnsi="Arial" w:cs="Arial"/>
          <w:sz w:val="20"/>
          <w:szCs w:val="20"/>
        </w:rPr>
        <w:t>...</w:t>
      </w:r>
      <w:proofErr w:type="gramStart"/>
      <w:r w:rsidRPr="00D124F4">
        <w:rPr>
          <w:rFonts w:ascii="Arial" w:hAnsi="Arial" w:cs="Arial"/>
          <w:sz w:val="20"/>
          <w:szCs w:val="20"/>
        </w:rPr>
        <w:t>.,</w:t>
      </w:r>
      <w:proofErr w:type="gramEnd"/>
      <w:r w:rsidRPr="00D124F4">
        <w:rPr>
          <w:rFonts w:ascii="Arial" w:hAnsi="Arial" w:cs="Arial"/>
          <w:sz w:val="20"/>
          <w:szCs w:val="20"/>
        </w:rPr>
        <w:t xml:space="preserve"> na classificação abaixo:</w:t>
      </w:r>
    </w:p>
    <w:p w:rsidR="00D124F4" w:rsidRPr="00D124F4" w:rsidRDefault="00D124F4" w:rsidP="00081031">
      <w:p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Gestão/Unidade:  </w:t>
      </w:r>
    </w:p>
    <w:p w:rsidR="00D124F4" w:rsidRPr="00D124F4" w:rsidRDefault="00D124F4" w:rsidP="00081031">
      <w:p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Fonte: </w:t>
      </w:r>
    </w:p>
    <w:p w:rsidR="00D124F4" w:rsidRPr="00D124F4" w:rsidRDefault="00D124F4" w:rsidP="00081031">
      <w:p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Programa de Trabalho:  </w:t>
      </w:r>
    </w:p>
    <w:p w:rsidR="00D124F4" w:rsidRPr="00D124F4" w:rsidRDefault="00D124F4" w:rsidP="00081031">
      <w:p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Elemento de Despesa:  </w:t>
      </w:r>
    </w:p>
    <w:p w:rsidR="00D124F4" w:rsidRDefault="00D124F4" w:rsidP="00081031">
      <w:pPr>
        <w:spacing w:before="120" w:after="120" w:line="276" w:lineRule="auto"/>
        <w:ind w:left="426" w:right="-15"/>
        <w:jc w:val="both"/>
        <w:rPr>
          <w:rFonts w:ascii="Arial" w:hAnsi="Arial" w:cs="Arial"/>
          <w:sz w:val="20"/>
          <w:szCs w:val="20"/>
        </w:rPr>
      </w:pPr>
      <w:r w:rsidRPr="00D124F4">
        <w:rPr>
          <w:rFonts w:ascii="Arial" w:hAnsi="Arial" w:cs="Arial"/>
          <w:sz w:val="20"/>
          <w:szCs w:val="20"/>
        </w:rPr>
        <w:t>PI:</w:t>
      </w:r>
    </w:p>
    <w:p w:rsidR="003527E0" w:rsidRPr="00D124F4" w:rsidRDefault="003527E0" w:rsidP="00081031">
      <w:pPr>
        <w:spacing w:before="120" w:after="120" w:line="276" w:lineRule="auto"/>
        <w:ind w:left="426" w:right="-15"/>
        <w:jc w:val="both"/>
        <w:rPr>
          <w:rFonts w:ascii="Arial" w:hAnsi="Arial" w:cs="Arial"/>
          <w:sz w:val="20"/>
          <w:szCs w:val="20"/>
        </w:rPr>
      </w:pPr>
    </w:p>
    <w:p w:rsidR="00D124F4" w:rsidRPr="00D124F4" w:rsidRDefault="00D124F4" w:rsidP="00081031">
      <w:pPr>
        <w:pStyle w:val="Nivel010"/>
        <w:spacing w:before="120" w:after="120"/>
        <w:rPr>
          <w:rFonts w:ascii="Arial" w:hAnsi="Arial" w:cs="Arial"/>
        </w:rPr>
      </w:pPr>
      <w:r w:rsidRPr="00D124F4">
        <w:rPr>
          <w:rFonts w:ascii="Arial" w:hAnsi="Arial" w:cs="Arial"/>
        </w:rPr>
        <w:t>CLÁUSULA QUINTA – PAGAMENTO</w:t>
      </w:r>
    </w:p>
    <w:p w:rsid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O prazo para pagamento e demais condições a ele referentes encontram-se no Termo de Referência.</w:t>
      </w:r>
    </w:p>
    <w:p w:rsidR="00081031" w:rsidRPr="00D124F4" w:rsidRDefault="00081031" w:rsidP="00081031">
      <w:pPr>
        <w:spacing w:before="120" w:after="120" w:line="276" w:lineRule="auto"/>
        <w:ind w:left="426" w:right="-15"/>
        <w:jc w:val="both"/>
        <w:rPr>
          <w:rFonts w:ascii="Arial" w:hAnsi="Arial" w:cs="Arial"/>
          <w:sz w:val="20"/>
          <w:szCs w:val="20"/>
        </w:rPr>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 xml:space="preserve">CLÁUSULA SEXTA – REAJUSTE </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As regras acerca do reajuste do valor contratual são as estabelecidas no Termo de Referência, anexo a este Contrato.</w:t>
      </w:r>
    </w:p>
    <w:p w:rsidR="00D124F4" w:rsidRPr="003527E0" w:rsidRDefault="00D124F4" w:rsidP="00081031">
      <w:pPr>
        <w:pStyle w:val="Nivel010"/>
        <w:tabs>
          <w:tab w:val="clear" w:pos="567"/>
        </w:tabs>
        <w:spacing w:before="120" w:after="120"/>
        <w:rPr>
          <w:rFonts w:ascii="Arial" w:hAnsi="Arial" w:cs="Arial"/>
        </w:rPr>
      </w:pPr>
      <w:r w:rsidRPr="003527E0">
        <w:rPr>
          <w:rFonts w:ascii="Arial" w:hAnsi="Arial" w:cs="Arial"/>
        </w:rPr>
        <w:t>CLÁUSULA SÉTIMA – GARANTIA DE EXECUÇÃO</w:t>
      </w:r>
    </w:p>
    <w:p w:rsid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Não haverá exigência de garantia de execução para a presente contratação.</w:t>
      </w:r>
    </w:p>
    <w:p w:rsidR="003527E0" w:rsidRPr="00D124F4" w:rsidRDefault="003527E0" w:rsidP="00081031">
      <w:pPr>
        <w:pStyle w:val="Nivel010"/>
        <w:numPr>
          <w:ilvl w:val="0"/>
          <w:numId w:val="0"/>
        </w:numPr>
        <w:spacing w:before="120" w:after="120"/>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OITAVA - ENTREGA E RECEBIMENTO DO OBJETO</w:t>
      </w:r>
    </w:p>
    <w:p w:rsid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As condições de entrega e recebimento do objeto são aquelas previstas no Termo de Referência, anexo ao Edital.</w:t>
      </w:r>
    </w:p>
    <w:p w:rsidR="008E76A2" w:rsidRPr="00D124F4" w:rsidRDefault="008E76A2" w:rsidP="008E76A2">
      <w:pPr>
        <w:pStyle w:val="Nivel010"/>
        <w:numPr>
          <w:ilvl w:val="0"/>
          <w:numId w:val="0"/>
        </w:numPr>
        <w:spacing w:before="120" w:after="120"/>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CLAÚSULA NONA - FISCALIZAÇÃO</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A fiscalização da execução do objeto será efetuada por Comissão/Representante designado pela CONTRATANTE, na forma estabelecida no Termo de Referência, anexo do Edital.</w:t>
      </w:r>
    </w:p>
    <w:p w:rsidR="008E76A2" w:rsidRDefault="008E76A2" w:rsidP="008E76A2">
      <w:pPr>
        <w:pStyle w:val="Nivel010"/>
        <w:numPr>
          <w:ilvl w:val="0"/>
          <w:numId w:val="0"/>
        </w:numPr>
        <w:tabs>
          <w:tab w:val="clear" w:pos="567"/>
        </w:tabs>
        <w:spacing w:before="120" w:after="120"/>
        <w:rPr>
          <w:rFonts w:ascii="Arial" w:hAnsi="Arial" w:cs="Arial"/>
        </w:rPr>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DÉCIMA – OBRIGAÇÕES DA CONTRATANTE E DA CONTRATADA</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As obrigações da CONTRATANTE e da CONTRATADA são aquelas previstas no Termo de Referência, anexo do Edital.</w:t>
      </w:r>
    </w:p>
    <w:p w:rsidR="008E76A2" w:rsidRDefault="008E76A2" w:rsidP="008E76A2">
      <w:pPr>
        <w:pStyle w:val="Nivel010"/>
        <w:numPr>
          <w:ilvl w:val="0"/>
          <w:numId w:val="0"/>
        </w:numPr>
        <w:tabs>
          <w:tab w:val="clear" w:pos="567"/>
        </w:tabs>
        <w:spacing w:before="120" w:after="120"/>
        <w:rPr>
          <w:rFonts w:ascii="Arial" w:hAnsi="Arial" w:cs="Arial"/>
        </w:rPr>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DÉCIMA PRIMEIRA – SANÇÕES ADMINISTRATIVAS</w:t>
      </w:r>
    </w:p>
    <w:p w:rsidR="00D124F4" w:rsidRPr="00D124F4" w:rsidRDefault="00D124F4" w:rsidP="00E2584A">
      <w:pPr>
        <w:numPr>
          <w:ilvl w:val="1"/>
          <w:numId w:val="27"/>
        </w:numPr>
        <w:spacing w:before="120" w:after="120" w:line="276" w:lineRule="auto"/>
        <w:ind w:left="426" w:right="-15"/>
        <w:jc w:val="both"/>
        <w:rPr>
          <w:rFonts w:ascii="Arial" w:hAnsi="Arial" w:cs="Arial"/>
          <w:b/>
          <w:sz w:val="20"/>
          <w:szCs w:val="20"/>
        </w:rPr>
      </w:pPr>
      <w:r w:rsidRPr="00D124F4">
        <w:rPr>
          <w:rFonts w:ascii="Arial" w:hAnsi="Arial" w:cs="Arial"/>
          <w:sz w:val="20"/>
          <w:szCs w:val="20"/>
        </w:rPr>
        <w:t>As sanções referentes à execução do contrato são aquelas previstas no Termo de Referência, anexo do Edital.</w:t>
      </w:r>
      <w:r w:rsidRPr="00D124F4">
        <w:rPr>
          <w:rFonts w:ascii="Arial" w:hAnsi="Arial" w:cs="Arial"/>
          <w:b/>
          <w:sz w:val="20"/>
          <w:szCs w:val="20"/>
        </w:rPr>
        <w:t xml:space="preserve"> </w:t>
      </w:r>
    </w:p>
    <w:p w:rsidR="008E76A2" w:rsidRDefault="008E76A2" w:rsidP="008E76A2">
      <w:pPr>
        <w:pStyle w:val="Nivel010"/>
        <w:numPr>
          <w:ilvl w:val="0"/>
          <w:numId w:val="0"/>
        </w:numPr>
        <w:tabs>
          <w:tab w:val="clear" w:pos="567"/>
        </w:tabs>
        <w:spacing w:before="120" w:after="120"/>
        <w:rPr>
          <w:rFonts w:ascii="Arial" w:hAnsi="Arial" w:cs="Arial"/>
        </w:rPr>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DÉCIMA SEGUNDA – RESCISÃO</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O presente Termo de Contrato poderá ser rescindido: </w:t>
      </w:r>
    </w:p>
    <w:p w:rsidR="00D124F4" w:rsidRPr="00D124F4" w:rsidRDefault="00D124F4" w:rsidP="00E2584A">
      <w:pPr>
        <w:numPr>
          <w:ilvl w:val="2"/>
          <w:numId w:val="27"/>
        </w:numPr>
        <w:spacing w:before="120" w:after="120" w:line="276" w:lineRule="auto"/>
        <w:ind w:left="993" w:right="-15"/>
        <w:jc w:val="both"/>
        <w:rPr>
          <w:rFonts w:ascii="Arial" w:hAnsi="Arial" w:cs="Arial"/>
          <w:sz w:val="20"/>
          <w:szCs w:val="20"/>
        </w:rPr>
      </w:pPr>
      <w:proofErr w:type="gramStart"/>
      <w:r w:rsidRPr="00D124F4">
        <w:rPr>
          <w:rFonts w:ascii="Arial" w:hAnsi="Arial" w:cs="Arial"/>
          <w:sz w:val="20"/>
          <w:szCs w:val="20"/>
        </w:rPr>
        <w:t>por</w:t>
      </w:r>
      <w:proofErr w:type="gramEnd"/>
      <w:r w:rsidRPr="00D124F4">
        <w:rPr>
          <w:rFonts w:ascii="Arial" w:hAnsi="Arial" w:cs="Arial"/>
          <w:sz w:val="20"/>
          <w:szCs w:val="20"/>
        </w:rPr>
        <w:t xml:space="preserve">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rsidR="00D124F4" w:rsidRPr="00D124F4" w:rsidRDefault="00D124F4" w:rsidP="00E2584A">
      <w:pPr>
        <w:numPr>
          <w:ilvl w:val="2"/>
          <w:numId w:val="27"/>
        </w:numPr>
        <w:spacing w:before="120" w:after="120" w:line="276" w:lineRule="auto"/>
        <w:ind w:left="993" w:right="-15"/>
        <w:jc w:val="both"/>
        <w:rPr>
          <w:rFonts w:ascii="Arial" w:hAnsi="Arial" w:cs="Arial"/>
          <w:sz w:val="20"/>
          <w:szCs w:val="20"/>
        </w:rPr>
      </w:pPr>
      <w:proofErr w:type="gramStart"/>
      <w:r w:rsidRPr="00D124F4">
        <w:rPr>
          <w:rFonts w:ascii="Arial" w:hAnsi="Arial" w:cs="Arial"/>
          <w:sz w:val="20"/>
          <w:szCs w:val="20"/>
        </w:rPr>
        <w:t>amigavelmente</w:t>
      </w:r>
      <w:proofErr w:type="gramEnd"/>
      <w:r w:rsidRPr="00D124F4">
        <w:rPr>
          <w:rFonts w:ascii="Arial" w:hAnsi="Arial" w:cs="Arial"/>
          <w:sz w:val="20"/>
          <w:szCs w:val="20"/>
        </w:rPr>
        <w:t>, nos termos do art. 79, inciso II, da Lei nº 8.666, de 1993.</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Os casos de rescisão contratual serão formalmente motivados, assegurando-se à CONTRATADA o direito à prévia e ampla defesa.</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A CONTRATADA reconhece os direitos da CONTRATANTE em caso de rescisão administrativa prevista no art. 77 da Lei nº 8.666, de 1993.</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O termo de rescisão será precedido de Relatório indicativo dos seguintes aspectos, conforme o caso:</w:t>
      </w:r>
    </w:p>
    <w:p w:rsidR="00D124F4" w:rsidRPr="00D124F4" w:rsidRDefault="00D124F4" w:rsidP="00E2584A">
      <w:pPr>
        <w:numPr>
          <w:ilvl w:val="2"/>
          <w:numId w:val="27"/>
        </w:numPr>
        <w:spacing w:before="120" w:after="120" w:line="276" w:lineRule="auto"/>
        <w:ind w:left="993" w:right="-15"/>
        <w:jc w:val="both"/>
        <w:rPr>
          <w:rFonts w:ascii="Arial" w:hAnsi="Arial" w:cs="Arial"/>
          <w:sz w:val="20"/>
          <w:szCs w:val="20"/>
        </w:rPr>
      </w:pPr>
      <w:r w:rsidRPr="00D124F4">
        <w:rPr>
          <w:rFonts w:ascii="Arial" w:hAnsi="Arial" w:cs="Arial"/>
          <w:sz w:val="20"/>
          <w:szCs w:val="20"/>
        </w:rPr>
        <w:t>Balanço dos eventos contratuais já cumpridos ou parcialmente cumpridos;</w:t>
      </w:r>
    </w:p>
    <w:p w:rsidR="00D124F4" w:rsidRPr="00D124F4" w:rsidRDefault="00D124F4" w:rsidP="00E2584A">
      <w:pPr>
        <w:numPr>
          <w:ilvl w:val="2"/>
          <w:numId w:val="27"/>
        </w:numPr>
        <w:spacing w:before="120" w:after="120" w:line="276" w:lineRule="auto"/>
        <w:ind w:left="993" w:right="-15"/>
        <w:jc w:val="both"/>
        <w:rPr>
          <w:rFonts w:ascii="Arial" w:hAnsi="Arial" w:cs="Arial"/>
          <w:sz w:val="20"/>
          <w:szCs w:val="20"/>
        </w:rPr>
      </w:pPr>
      <w:r w:rsidRPr="00D124F4">
        <w:rPr>
          <w:rFonts w:ascii="Arial" w:hAnsi="Arial" w:cs="Arial"/>
          <w:sz w:val="20"/>
          <w:szCs w:val="20"/>
        </w:rPr>
        <w:lastRenderedPageBreak/>
        <w:t>Relação dos pagamentos já efetuados e ainda devidos;</w:t>
      </w:r>
    </w:p>
    <w:p w:rsidR="00D124F4" w:rsidRPr="00D124F4" w:rsidRDefault="00D124F4" w:rsidP="00E2584A">
      <w:pPr>
        <w:numPr>
          <w:ilvl w:val="2"/>
          <w:numId w:val="27"/>
        </w:numPr>
        <w:spacing w:before="120" w:after="120" w:line="276" w:lineRule="auto"/>
        <w:ind w:left="993" w:right="-15"/>
        <w:jc w:val="both"/>
        <w:rPr>
          <w:rFonts w:ascii="Arial" w:hAnsi="Arial" w:cs="Arial"/>
          <w:sz w:val="20"/>
          <w:szCs w:val="20"/>
        </w:rPr>
      </w:pPr>
      <w:r w:rsidRPr="00D124F4">
        <w:rPr>
          <w:rFonts w:ascii="Arial" w:hAnsi="Arial" w:cs="Arial"/>
          <w:sz w:val="20"/>
          <w:szCs w:val="20"/>
        </w:rPr>
        <w:t>Indenizações e multas.</w:t>
      </w:r>
    </w:p>
    <w:p w:rsidR="008E76A2" w:rsidRDefault="008E76A2" w:rsidP="008E76A2">
      <w:pPr>
        <w:pStyle w:val="Nivel010"/>
        <w:numPr>
          <w:ilvl w:val="0"/>
          <w:numId w:val="0"/>
        </w:numPr>
        <w:tabs>
          <w:tab w:val="clear" w:pos="567"/>
        </w:tabs>
        <w:spacing w:before="120" w:after="120"/>
        <w:rPr>
          <w:rFonts w:ascii="Arial" w:hAnsi="Arial" w:cs="Arial"/>
        </w:rPr>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DÉCIMA TERCEIRA – VEDAÇÕES</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É vedado à CONTRATADA:</w:t>
      </w:r>
    </w:p>
    <w:p w:rsidR="00D124F4" w:rsidRPr="00D124F4" w:rsidRDefault="00D124F4" w:rsidP="00E2584A">
      <w:pPr>
        <w:numPr>
          <w:ilvl w:val="2"/>
          <w:numId w:val="27"/>
        </w:numPr>
        <w:spacing w:before="120" w:after="120" w:line="276" w:lineRule="auto"/>
        <w:ind w:left="993" w:right="-15"/>
        <w:jc w:val="both"/>
        <w:rPr>
          <w:rFonts w:ascii="Arial" w:hAnsi="Arial" w:cs="Arial"/>
          <w:sz w:val="20"/>
          <w:szCs w:val="20"/>
        </w:rPr>
      </w:pPr>
      <w:proofErr w:type="gramStart"/>
      <w:r w:rsidRPr="00D124F4">
        <w:rPr>
          <w:rFonts w:ascii="Arial" w:hAnsi="Arial" w:cs="Arial"/>
          <w:sz w:val="20"/>
          <w:szCs w:val="20"/>
        </w:rPr>
        <w:t>caucionar</w:t>
      </w:r>
      <w:proofErr w:type="gramEnd"/>
      <w:r w:rsidRPr="00D124F4">
        <w:rPr>
          <w:rFonts w:ascii="Arial" w:hAnsi="Arial" w:cs="Arial"/>
          <w:sz w:val="20"/>
          <w:szCs w:val="20"/>
        </w:rPr>
        <w:t xml:space="preserve"> ou utilizar este Termo de Contrato para qualquer operação financeira;</w:t>
      </w:r>
    </w:p>
    <w:p w:rsidR="00D124F4" w:rsidRPr="00D124F4" w:rsidRDefault="00D124F4" w:rsidP="00E2584A">
      <w:pPr>
        <w:numPr>
          <w:ilvl w:val="2"/>
          <w:numId w:val="27"/>
        </w:numPr>
        <w:spacing w:before="120" w:after="120" w:line="276" w:lineRule="auto"/>
        <w:ind w:left="993" w:right="-15"/>
        <w:jc w:val="both"/>
        <w:rPr>
          <w:rFonts w:ascii="Arial" w:hAnsi="Arial" w:cs="Arial"/>
          <w:sz w:val="20"/>
          <w:szCs w:val="20"/>
        </w:rPr>
      </w:pPr>
      <w:proofErr w:type="gramStart"/>
      <w:r w:rsidRPr="00D124F4">
        <w:rPr>
          <w:rFonts w:ascii="Arial" w:hAnsi="Arial" w:cs="Arial"/>
          <w:sz w:val="20"/>
          <w:szCs w:val="20"/>
        </w:rPr>
        <w:t>interromper</w:t>
      </w:r>
      <w:proofErr w:type="gramEnd"/>
      <w:r w:rsidRPr="00D124F4">
        <w:rPr>
          <w:rFonts w:ascii="Arial" w:hAnsi="Arial" w:cs="Arial"/>
          <w:sz w:val="20"/>
          <w:szCs w:val="20"/>
        </w:rPr>
        <w:t xml:space="preserve"> a execução contratual sob alegação de inadimplemento por parte da CONTRATANTE, salvo nos casos previstos em lei.</w:t>
      </w:r>
    </w:p>
    <w:p w:rsidR="008E76A2" w:rsidRDefault="008E76A2" w:rsidP="008E76A2">
      <w:pPr>
        <w:pStyle w:val="Nivel010"/>
        <w:numPr>
          <w:ilvl w:val="0"/>
          <w:numId w:val="0"/>
        </w:numPr>
        <w:tabs>
          <w:tab w:val="clear" w:pos="567"/>
        </w:tabs>
        <w:spacing w:before="120" w:after="120"/>
        <w:rPr>
          <w:rFonts w:ascii="Arial" w:hAnsi="Arial" w:cs="Arial"/>
        </w:rPr>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DÉCIMA QUARTA – ALTERAÇÕES</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Eventuais alterações contratuais reger-se-ão pela disciplina do art. 65 da Lei nº 8.666, de 1993.</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A CONTRATADA é </w:t>
      </w:r>
      <w:proofErr w:type="gramStart"/>
      <w:r w:rsidRPr="00D124F4">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D124F4">
        <w:rPr>
          <w:rFonts w:ascii="Arial" w:hAnsi="Arial" w:cs="Arial"/>
          <w:sz w:val="20"/>
          <w:szCs w:val="20"/>
        </w:rPr>
        <w:t>.</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As supressões </w:t>
      </w:r>
      <w:proofErr w:type="gramStart"/>
      <w:r w:rsidRPr="00D124F4">
        <w:rPr>
          <w:rFonts w:ascii="Arial" w:hAnsi="Arial" w:cs="Arial"/>
          <w:sz w:val="20"/>
          <w:szCs w:val="20"/>
        </w:rPr>
        <w:t>resultantes de acordo celebrado</w:t>
      </w:r>
      <w:proofErr w:type="gramEnd"/>
      <w:r w:rsidRPr="00D124F4">
        <w:rPr>
          <w:rFonts w:ascii="Arial" w:hAnsi="Arial" w:cs="Arial"/>
          <w:sz w:val="20"/>
          <w:szCs w:val="20"/>
        </w:rPr>
        <w:t xml:space="preserve"> entre as partes contratantes poderão exceder o limite de 25% (vinte e cinco por cento) do valor inicial atualizado do contrato.</w:t>
      </w:r>
    </w:p>
    <w:p w:rsidR="008E76A2" w:rsidRDefault="00D124F4" w:rsidP="008E76A2">
      <w:pPr>
        <w:pStyle w:val="Nivel010"/>
        <w:numPr>
          <w:ilvl w:val="0"/>
          <w:numId w:val="0"/>
        </w:numPr>
        <w:tabs>
          <w:tab w:val="clear" w:pos="567"/>
        </w:tabs>
        <w:spacing w:before="120" w:after="120"/>
        <w:rPr>
          <w:rFonts w:ascii="Arial" w:hAnsi="Arial" w:cs="Arial"/>
        </w:rPr>
      </w:pPr>
      <w:r w:rsidRPr="00D124F4">
        <w:rPr>
          <w:rFonts w:ascii="Arial" w:hAnsi="Arial" w:cs="Arial"/>
        </w:rPr>
        <w:t xml:space="preserve"> </w:t>
      </w: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DÉCIMA QUINTA - DOS CASOS OMISSOS.</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D124F4">
        <w:rPr>
          <w:rFonts w:ascii="Arial" w:hAnsi="Arial" w:cs="Arial"/>
          <w:sz w:val="20"/>
          <w:szCs w:val="20"/>
        </w:rPr>
        <w:t>1990 - Código</w:t>
      </w:r>
      <w:proofErr w:type="gramEnd"/>
      <w:r w:rsidRPr="00D124F4">
        <w:rPr>
          <w:rFonts w:ascii="Arial" w:hAnsi="Arial" w:cs="Arial"/>
          <w:sz w:val="20"/>
          <w:szCs w:val="20"/>
        </w:rPr>
        <w:t xml:space="preserve"> de Defesa do Consumidor - e normas e princípios gerais dos contratos.</w:t>
      </w:r>
    </w:p>
    <w:p w:rsidR="008E76A2" w:rsidRDefault="008E76A2" w:rsidP="008E76A2">
      <w:pPr>
        <w:pStyle w:val="Nivel010"/>
        <w:numPr>
          <w:ilvl w:val="0"/>
          <w:numId w:val="0"/>
        </w:numPr>
        <w:tabs>
          <w:tab w:val="clear" w:pos="567"/>
        </w:tabs>
        <w:spacing w:before="120" w:after="120"/>
        <w:rPr>
          <w:rFonts w:ascii="Arial" w:hAnsi="Arial" w:cs="Arial"/>
        </w:rPr>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DÉCIMA SEXTA – PUBLICAÇÃO</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Incumbirá à CONTRATANTE providenciar a publicação deste instrumento, por extrato, no Diário Oficial da União, no prazo previsto na Lei nº 8.666, de 1993.</w:t>
      </w:r>
    </w:p>
    <w:p w:rsidR="008E76A2" w:rsidRDefault="008E76A2" w:rsidP="008E76A2">
      <w:pPr>
        <w:pStyle w:val="Nivel010"/>
        <w:numPr>
          <w:ilvl w:val="0"/>
          <w:numId w:val="0"/>
        </w:numPr>
        <w:tabs>
          <w:tab w:val="clear" w:pos="567"/>
        </w:tabs>
        <w:spacing w:before="120" w:after="120"/>
        <w:rPr>
          <w:rFonts w:ascii="Arial" w:hAnsi="Arial" w:cs="Arial"/>
        </w:rPr>
      </w:pPr>
    </w:p>
    <w:p w:rsidR="00D124F4" w:rsidRPr="00D124F4" w:rsidRDefault="00D124F4" w:rsidP="00081031">
      <w:pPr>
        <w:pStyle w:val="Nivel010"/>
        <w:tabs>
          <w:tab w:val="clear" w:pos="567"/>
        </w:tabs>
        <w:spacing w:before="120" w:after="120"/>
        <w:rPr>
          <w:rFonts w:ascii="Arial" w:hAnsi="Arial" w:cs="Arial"/>
        </w:rPr>
      </w:pPr>
      <w:r w:rsidRPr="00D124F4">
        <w:rPr>
          <w:rFonts w:ascii="Arial" w:hAnsi="Arial" w:cs="Arial"/>
        </w:rPr>
        <w:t>CLÁUSULA DÉCIMA SÉTIMA – FORO</w:t>
      </w:r>
    </w:p>
    <w:p w:rsidR="00D124F4" w:rsidRPr="00D124F4" w:rsidRDefault="00D124F4" w:rsidP="00E2584A">
      <w:pPr>
        <w:numPr>
          <w:ilvl w:val="1"/>
          <w:numId w:val="27"/>
        </w:numPr>
        <w:spacing w:before="120" w:after="120" w:line="276" w:lineRule="auto"/>
        <w:ind w:left="426" w:right="-15"/>
        <w:jc w:val="both"/>
        <w:rPr>
          <w:rFonts w:ascii="Arial" w:hAnsi="Arial" w:cs="Arial"/>
          <w:sz w:val="20"/>
          <w:szCs w:val="20"/>
        </w:rPr>
      </w:pPr>
      <w:r w:rsidRPr="00D124F4">
        <w:rPr>
          <w:rFonts w:ascii="Arial" w:hAnsi="Arial" w:cs="Arial"/>
          <w:sz w:val="20"/>
          <w:szCs w:val="20"/>
        </w:rPr>
        <w:t xml:space="preserve">É eleito o Foro da </w:t>
      </w:r>
      <w:r w:rsidR="005B6DCE">
        <w:rPr>
          <w:rFonts w:ascii="Arial" w:hAnsi="Arial" w:cs="Arial"/>
          <w:sz w:val="20"/>
          <w:szCs w:val="20"/>
        </w:rPr>
        <w:t>Cidade de Campina Grande-PB</w:t>
      </w:r>
      <w:r w:rsidRPr="00D124F4">
        <w:rPr>
          <w:rFonts w:ascii="Arial" w:hAnsi="Arial" w:cs="Arial"/>
          <w:sz w:val="20"/>
          <w:szCs w:val="20"/>
        </w:rPr>
        <w:t xml:space="preserve"> para dirimir os litígios que decorrerem da execução deste Termo de Contrato que não possam ser compostos pela conciliação, conforme art. 55, §2º da Lei nº 8.666/93. </w:t>
      </w:r>
    </w:p>
    <w:p w:rsidR="005B6DCE" w:rsidRDefault="005B6DCE" w:rsidP="00081031">
      <w:pPr>
        <w:spacing w:before="120" w:after="120" w:line="276" w:lineRule="auto"/>
        <w:ind w:right="-15"/>
        <w:jc w:val="both"/>
        <w:rPr>
          <w:rFonts w:ascii="Arial" w:hAnsi="Arial" w:cs="Arial"/>
          <w:sz w:val="20"/>
          <w:szCs w:val="20"/>
        </w:rPr>
      </w:pPr>
    </w:p>
    <w:p w:rsidR="00D124F4" w:rsidRPr="00D124F4" w:rsidRDefault="00D124F4" w:rsidP="00081031">
      <w:pPr>
        <w:spacing w:before="120" w:after="120" w:line="276" w:lineRule="auto"/>
        <w:ind w:right="-15"/>
        <w:jc w:val="both"/>
        <w:rPr>
          <w:rFonts w:ascii="Arial" w:hAnsi="Arial" w:cs="Arial"/>
          <w:sz w:val="20"/>
          <w:szCs w:val="20"/>
        </w:rPr>
      </w:pPr>
      <w:r w:rsidRPr="00D124F4">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7425AC" w:rsidRDefault="007425AC" w:rsidP="00081031">
      <w:pPr>
        <w:spacing w:before="120" w:after="120" w:line="276" w:lineRule="auto"/>
        <w:ind w:right="-15"/>
        <w:jc w:val="both"/>
        <w:rPr>
          <w:rFonts w:ascii="Arial" w:hAnsi="Arial" w:cs="Arial"/>
          <w:sz w:val="20"/>
          <w:szCs w:val="20"/>
        </w:rPr>
      </w:pPr>
    </w:p>
    <w:p w:rsidR="00D124F4" w:rsidRPr="00D124F4" w:rsidRDefault="00D124F4" w:rsidP="00081031">
      <w:pPr>
        <w:spacing w:before="120" w:after="120" w:line="276" w:lineRule="auto"/>
        <w:ind w:right="-15"/>
        <w:jc w:val="both"/>
        <w:rPr>
          <w:rFonts w:ascii="Arial" w:hAnsi="Arial" w:cs="Arial"/>
          <w:sz w:val="20"/>
          <w:szCs w:val="20"/>
        </w:rPr>
      </w:pPr>
      <w:proofErr w:type="gramStart"/>
      <w:r w:rsidRPr="00D124F4">
        <w:rPr>
          <w:rFonts w:ascii="Arial" w:hAnsi="Arial" w:cs="Arial"/>
          <w:sz w:val="20"/>
          <w:szCs w:val="20"/>
        </w:rPr>
        <w:t>...........................................</w:t>
      </w:r>
      <w:proofErr w:type="gramEnd"/>
      <w:r w:rsidRPr="00D124F4">
        <w:rPr>
          <w:rFonts w:ascii="Arial" w:hAnsi="Arial" w:cs="Arial"/>
          <w:sz w:val="20"/>
          <w:szCs w:val="20"/>
        </w:rPr>
        <w:t xml:space="preserve">,  .......... </w:t>
      </w:r>
      <w:proofErr w:type="gramStart"/>
      <w:r w:rsidRPr="00D124F4">
        <w:rPr>
          <w:rFonts w:ascii="Arial" w:hAnsi="Arial" w:cs="Arial"/>
          <w:sz w:val="20"/>
          <w:szCs w:val="20"/>
        </w:rPr>
        <w:t>de</w:t>
      </w:r>
      <w:proofErr w:type="gramEnd"/>
      <w:r w:rsidRPr="00D124F4">
        <w:rPr>
          <w:rFonts w:ascii="Arial" w:hAnsi="Arial" w:cs="Arial"/>
          <w:sz w:val="20"/>
          <w:szCs w:val="20"/>
        </w:rPr>
        <w:t xml:space="preserve">.......................................... </w:t>
      </w:r>
      <w:proofErr w:type="gramStart"/>
      <w:r w:rsidRPr="00D124F4">
        <w:rPr>
          <w:rFonts w:ascii="Arial" w:hAnsi="Arial" w:cs="Arial"/>
          <w:sz w:val="20"/>
          <w:szCs w:val="20"/>
        </w:rPr>
        <w:t>de</w:t>
      </w:r>
      <w:proofErr w:type="gramEnd"/>
      <w:r w:rsidRPr="00D124F4">
        <w:rPr>
          <w:rFonts w:ascii="Arial" w:hAnsi="Arial" w:cs="Arial"/>
          <w:sz w:val="20"/>
          <w:szCs w:val="20"/>
        </w:rPr>
        <w:t xml:space="preserve"> 20.....</w:t>
      </w:r>
    </w:p>
    <w:p w:rsidR="00D124F4" w:rsidRPr="00D124F4" w:rsidRDefault="00D124F4" w:rsidP="00081031">
      <w:pPr>
        <w:spacing w:before="120" w:after="120" w:line="276" w:lineRule="auto"/>
        <w:ind w:right="-15"/>
        <w:jc w:val="both"/>
        <w:rPr>
          <w:rFonts w:ascii="Arial" w:hAnsi="Arial" w:cs="Arial"/>
          <w:bCs/>
          <w:sz w:val="20"/>
          <w:szCs w:val="20"/>
        </w:rPr>
      </w:pPr>
    </w:p>
    <w:p w:rsidR="00D124F4" w:rsidRPr="00D124F4" w:rsidRDefault="00D124F4" w:rsidP="00081031">
      <w:pPr>
        <w:spacing w:before="120" w:after="120" w:line="276" w:lineRule="auto"/>
        <w:ind w:right="-15"/>
        <w:jc w:val="both"/>
        <w:rPr>
          <w:rFonts w:ascii="Arial" w:hAnsi="Arial" w:cs="Arial"/>
          <w:bCs/>
          <w:sz w:val="20"/>
          <w:szCs w:val="20"/>
        </w:rPr>
      </w:pPr>
      <w:r w:rsidRPr="00D124F4">
        <w:rPr>
          <w:rFonts w:ascii="Arial" w:hAnsi="Arial" w:cs="Arial"/>
          <w:bCs/>
          <w:sz w:val="20"/>
          <w:szCs w:val="20"/>
        </w:rPr>
        <w:t>_________________________</w:t>
      </w:r>
    </w:p>
    <w:p w:rsidR="00D124F4" w:rsidRDefault="00D124F4" w:rsidP="00081031">
      <w:pPr>
        <w:spacing w:before="120" w:after="120" w:line="276" w:lineRule="auto"/>
        <w:ind w:right="-15"/>
        <w:jc w:val="both"/>
        <w:rPr>
          <w:rFonts w:ascii="Arial" w:hAnsi="Arial" w:cs="Arial"/>
          <w:bCs/>
          <w:sz w:val="20"/>
          <w:szCs w:val="20"/>
        </w:rPr>
      </w:pPr>
      <w:r w:rsidRPr="00D124F4">
        <w:rPr>
          <w:rFonts w:ascii="Arial" w:hAnsi="Arial" w:cs="Arial"/>
          <w:bCs/>
          <w:sz w:val="20"/>
          <w:szCs w:val="20"/>
        </w:rPr>
        <w:t>Responsável legal da CONTRATANTE</w:t>
      </w:r>
    </w:p>
    <w:p w:rsidR="007425AC" w:rsidRPr="00D124F4" w:rsidRDefault="007425AC" w:rsidP="00081031">
      <w:pPr>
        <w:spacing w:before="120" w:after="120" w:line="276" w:lineRule="auto"/>
        <w:ind w:right="-15"/>
        <w:jc w:val="both"/>
        <w:rPr>
          <w:rFonts w:ascii="Arial" w:hAnsi="Arial" w:cs="Arial"/>
          <w:bCs/>
          <w:sz w:val="20"/>
          <w:szCs w:val="20"/>
        </w:rPr>
      </w:pPr>
    </w:p>
    <w:p w:rsidR="00D124F4" w:rsidRPr="00D124F4" w:rsidRDefault="00D124F4" w:rsidP="00081031">
      <w:pPr>
        <w:spacing w:before="120" w:after="120" w:line="276" w:lineRule="auto"/>
        <w:ind w:right="-15"/>
        <w:jc w:val="both"/>
        <w:rPr>
          <w:rFonts w:ascii="Arial" w:hAnsi="Arial" w:cs="Arial"/>
          <w:sz w:val="20"/>
          <w:szCs w:val="20"/>
        </w:rPr>
      </w:pPr>
      <w:r w:rsidRPr="00D124F4">
        <w:rPr>
          <w:rFonts w:ascii="Arial" w:hAnsi="Arial" w:cs="Arial"/>
          <w:sz w:val="20"/>
          <w:szCs w:val="20"/>
        </w:rPr>
        <w:lastRenderedPageBreak/>
        <w:t>_________________________</w:t>
      </w:r>
    </w:p>
    <w:p w:rsidR="00D124F4" w:rsidRPr="00D124F4" w:rsidRDefault="00D124F4" w:rsidP="00081031">
      <w:pPr>
        <w:spacing w:before="120" w:after="120" w:line="276" w:lineRule="auto"/>
        <w:ind w:right="-15"/>
        <w:jc w:val="both"/>
        <w:rPr>
          <w:rFonts w:ascii="Arial" w:hAnsi="Arial" w:cs="Arial"/>
          <w:sz w:val="20"/>
          <w:szCs w:val="20"/>
        </w:rPr>
      </w:pPr>
      <w:r w:rsidRPr="00D124F4">
        <w:rPr>
          <w:rFonts w:ascii="Arial" w:hAnsi="Arial" w:cs="Arial"/>
          <w:sz w:val="20"/>
          <w:szCs w:val="20"/>
        </w:rPr>
        <w:t>Responsável legal da CONTRATADA</w:t>
      </w:r>
    </w:p>
    <w:p w:rsidR="007425AC" w:rsidRDefault="007425AC" w:rsidP="00081031">
      <w:pPr>
        <w:spacing w:before="120" w:after="120" w:line="276" w:lineRule="auto"/>
        <w:ind w:right="-15"/>
        <w:jc w:val="both"/>
        <w:rPr>
          <w:rFonts w:ascii="Arial" w:hAnsi="Arial" w:cs="Arial"/>
          <w:sz w:val="20"/>
          <w:szCs w:val="20"/>
        </w:rPr>
      </w:pPr>
    </w:p>
    <w:p w:rsidR="00D124F4" w:rsidRPr="00D124F4" w:rsidRDefault="00D124F4" w:rsidP="00081031">
      <w:pPr>
        <w:spacing w:before="120" w:after="120" w:line="276" w:lineRule="auto"/>
        <w:ind w:right="-15"/>
        <w:jc w:val="both"/>
        <w:rPr>
          <w:rFonts w:ascii="Arial" w:hAnsi="Arial" w:cs="Arial"/>
          <w:sz w:val="20"/>
          <w:szCs w:val="20"/>
        </w:rPr>
      </w:pPr>
      <w:r w:rsidRPr="00D124F4">
        <w:rPr>
          <w:rFonts w:ascii="Arial" w:hAnsi="Arial" w:cs="Arial"/>
          <w:sz w:val="20"/>
          <w:szCs w:val="20"/>
        </w:rPr>
        <w:t>TESTEMUNHAS:</w:t>
      </w:r>
    </w:p>
    <w:p w:rsidR="00D124F4" w:rsidRPr="00D124F4" w:rsidRDefault="00D124F4" w:rsidP="00081031">
      <w:pPr>
        <w:spacing w:before="120" w:after="120" w:line="276" w:lineRule="auto"/>
        <w:ind w:right="-15"/>
        <w:jc w:val="both"/>
        <w:rPr>
          <w:rFonts w:ascii="Arial" w:hAnsi="Arial" w:cs="Arial"/>
          <w:sz w:val="20"/>
          <w:szCs w:val="20"/>
        </w:rPr>
      </w:pPr>
      <w:r w:rsidRPr="00D124F4">
        <w:rPr>
          <w:rFonts w:ascii="Arial" w:hAnsi="Arial" w:cs="Arial"/>
          <w:sz w:val="20"/>
          <w:szCs w:val="20"/>
        </w:rPr>
        <w:t>1-</w:t>
      </w:r>
    </w:p>
    <w:p w:rsidR="00D124F4" w:rsidRPr="00D124F4" w:rsidRDefault="00D124F4" w:rsidP="00081031">
      <w:pPr>
        <w:spacing w:before="120" w:after="120" w:line="276" w:lineRule="auto"/>
        <w:ind w:right="-15"/>
        <w:jc w:val="both"/>
        <w:rPr>
          <w:rFonts w:ascii="Arial" w:hAnsi="Arial" w:cs="Arial"/>
          <w:sz w:val="20"/>
          <w:szCs w:val="20"/>
        </w:rPr>
      </w:pPr>
      <w:r w:rsidRPr="00D124F4">
        <w:rPr>
          <w:rFonts w:ascii="Arial" w:hAnsi="Arial" w:cs="Arial"/>
          <w:sz w:val="20"/>
          <w:szCs w:val="20"/>
        </w:rPr>
        <w:t>2-</w:t>
      </w:r>
    </w:p>
    <w:sectPr w:rsidR="00D124F4" w:rsidRPr="00D124F4" w:rsidSect="001648C8">
      <w:footerReference w:type="default" r:id="rId18"/>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EBA81" w16cid:durableId="2148DDF4"/>
  <w16cid:commentId w16cid:paraId="24A45A07" w16cid:durableId="2142F766"/>
  <w16cid:commentId w16cid:paraId="7827D68E" w16cid:durableId="2142F78D"/>
  <w16cid:commentId w16cid:paraId="49C7EC3F" w16cid:durableId="2142F78E"/>
  <w16cid:commentId w16cid:paraId="2C16F6BC" w16cid:durableId="2142F78F"/>
  <w16cid:commentId w16cid:paraId="5FFACC5B" w16cid:durableId="2142F790"/>
  <w16cid:commentId w16cid:paraId="2852A4E8" w16cid:durableId="2142F791"/>
  <w16cid:commentId w16cid:paraId="05B8A018" w16cid:durableId="2142F792"/>
  <w16cid:commentId w16cid:paraId="084AF845" w16cid:durableId="2142F76A"/>
  <w16cid:commentId w16cid:paraId="0BD9AD38" w16cid:durableId="2148EC87"/>
  <w16cid:commentId w16cid:paraId="1B96162B" w16cid:durableId="2148ECB0"/>
  <w16cid:commentId w16cid:paraId="7E565CB7" w16cid:durableId="2142F794"/>
  <w16cid:commentId w16cid:paraId="1982B9FC" w16cid:durableId="21497944"/>
  <w16cid:commentId w16cid:paraId="78991B23" w16cid:durableId="2148DC40"/>
  <w16cid:commentId w16cid:paraId="594D5DB5" w16cid:durableId="2148F1EF"/>
  <w16cid:commentId w16cid:paraId="15528467" w16cid:durableId="2142F797"/>
  <w16cid:commentId w16cid:paraId="29741599" w16cid:durableId="2142F799"/>
  <w16cid:commentId w16cid:paraId="5DDF9406" w16cid:durableId="21497EA0"/>
  <w16cid:commentId w16cid:paraId="03F40BF4" w16cid:durableId="21497F38"/>
  <w16cid:commentId w16cid:paraId="41C0BDB3" w16cid:durableId="214980A1"/>
  <w16cid:commentId w16cid:paraId="7D354D8F" w16cid:durableId="21498137"/>
  <w16cid:commentId w16cid:paraId="70015BCF" w16cid:durableId="214985F3"/>
  <w16cid:commentId w16cid:paraId="14835E3F" w16cid:durableId="214986A6"/>
  <w16cid:commentId w16cid:paraId="530EAD33" w16cid:durableId="2142F76E"/>
  <w16cid:commentId w16cid:paraId="69ACFD13" w16cid:durableId="2142F76F"/>
  <w16cid:commentId w16cid:paraId="01C78AA6" w16cid:durableId="2142F771"/>
  <w16cid:commentId w16cid:paraId="39DCF24E" w16cid:durableId="2142F772"/>
  <w16cid:commentId w16cid:paraId="124B7514" w16cid:durableId="2142F773"/>
  <w16cid:commentId w16cid:paraId="146AE404" w16cid:durableId="2142F774"/>
  <w16cid:commentId w16cid:paraId="165EEC4F" w16cid:durableId="2142F77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45F" w:rsidRDefault="0098745F">
      <w:r>
        <w:separator/>
      </w:r>
    </w:p>
  </w:endnote>
  <w:endnote w:type="continuationSeparator" w:id="0">
    <w:p w:rsidR="0098745F" w:rsidRDefault="009874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B6" w:rsidRPr="00B712C3" w:rsidRDefault="00FA49B6"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rsidR="00FA49B6" w:rsidRPr="00B712C3" w:rsidRDefault="00FA49B6" w:rsidP="003751AD">
    <w:pPr>
      <w:pStyle w:val="Rodap"/>
      <w:rPr>
        <w:rFonts w:ascii="Arial" w:hAnsi="Arial" w:cs="Arial"/>
        <w:sz w:val="12"/>
        <w:szCs w:val="12"/>
      </w:rPr>
    </w:pPr>
    <w:r>
      <w:rPr>
        <w:rFonts w:ascii="Arial" w:hAnsi="Arial" w:cs="Arial"/>
        <w:sz w:val="12"/>
        <w:szCs w:val="12"/>
      </w:rPr>
      <w:t>Câmara Nacional</w:t>
    </w:r>
    <w:r w:rsidRPr="00B712C3">
      <w:rPr>
        <w:rFonts w:ascii="Arial" w:hAnsi="Arial" w:cs="Arial"/>
        <w:sz w:val="12"/>
        <w:szCs w:val="12"/>
      </w:rPr>
      <w:t xml:space="preserve"> de </w:t>
    </w:r>
    <w:r>
      <w:rPr>
        <w:rFonts w:ascii="Arial" w:hAnsi="Arial" w:cs="Arial"/>
        <w:sz w:val="12"/>
        <w:szCs w:val="12"/>
      </w:rPr>
      <w:t>Modelos de Licitações e Contratos</w:t>
    </w:r>
    <w:r w:rsidRPr="00B712C3">
      <w:rPr>
        <w:rFonts w:ascii="Arial" w:hAnsi="Arial" w:cs="Arial"/>
        <w:sz w:val="12"/>
        <w:szCs w:val="12"/>
      </w:rPr>
      <w:t xml:space="preserve"> da </w:t>
    </w:r>
    <w:proofErr w:type="spellStart"/>
    <w:r w:rsidRPr="00B712C3">
      <w:rPr>
        <w:rFonts w:ascii="Arial" w:hAnsi="Arial" w:cs="Arial"/>
        <w:sz w:val="12"/>
        <w:szCs w:val="12"/>
      </w:rPr>
      <w:t>Consultoria-Geral</w:t>
    </w:r>
    <w:proofErr w:type="spellEnd"/>
    <w:r w:rsidRPr="00B712C3">
      <w:rPr>
        <w:rFonts w:ascii="Arial" w:hAnsi="Arial" w:cs="Arial"/>
        <w:sz w:val="12"/>
        <w:szCs w:val="12"/>
      </w:rPr>
      <w:t xml:space="preserve"> da União</w:t>
    </w:r>
  </w:p>
  <w:p w:rsidR="00FA49B6" w:rsidRPr="00B712C3" w:rsidRDefault="00FA49B6"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p>
  <w:p w:rsidR="00FA49B6" w:rsidRPr="00B712C3" w:rsidRDefault="00FA49B6" w:rsidP="003751AD">
    <w:pPr>
      <w:pStyle w:val="Rodap"/>
      <w:rPr>
        <w:rFonts w:ascii="Arial" w:hAnsi="Arial" w:cs="Arial"/>
      </w:rPr>
    </w:pPr>
    <w:r>
      <w:rPr>
        <w:rFonts w:ascii="Arial" w:hAnsi="Arial" w:cs="Arial"/>
        <w:sz w:val="12"/>
        <w:szCs w:val="12"/>
      </w:rPr>
      <w:t>Atualização: Outubro/2019</w:t>
    </w:r>
  </w:p>
  <w:p w:rsidR="00FA49B6" w:rsidRDefault="00FA49B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45F" w:rsidRDefault="0098745F">
      <w:r>
        <w:separator/>
      </w:r>
    </w:p>
  </w:footnote>
  <w:footnote w:type="continuationSeparator" w:id="0">
    <w:p w:rsidR="0098745F" w:rsidRDefault="009874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41BC5E48"/>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1"/>
  </w:num>
  <w:num w:numId="4">
    <w:abstractNumId w:val="13"/>
  </w:num>
  <w:num w:numId="5">
    <w:abstractNumId w:val="6"/>
  </w:num>
  <w:num w:numId="6">
    <w:abstractNumId w:val="4"/>
  </w:num>
  <w:num w:numId="7">
    <w:abstractNumId w:val="7"/>
  </w:num>
  <w:num w:numId="8">
    <w:abstractNumId w:val="10"/>
  </w:num>
  <w:num w:numId="9">
    <w:abstractNumId w:val="3"/>
  </w:num>
  <w:num w:numId="10">
    <w:abstractNumId w:val="3"/>
  </w:num>
  <w:num w:numId="11">
    <w:abstractNumId w:val="3"/>
  </w:num>
  <w:num w:numId="12">
    <w:abstractNumId w:val="3"/>
    <w:lvlOverride w:ilvl="0">
      <w:startOverride w:val="20"/>
    </w:lvlOverride>
  </w:num>
  <w:num w:numId="13">
    <w:abstractNumId w:val="3"/>
    <w:lvlOverride w:ilvl="0">
      <w:startOverride w:val="8"/>
    </w:lvlOverride>
    <w:lvlOverride w:ilvl="1">
      <w:startOverride w:val="1"/>
    </w:lvlOverride>
  </w:num>
  <w:num w:numId="14">
    <w:abstractNumId w:val="3"/>
  </w:num>
  <w:num w:numId="15">
    <w:abstractNumId w:val="3"/>
    <w:lvlOverride w:ilvl="0">
      <w:startOverride w:val="20"/>
    </w:lvlOverride>
    <w:lvlOverride w:ilvl="1">
      <w:startOverride w:val="1"/>
    </w:lvlOverride>
  </w:num>
  <w:num w:numId="16">
    <w:abstractNumId w:val="12"/>
  </w:num>
  <w:num w:numId="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2"/>
  </w:num>
  <w:num w:numId="21">
    <w:abstractNumId w:val="3"/>
    <w:lvlOverride w:ilvl="0">
      <w:startOverride w:val="7"/>
    </w:lvlOverride>
    <w:lvlOverride w:ilvl="1">
      <w:startOverride w:val="15"/>
    </w:lvlOverride>
  </w:num>
  <w:num w:numId="22">
    <w:abstractNumId w:val="3"/>
    <w:lvlOverride w:ilvl="0">
      <w:startOverride w:val="9"/>
    </w:lvlOverride>
    <w:lvlOverride w:ilvl="1">
      <w:startOverride w:val="5"/>
    </w:lvlOverride>
  </w:num>
  <w:num w:numId="23">
    <w:abstractNumId w:val="3"/>
    <w:lvlOverride w:ilvl="0">
      <w:startOverride w:val="9"/>
    </w:lvlOverride>
    <w:lvlOverride w:ilvl="1">
      <w:startOverride w:val="13"/>
    </w:lvlOverride>
    <w:lvlOverride w:ilvl="2">
      <w:startOverride w:val="1"/>
    </w:lvlOverride>
  </w:num>
  <w:num w:numId="24">
    <w:abstractNumId w:val="3"/>
  </w:num>
  <w:num w:numId="25">
    <w:abstractNumId w:val="3"/>
    <w:lvlOverride w:ilvl="0">
      <w:startOverride w:val="1"/>
    </w:lvlOverride>
  </w:num>
  <w:num w:numId="26">
    <w:abstractNumId w:val="1"/>
  </w:num>
  <w:num w:numId="27">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3F04"/>
  <w:defaultTabStop w:val="708"/>
  <w:hyphenationZone w:val="425"/>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useFELayout/>
  </w:compat>
  <w:rsids>
    <w:rsidRoot w:val="008251AB"/>
    <w:rsid w:val="00000E05"/>
    <w:rsid w:val="0000236D"/>
    <w:rsid w:val="00003298"/>
    <w:rsid w:val="000066C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4D"/>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4B85"/>
    <w:rsid w:val="00055F99"/>
    <w:rsid w:val="00056433"/>
    <w:rsid w:val="00060256"/>
    <w:rsid w:val="00060414"/>
    <w:rsid w:val="00061553"/>
    <w:rsid w:val="00061DA5"/>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31"/>
    <w:rsid w:val="00081098"/>
    <w:rsid w:val="00081207"/>
    <w:rsid w:val="0008276E"/>
    <w:rsid w:val="00082DC7"/>
    <w:rsid w:val="000846FF"/>
    <w:rsid w:val="00085EB3"/>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3364"/>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517F"/>
    <w:rsid w:val="000C670A"/>
    <w:rsid w:val="000D149D"/>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87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2462"/>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C8"/>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548"/>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00F1"/>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67BC"/>
    <w:rsid w:val="00227861"/>
    <w:rsid w:val="00230C82"/>
    <w:rsid w:val="00231E9C"/>
    <w:rsid w:val="002322DE"/>
    <w:rsid w:val="00235187"/>
    <w:rsid w:val="002367A2"/>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1723"/>
    <w:rsid w:val="00261925"/>
    <w:rsid w:val="0026386A"/>
    <w:rsid w:val="002656A2"/>
    <w:rsid w:val="00265B35"/>
    <w:rsid w:val="00267125"/>
    <w:rsid w:val="00267B22"/>
    <w:rsid w:val="00271CB6"/>
    <w:rsid w:val="0027248A"/>
    <w:rsid w:val="0027301A"/>
    <w:rsid w:val="0027381F"/>
    <w:rsid w:val="00276ECC"/>
    <w:rsid w:val="00283D51"/>
    <w:rsid w:val="00285733"/>
    <w:rsid w:val="0028765E"/>
    <w:rsid w:val="00287D22"/>
    <w:rsid w:val="0029037D"/>
    <w:rsid w:val="002923A3"/>
    <w:rsid w:val="002927E7"/>
    <w:rsid w:val="002937D4"/>
    <w:rsid w:val="00293D30"/>
    <w:rsid w:val="002961D6"/>
    <w:rsid w:val="00296665"/>
    <w:rsid w:val="002A0D02"/>
    <w:rsid w:val="002A127F"/>
    <w:rsid w:val="002A19C7"/>
    <w:rsid w:val="002A2822"/>
    <w:rsid w:val="002A4265"/>
    <w:rsid w:val="002A51E3"/>
    <w:rsid w:val="002A6DF4"/>
    <w:rsid w:val="002A6EE8"/>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2039"/>
    <w:rsid w:val="002D5122"/>
    <w:rsid w:val="002D5CA9"/>
    <w:rsid w:val="002D6984"/>
    <w:rsid w:val="002D6BF6"/>
    <w:rsid w:val="002D78B4"/>
    <w:rsid w:val="002D7C8E"/>
    <w:rsid w:val="002E15A7"/>
    <w:rsid w:val="002E160F"/>
    <w:rsid w:val="002E276E"/>
    <w:rsid w:val="002E2B74"/>
    <w:rsid w:val="002E3F91"/>
    <w:rsid w:val="002E480D"/>
    <w:rsid w:val="002E4DC2"/>
    <w:rsid w:val="002E5386"/>
    <w:rsid w:val="002E5460"/>
    <w:rsid w:val="002E5F6B"/>
    <w:rsid w:val="002E6499"/>
    <w:rsid w:val="002E649F"/>
    <w:rsid w:val="002F084D"/>
    <w:rsid w:val="002F308B"/>
    <w:rsid w:val="002F3A33"/>
    <w:rsid w:val="002F6672"/>
    <w:rsid w:val="00303DF2"/>
    <w:rsid w:val="003051D8"/>
    <w:rsid w:val="00307DBE"/>
    <w:rsid w:val="003105D9"/>
    <w:rsid w:val="00310B4A"/>
    <w:rsid w:val="00313B45"/>
    <w:rsid w:val="00313E32"/>
    <w:rsid w:val="00316232"/>
    <w:rsid w:val="00320345"/>
    <w:rsid w:val="00321EB3"/>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27E0"/>
    <w:rsid w:val="0035658A"/>
    <w:rsid w:val="00360444"/>
    <w:rsid w:val="0036051A"/>
    <w:rsid w:val="00361DEF"/>
    <w:rsid w:val="00362847"/>
    <w:rsid w:val="003629E4"/>
    <w:rsid w:val="00364141"/>
    <w:rsid w:val="003648BA"/>
    <w:rsid w:val="00366F75"/>
    <w:rsid w:val="003671ED"/>
    <w:rsid w:val="00367EF6"/>
    <w:rsid w:val="00370FE8"/>
    <w:rsid w:val="00371E7E"/>
    <w:rsid w:val="00372F53"/>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03A7"/>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5482"/>
    <w:rsid w:val="003C609E"/>
    <w:rsid w:val="003C6275"/>
    <w:rsid w:val="003C6CE4"/>
    <w:rsid w:val="003D0B2E"/>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4836"/>
    <w:rsid w:val="003F4D23"/>
    <w:rsid w:val="003F6883"/>
    <w:rsid w:val="004034B3"/>
    <w:rsid w:val="0040443F"/>
    <w:rsid w:val="0040484E"/>
    <w:rsid w:val="004053E1"/>
    <w:rsid w:val="00405763"/>
    <w:rsid w:val="00407F1C"/>
    <w:rsid w:val="0041103E"/>
    <w:rsid w:val="004130BD"/>
    <w:rsid w:val="00413DFC"/>
    <w:rsid w:val="0041402E"/>
    <w:rsid w:val="00414DDA"/>
    <w:rsid w:val="00415F27"/>
    <w:rsid w:val="00416A59"/>
    <w:rsid w:val="00417CA8"/>
    <w:rsid w:val="0042021B"/>
    <w:rsid w:val="004202BA"/>
    <w:rsid w:val="0042190C"/>
    <w:rsid w:val="0042243E"/>
    <w:rsid w:val="004230DE"/>
    <w:rsid w:val="00423B4A"/>
    <w:rsid w:val="00425359"/>
    <w:rsid w:val="00425856"/>
    <w:rsid w:val="00427990"/>
    <w:rsid w:val="00430FD9"/>
    <w:rsid w:val="00430FDB"/>
    <w:rsid w:val="00431129"/>
    <w:rsid w:val="004312F5"/>
    <w:rsid w:val="004316D7"/>
    <w:rsid w:val="00431740"/>
    <w:rsid w:val="00431C55"/>
    <w:rsid w:val="00431EDA"/>
    <w:rsid w:val="0043231C"/>
    <w:rsid w:val="00432470"/>
    <w:rsid w:val="0043396E"/>
    <w:rsid w:val="00433A09"/>
    <w:rsid w:val="004350B5"/>
    <w:rsid w:val="00435447"/>
    <w:rsid w:val="00441EA1"/>
    <w:rsid w:val="0044294C"/>
    <w:rsid w:val="00445798"/>
    <w:rsid w:val="00446E40"/>
    <w:rsid w:val="0044725C"/>
    <w:rsid w:val="00447465"/>
    <w:rsid w:val="00451065"/>
    <w:rsid w:val="0045133B"/>
    <w:rsid w:val="0045540E"/>
    <w:rsid w:val="00455CBE"/>
    <w:rsid w:val="00455EB7"/>
    <w:rsid w:val="00455FD5"/>
    <w:rsid w:val="00460E8A"/>
    <w:rsid w:val="004617D7"/>
    <w:rsid w:val="0046230A"/>
    <w:rsid w:val="00462707"/>
    <w:rsid w:val="00462C95"/>
    <w:rsid w:val="004633BE"/>
    <w:rsid w:val="0046486A"/>
    <w:rsid w:val="00464E7E"/>
    <w:rsid w:val="0046697C"/>
    <w:rsid w:val="00466F3B"/>
    <w:rsid w:val="0046744C"/>
    <w:rsid w:val="00471443"/>
    <w:rsid w:val="00472103"/>
    <w:rsid w:val="00476C51"/>
    <w:rsid w:val="004773FC"/>
    <w:rsid w:val="00480328"/>
    <w:rsid w:val="00482163"/>
    <w:rsid w:val="004834FC"/>
    <w:rsid w:val="00483B15"/>
    <w:rsid w:val="00483FB9"/>
    <w:rsid w:val="004875F1"/>
    <w:rsid w:val="00491176"/>
    <w:rsid w:val="004919E4"/>
    <w:rsid w:val="00491F90"/>
    <w:rsid w:val="00492C93"/>
    <w:rsid w:val="004941A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B6011"/>
    <w:rsid w:val="004C0212"/>
    <w:rsid w:val="004C05F9"/>
    <w:rsid w:val="004C1573"/>
    <w:rsid w:val="004C3098"/>
    <w:rsid w:val="004C3581"/>
    <w:rsid w:val="004C4681"/>
    <w:rsid w:val="004C4F8F"/>
    <w:rsid w:val="004D067A"/>
    <w:rsid w:val="004D0955"/>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4710"/>
    <w:rsid w:val="005268EB"/>
    <w:rsid w:val="005273E0"/>
    <w:rsid w:val="00527D57"/>
    <w:rsid w:val="0053119E"/>
    <w:rsid w:val="0053132E"/>
    <w:rsid w:val="00532126"/>
    <w:rsid w:val="0053280C"/>
    <w:rsid w:val="00532A04"/>
    <w:rsid w:val="00535A4F"/>
    <w:rsid w:val="00535A68"/>
    <w:rsid w:val="0054016D"/>
    <w:rsid w:val="0054077F"/>
    <w:rsid w:val="00541DB9"/>
    <w:rsid w:val="005510CF"/>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5F"/>
    <w:rsid w:val="00581492"/>
    <w:rsid w:val="005833D3"/>
    <w:rsid w:val="005846C9"/>
    <w:rsid w:val="005856F0"/>
    <w:rsid w:val="005873FC"/>
    <w:rsid w:val="00590EAF"/>
    <w:rsid w:val="0059549E"/>
    <w:rsid w:val="00595DA6"/>
    <w:rsid w:val="00597AC2"/>
    <w:rsid w:val="00597CA8"/>
    <w:rsid w:val="005A0202"/>
    <w:rsid w:val="005A259B"/>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6DCE"/>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5042"/>
    <w:rsid w:val="00635B69"/>
    <w:rsid w:val="00640F39"/>
    <w:rsid w:val="0064233A"/>
    <w:rsid w:val="006431A0"/>
    <w:rsid w:val="00644475"/>
    <w:rsid w:val="006472DC"/>
    <w:rsid w:val="006477A7"/>
    <w:rsid w:val="00647C0B"/>
    <w:rsid w:val="0065019F"/>
    <w:rsid w:val="00651A2B"/>
    <w:rsid w:val="00652486"/>
    <w:rsid w:val="006536A3"/>
    <w:rsid w:val="006549BF"/>
    <w:rsid w:val="00655AAF"/>
    <w:rsid w:val="00656A30"/>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6796"/>
    <w:rsid w:val="00697671"/>
    <w:rsid w:val="006A0DCA"/>
    <w:rsid w:val="006A12B1"/>
    <w:rsid w:val="006A5F42"/>
    <w:rsid w:val="006A6103"/>
    <w:rsid w:val="006A6690"/>
    <w:rsid w:val="006A6B84"/>
    <w:rsid w:val="006B0EA8"/>
    <w:rsid w:val="006B10ED"/>
    <w:rsid w:val="006B156A"/>
    <w:rsid w:val="006B194C"/>
    <w:rsid w:val="006B51B2"/>
    <w:rsid w:val="006C0D78"/>
    <w:rsid w:val="006C11AD"/>
    <w:rsid w:val="006C17A0"/>
    <w:rsid w:val="006C2CC5"/>
    <w:rsid w:val="006C327A"/>
    <w:rsid w:val="006C5AAA"/>
    <w:rsid w:val="006C6AEE"/>
    <w:rsid w:val="006C7300"/>
    <w:rsid w:val="006D04BE"/>
    <w:rsid w:val="006D1B6C"/>
    <w:rsid w:val="006D27E3"/>
    <w:rsid w:val="006D2BFA"/>
    <w:rsid w:val="006D4135"/>
    <w:rsid w:val="006D472D"/>
    <w:rsid w:val="006D70F2"/>
    <w:rsid w:val="006D780E"/>
    <w:rsid w:val="006D7854"/>
    <w:rsid w:val="006E09F2"/>
    <w:rsid w:val="006E1B4C"/>
    <w:rsid w:val="006E2D9C"/>
    <w:rsid w:val="006E527E"/>
    <w:rsid w:val="006E53E9"/>
    <w:rsid w:val="006E5777"/>
    <w:rsid w:val="006E6236"/>
    <w:rsid w:val="006E721C"/>
    <w:rsid w:val="006E7556"/>
    <w:rsid w:val="006E786D"/>
    <w:rsid w:val="006F2599"/>
    <w:rsid w:val="006F3EE2"/>
    <w:rsid w:val="006F55FD"/>
    <w:rsid w:val="006F5EB6"/>
    <w:rsid w:val="00700CBD"/>
    <w:rsid w:val="00702245"/>
    <w:rsid w:val="007028C7"/>
    <w:rsid w:val="00704462"/>
    <w:rsid w:val="007049A5"/>
    <w:rsid w:val="007055DF"/>
    <w:rsid w:val="007064A4"/>
    <w:rsid w:val="00707E98"/>
    <w:rsid w:val="00710C7E"/>
    <w:rsid w:val="00710F3D"/>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25AC"/>
    <w:rsid w:val="00746073"/>
    <w:rsid w:val="00747434"/>
    <w:rsid w:val="00747CCD"/>
    <w:rsid w:val="00747D2C"/>
    <w:rsid w:val="0075654A"/>
    <w:rsid w:val="00756F76"/>
    <w:rsid w:val="00761AF2"/>
    <w:rsid w:val="00763B2B"/>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7D5"/>
    <w:rsid w:val="00791CD7"/>
    <w:rsid w:val="00791F2C"/>
    <w:rsid w:val="00792D22"/>
    <w:rsid w:val="0079430D"/>
    <w:rsid w:val="007953B9"/>
    <w:rsid w:val="0079754C"/>
    <w:rsid w:val="007A0DEE"/>
    <w:rsid w:val="007A1395"/>
    <w:rsid w:val="007A22E9"/>
    <w:rsid w:val="007A24EB"/>
    <w:rsid w:val="007A282D"/>
    <w:rsid w:val="007A3B34"/>
    <w:rsid w:val="007A4F2F"/>
    <w:rsid w:val="007A6B97"/>
    <w:rsid w:val="007A6F4B"/>
    <w:rsid w:val="007A7CE5"/>
    <w:rsid w:val="007B1856"/>
    <w:rsid w:val="007B19CE"/>
    <w:rsid w:val="007B1E12"/>
    <w:rsid w:val="007B3771"/>
    <w:rsid w:val="007B547C"/>
    <w:rsid w:val="007B6311"/>
    <w:rsid w:val="007B63FB"/>
    <w:rsid w:val="007B73BF"/>
    <w:rsid w:val="007B7A0C"/>
    <w:rsid w:val="007B7C23"/>
    <w:rsid w:val="007B7FFE"/>
    <w:rsid w:val="007C0255"/>
    <w:rsid w:val="007C052A"/>
    <w:rsid w:val="007C09C8"/>
    <w:rsid w:val="007C0C22"/>
    <w:rsid w:val="007C13ED"/>
    <w:rsid w:val="007C1651"/>
    <w:rsid w:val="007C18F5"/>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615"/>
    <w:rsid w:val="00803805"/>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3163"/>
    <w:rsid w:val="00835378"/>
    <w:rsid w:val="00835A02"/>
    <w:rsid w:val="00836387"/>
    <w:rsid w:val="00837041"/>
    <w:rsid w:val="00837428"/>
    <w:rsid w:val="0083796E"/>
    <w:rsid w:val="00840BF1"/>
    <w:rsid w:val="00841859"/>
    <w:rsid w:val="008429CF"/>
    <w:rsid w:val="0084405B"/>
    <w:rsid w:val="008443C4"/>
    <w:rsid w:val="008446E2"/>
    <w:rsid w:val="00844CEC"/>
    <w:rsid w:val="00845630"/>
    <w:rsid w:val="0084708B"/>
    <w:rsid w:val="00847E19"/>
    <w:rsid w:val="00850326"/>
    <w:rsid w:val="00850CD3"/>
    <w:rsid w:val="0085112C"/>
    <w:rsid w:val="0085183E"/>
    <w:rsid w:val="00853766"/>
    <w:rsid w:val="00856B1B"/>
    <w:rsid w:val="00857D58"/>
    <w:rsid w:val="008601A9"/>
    <w:rsid w:val="00860C62"/>
    <w:rsid w:val="00862125"/>
    <w:rsid w:val="00862ACD"/>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2D75"/>
    <w:rsid w:val="008941DB"/>
    <w:rsid w:val="00895940"/>
    <w:rsid w:val="008A0E9B"/>
    <w:rsid w:val="008A16EA"/>
    <w:rsid w:val="008A2121"/>
    <w:rsid w:val="008A2C5D"/>
    <w:rsid w:val="008A5209"/>
    <w:rsid w:val="008A5806"/>
    <w:rsid w:val="008A5DDC"/>
    <w:rsid w:val="008A5FC8"/>
    <w:rsid w:val="008B08A0"/>
    <w:rsid w:val="008B2929"/>
    <w:rsid w:val="008B31F9"/>
    <w:rsid w:val="008B428B"/>
    <w:rsid w:val="008B47F3"/>
    <w:rsid w:val="008B5B36"/>
    <w:rsid w:val="008B6162"/>
    <w:rsid w:val="008B6C64"/>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E76A2"/>
    <w:rsid w:val="008F1FC1"/>
    <w:rsid w:val="008F2238"/>
    <w:rsid w:val="008F35DC"/>
    <w:rsid w:val="008F4D52"/>
    <w:rsid w:val="008F4E41"/>
    <w:rsid w:val="008F5276"/>
    <w:rsid w:val="008F568C"/>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37ED7"/>
    <w:rsid w:val="00940C55"/>
    <w:rsid w:val="00941580"/>
    <w:rsid w:val="00944E0C"/>
    <w:rsid w:val="00945CE8"/>
    <w:rsid w:val="00946D8B"/>
    <w:rsid w:val="00946DD8"/>
    <w:rsid w:val="00950D81"/>
    <w:rsid w:val="00952A05"/>
    <w:rsid w:val="009543EB"/>
    <w:rsid w:val="00954978"/>
    <w:rsid w:val="00954B1B"/>
    <w:rsid w:val="00957DFE"/>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8745F"/>
    <w:rsid w:val="0099079E"/>
    <w:rsid w:val="0099189A"/>
    <w:rsid w:val="00992870"/>
    <w:rsid w:val="00993AB6"/>
    <w:rsid w:val="00993DDC"/>
    <w:rsid w:val="00994079"/>
    <w:rsid w:val="00995FFD"/>
    <w:rsid w:val="00997F4B"/>
    <w:rsid w:val="009A244C"/>
    <w:rsid w:val="009A2BBB"/>
    <w:rsid w:val="009A3612"/>
    <w:rsid w:val="009A3D21"/>
    <w:rsid w:val="009A4059"/>
    <w:rsid w:val="009A44C8"/>
    <w:rsid w:val="009A45B0"/>
    <w:rsid w:val="009A6A6F"/>
    <w:rsid w:val="009A735F"/>
    <w:rsid w:val="009B07DC"/>
    <w:rsid w:val="009B1B69"/>
    <w:rsid w:val="009B2FF6"/>
    <w:rsid w:val="009B533B"/>
    <w:rsid w:val="009B7570"/>
    <w:rsid w:val="009C1051"/>
    <w:rsid w:val="009C16FB"/>
    <w:rsid w:val="009C37B1"/>
    <w:rsid w:val="009C3B95"/>
    <w:rsid w:val="009C3C80"/>
    <w:rsid w:val="009C470D"/>
    <w:rsid w:val="009C638B"/>
    <w:rsid w:val="009D18FE"/>
    <w:rsid w:val="009D217F"/>
    <w:rsid w:val="009D3626"/>
    <w:rsid w:val="009D3B66"/>
    <w:rsid w:val="009D5D5C"/>
    <w:rsid w:val="009D68FB"/>
    <w:rsid w:val="009D7CE8"/>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4583"/>
    <w:rsid w:val="00A04D6C"/>
    <w:rsid w:val="00A055A5"/>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375C"/>
    <w:rsid w:val="00A54E22"/>
    <w:rsid w:val="00A55140"/>
    <w:rsid w:val="00A571FE"/>
    <w:rsid w:val="00A57DDC"/>
    <w:rsid w:val="00A60300"/>
    <w:rsid w:val="00A60395"/>
    <w:rsid w:val="00A609F8"/>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E34"/>
    <w:rsid w:val="00AA04C3"/>
    <w:rsid w:val="00AA1165"/>
    <w:rsid w:val="00AA1480"/>
    <w:rsid w:val="00AA1E32"/>
    <w:rsid w:val="00AA2820"/>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922"/>
    <w:rsid w:val="00AE3A4B"/>
    <w:rsid w:val="00AE3A63"/>
    <w:rsid w:val="00AE4755"/>
    <w:rsid w:val="00AE5416"/>
    <w:rsid w:val="00AE5435"/>
    <w:rsid w:val="00AE645C"/>
    <w:rsid w:val="00AF2918"/>
    <w:rsid w:val="00AF3ABE"/>
    <w:rsid w:val="00AF5A8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13DF"/>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04E9"/>
    <w:rsid w:val="00B42043"/>
    <w:rsid w:val="00B432A0"/>
    <w:rsid w:val="00B45473"/>
    <w:rsid w:val="00B457B8"/>
    <w:rsid w:val="00B4738B"/>
    <w:rsid w:val="00B476AF"/>
    <w:rsid w:val="00B517F7"/>
    <w:rsid w:val="00B51EBF"/>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5899"/>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1E58"/>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E2088"/>
    <w:rsid w:val="00BF0A46"/>
    <w:rsid w:val="00BF0C7E"/>
    <w:rsid w:val="00BF0E8E"/>
    <w:rsid w:val="00BF1A7F"/>
    <w:rsid w:val="00BF3E91"/>
    <w:rsid w:val="00BF561D"/>
    <w:rsid w:val="00BF63DE"/>
    <w:rsid w:val="00BF70EF"/>
    <w:rsid w:val="00C00474"/>
    <w:rsid w:val="00C00E45"/>
    <w:rsid w:val="00C00F37"/>
    <w:rsid w:val="00C02A99"/>
    <w:rsid w:val="00C03260"/>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65917"/>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1F60"/>
    <w:rsid w:val="00C95C72"/>
    <w:rsid w:val="00C95FE9"/>
    <w:rsid w:val="00C96B86"/>
    <w:rsid w:val="00C971F9"/>
    <w:rsid w:val="00C9757A"/>
    <w:rsid w:val="00C97DF7"/>
    <w:rsid w:val="00CA14C9"/>
    <w:rsid w:val="00CA1A6A"/>
    <w:rsid w:val="00CA24FB"/>
    <w:rsid w:val="00CA27D6"/>
    <w:rsid w:val="00CA4567"/>
    <w:rsid w:val="00CA6108"/>
    <w:rsid w:val="00CA64D5"/>
    <w:rsid w:val="00CB13C7"/>
    <w:rsid w:val="00CB1877"/>
    <w:rsid w:val="00CB1D3C"/>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D6B7D"/>
    <w:rsid w:val="00CE1983"/>
    <w:rsid w:val="00CE2909"/>
    <w:rsid w:val="00CE417B"/>
    <w:rsid w:val="00CE53E5"/>
    <w:rsid w:val="00CE5CF2"/>
    <w:rsid w:val="00CE71E9"/>
    <w:rsid w:val="00CE72AB"/>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24F4"/>
    <w:rsid w:val="00D13087"/>
    <w:rsid w:val="00D16FA0"/>
    <w:rsid w:val="00D17378"/>
    <w:rsid w:val="00D216B2"/>
    <w:rsid w:val="00D26479"/>
    <w:rsid w:val="00D26DCE"/>
    <w:rsid w:val="00D27D7D"/>
    <w:rsid w:val="00D319AD"/>
    <w:rsid w:val="00D3275F"/>
    <w:rsid w:val="00D341F3"/>
    <w:rsid w:val="00D34548"/>
    <w:rsid w:val="00D34914"/>
    <w:rsid w:val="00D37A37"/>
    <w:rsid w:val="00D4128C"/>
    <w:rsid w:val="00D4411B"/>
    <w:rsid w:val="00D44EC6"/>
    <w:rsid w:val="00D5130A"/>
    <w:rsid w:val="00D51533"/>
    <w:rsid w:val="00D51769"/>
    <w:rsid w:val="00D51F31"/>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873D8"/>
    <w:rsid w:val="00D87E37"/>
    <w:rsid w:val="00D93004"/>
    <w:rsid w:val="00D93711"/>
    <w:rsid w:val="00D938C1"/>
    <w:rsid w:val="00D942C4"/>
    <w:rsid w:val="00D96D2A"/>
    <w:rsid w:val="00DA1D29"/>
    <w:rsid w:val="00DA2C76"/>
    <w:rsid w:val="00DA466E"/>
    <w:rsid w:val="00DA47A8"/>
    <w:rsid w:val="00DA4AC7"/>
    <w:rsid w:val="00DA5999"/>
    <w:rsid w:val="00DA7D61"/>
    <w:rsid w:val="00DB1890"/>
    <w:rsid w:val="00DB3592"/>
    <w:rsid w:val="00DB47E5"/>
    <w:rsid w:val="00DB4C93"/>
    <w:rsid w:val="00DB5421"/>
    <w:rsid w:val="00DB64F4"/>
    <w:rsid w:val="00DC2894"/>
    <w:rsid w:val="00DC3F8A"/>
    <w:rsid w:val="00DC795E"/>
    <w:rsid w:val="00DD1537"/>
    <w:rsid w:val="00DD3A14"/>
    <w:rsid w:val="00DD46E9"/>
    <w:rsid w:val="00DD621D"/>
    <w:rsid w:val="00DD740A"/>
    <w:rsid w:val="00DD7F26"/>
    <w:rsid w:val="00DE0D00"/>
    <w:rsid w:val="00DE16CD"/>
    <w:rsid w:val="00DE1ACC"/>
    <w:rsid w:val="00DE6492"/>
    <w:rsid w:val="00DF280B"/>
    <w:rsid w:val="00DF28B7"/>
    <w:rsid w:val="00DF3079"/>
    <w:rsid w:val="00DF3345"/>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CA5"/>
    <w:rsid w:val="00E15202"/>
    <w:rsid w:val="00E152DF"/>
    <w:rsid w:val="00E15505"/>
    <w:rsid w:val="00E2152A"/>
    <w:rsid w:val="00E22D1B"/>
    <w:rsid w:val="00E231CF"/>
    <w:rsid w:val="00E235F5"/>
    <w:rsid w:val="00E23783"/>
    <w:rsid w:val="00E256E5"/>
    <w:rsid w:val="00E2584A"/>
    <w:rsid w:val="00E26411"/>
    <w:rsid w:val="00E27AE8"/>
    <w:rsid w:val="00E3008F"/>
    <w:rsid w:val="00E307B6"/>
    <w:rsid w:val="00E32E9C"/>
    <w:rsid w:val="00E34EBE"/>
    <w:rsid w:val="00E34F85"/>
    <w:rsid w:val="00E34FFD"/>
    <w:rsid w:val="00E4196F"/>
    <w:rsid w:val="00E41A87"/>
    <w:rsid w:val="00E41AD6"/>
    <w:rsid w:val="00E42017"/>
    <w:rsid w:val="00E42730"/>
    <w:rsid w:val="00E45AB1"/>
    <w:rsid w:val="00E45C81"/>
    <w:rsid w:val="00E46268"/>
    <w:rsid w:val="00E462F2"/>
    <w:rsid w:val="00E506EB"/>
    <w:rsid w:val="00E528F9"/>
    <w:rsid w:val="00E52B1C"/>
    <w:rsid w:val="00E53522"/>
    <w:rsid w:val="00E55854"/>
    <w:rsid w:val="00E56707"/>
    <w:rsid w:val="00E57739"/>
    <w:rsid w:val="00E578A7"/>
    <w:rsid w:val="00E628AD"/>
    <w:rsid w:val="00E62908"/>
    <w:rsid w:val="00E64339"/>
    <w:rsid w:val="00E677BD"/>
    <w:rsid w:val="00E708BC"/>
    <w:rsid w:val="00E70C44"/>
    <w:rsid w:val="00E72B6E"/>
    <w:rsid w:val="00E74B6D"/>
    <w:rsid w:val="00E775E3"/>
    <w:rsid w:val="00E830E1"/>
    <w:rsid w:val="00E84570"/>
    <w:rsid w:val="00E8487A"/>
    <w:rsid w:val="00E872A7"/>
    <w:rsid w:val="00E901AB"/>
    <w:rsid w:val="00E9292A"/>
    <w:rsid w:val="00E95A47"/>
    <w:rsid w:val="00E967EA"/>
    <w:rsid w:val="00E97299"/>
    <w:rsid w:val="00EA19E9"/>
    <w:rsid w:val="00EA2443"/>
    <w:rsid w:val="00EA369D"/>
    <w:rsid w:val="00EA3B6D"/>
    <w:rsid w:val="00EA3EF5"/>
    <w:rsid w:val="00EA411E"/>
    <w:rsid w:val="00EA4C4D"/>
    <w:rsid w:val="00EA641F"/>
    <w:rsid w:val="00EA6A5A"/>
    <w:rsid w:val="00EA714D"/>
    <w:rsid w:val="00EB18A2"/>
    <w:rsid w:val="00EB19E0"/>
    <w:rsid w:val="00EB1C21"/>
    <w:rsid w:val="00EB249C"/>
    <w:rsid w:val="00EB3B36"/>
    <w:rsid w:val="00EB5754"/>
    <w:rsid w:val="00EB5A80"/>
    <w:rsid w:val="00EB780D"/>
    <w:rsid w:val="00EB7FBE"/>
    <w:rsid w:val="00EC07DD"/>
    <w:rsid w:val="00EC093F"/>
    <w:rsid w:val="00EC0D7C"/>
    <w:rsid w:val="00EC11A8"/>
    <w:rsid w:val="00EC340F"/>
    <w:rsid w:val="00EC3652"/>
    <w:rsid w:val="00EC3D03"/>
    <w:rsid w:val="00EC7F14"/>
    <w:rsid w:val="00ED2A4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EE7"/>
    <w:rsid w:val="00F318BA"/>
    <w:rsid w:val="00F31DEA"/>
    <w:rsid w:val="00F338D8"/>
    <w:rsid w:val="00F33B08"/>
    <w:rsid w:val="00F356D2"/>
    <w:rsid w:val="00F36A95"/>
    <w:rsid w:val="00F36F01"/>
    <w:rsid w:val="00F37349"/>
    <w:rsid w:val="00F405C9"/>
    <w:rsid w:val="00F40A19"/>
    <w:rsid w:val="00F40C29"/>
    <w:rsid w:val="00F40C38"/>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8C2"/>
    <w:rsid w:val="00F95B03"/>
    <w:rsid w:val="00F96026"/>
    <w:rsid w:val="00F96B57"/>
    <w:rsid w:val="00F97426"/>
    <w:rsid w:val="00F97CE1"/>
    <w:rsid w:val="00FA0966"/>
    <w:rsid w:val="00FA49B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E6AB1"/>
    <w:rsid w:val="00FF2B42"/>
    <w:rsid w:val="00FF454E"/>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4"/>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hAnsi="Ecofont_Spranq_eco_Sans"/>
      <w:b/>
      <w:bCs/>
      <w:color w:val="000000"/>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cstheme="majorBidi"/>
      <w:color w:val="000000" w:themeColor="text1"/>
      <w:spacing w:val="5"/>
      <w:kern w:val="28"/>
      <w:sz w:val="52"/>
      <w:szCs w:val="52"/>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8"/>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paragraph" w:customStyle="1" w:styleId="Nivel010">
    <w:name w:val="Nivel_01"/>
    <w:basedOn w:val="Ttulo1"/>
    <w:qFormat/>
    <w:rsid w:val="00D124F4"/>
    <w:pPr>
      <w:numPr>
        <w:numId w:val="27"/>
      </w:numPr>
      <w:tabs>
        <w:tab w:val="left" w:pos="567"/>
      </w:tabs>
      <w:spacing w:before="240"/>
      <w:jc w:val="both"/>
    </w:pPr>
    <w:rPr>
      <w:rFonts w:ascii="Ecofont_Spranq_eco_Sans" w:hAnsi="Ecofont_Spranq_eco_Sans" w:cs="Times New Roman"/>
      <w:color w:val="auto"/>
      <w:sz w:val="20"/>
      <w:szCs w:val="20"/>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comprasgovernamentais.gov.br" TargetMode="External"/><Relationship Id="rId17" Type="http://schemas.openxmlformats.org/officeDocument/2006/relationships/hyperlink" Target="mailto:licitacao.campina@ifpb.edu.br" TargetMode="External"/><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citacao.campina@ifpb.edu.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rtidoes-apf.apps.tcu.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8EC5F-0884-47C6-BC16-3598A90A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41</Pages>
  <Words>16302</Words>
  <Characters>88035</Characters>
  <Application>Microsoft Office Word</Application>
  <DocSecurity>0</DocSecurity>
  <Lines>733</Lines>
  <Paragraphs>208</Paragraphs>
  <ScaleCrop>false</ScaleCrop>
  <HeadingPairs>
    <vt:vector size="6" baseType="variant">
      <vt:variant>
        <vt:lpstr>Título</vt:lpstr>
      </vt:variant>
      <vt:variant>
        <vt:i4>1</vt:i4>
      </vt:variant>
      <vt:variant>
        <vt:lpstr>Títulos</vt:lpstr>
      </vt:variant>
      <vt:variant>
        <vt:i4>61</vt:i4>
      </vt:variant>
      <vt:variant>
        <vt:lpstr>Title</vt:lpstr>
      </vt:variant>
      <vt:variant>
        <vt:i4>1</vt:i4>
      </vt:variant>
    </vt:vector>
  </HeadingPairs>
  <TitlesOfParts>
    <vt:vector size="63" baseType="lpstr">
      <vt:lpstr>Edital Pregão Compras - Ampla Participação</vt:lpstr>
      <vt:lpstr>DO OBJETO</vt:lpstr>
      <vt:lpstr>DO REGISTRO DE PREÇOS </vt:lpstr>
      <vt:lpstr>DO CREDENCIAMENTO</vt:lpstr>
      <vt:lpstr/>
      <vt:lpstr>DA PARTICIPAÇÃO NO PREGÃO.</vt:lpstr>
      <vt:lpstr/>
      <vt:lpstr>DA APRESENTAÇÃO DA PROPOSTA E DOS DOCUMENTOS DE HABILITAÇÃO</vt:lpstr>
      <vt:lpstr/>
      <vt:lpstr>DO PREENCHIMENTO DA PROPOSTA</vt:lpstr>
      <vt:lpstr/>
      <vt:lpstr>DA ABERTURA DA SESSÃO, CLASSIFICAÇÃO DAS PROPOSTAS E FORMULAÇÃO DE LANCES </vt:lpstr>
      <vt:lpstr/>
      <vt:lpstr>DA ACEITABILIDADE DA PROPOSTA VENCEDORA.</vt:lpstr>
      <vt:lpstr/>
      <vt:lpstr>DA HABILITAÇÃO</vt:lpstr>
      <vt:lpstr/>
      <vt:lpstr>DO ENCAMINHAMENTO DA PROPOSTA VENCEDORA</vt:lpstr>
      <vt:lpstr/>
      <vt:lpstr>DOS RECURSOS</vt:lpstr>
      <vt:lpstr/>
      <vt:lpstr>DA REABERTURA DA SESSÃO PÚBLICA</vt:lpstr>
      <vt:lpstr>DA ADJUDICAÇÃO E HOMOLOGAÇÃO </vt:lpstr>
      <vt:lpstr>DA GARANTIA DE EXECUÇÃO </vt:lpstr>
      <vt:lpstr/>
      <vt:lpstr>DA ATA DE REGISTRO DE PREÇOS</vt:lpstr>
      <vt:lpstr/>
      <vt:lpstr>DO TERMO DE CONTRATO OU INSTRUMENTO EQUIVALENTE</vt:lpstr>
      <vt:lpstr>Alternativamente à convocação para comparecer perante o órgão ou entidade para a</vt:lpstr>
      <vt:lpstr>O prazo previsto no subitem anterior poderá ser prorrogado, por igual período, p</vt:lpstr>
      <vt:lpstr>O Aceite da Nota de Empenho ou do instrumento equivalente, emitida à empresa adj</vt:lpstr>
      <vt:lpstr>O prazo de vigência da contratação é de doze meses prorrogável conforme previsão</vt:lpstr>
      <vt:lpstr>Previamente à contratação a Administração realizará consulta ao SICAF para ident</vt:lpstr>
      <vt:lpstr>Nos casos em que houver necessidade de assinatura do instrumento de contrato, e </vt:lpstr>
      <vt:lpstr>Na hipótese de irregularidade do registro no SICAF, o contratado deverá regulari</vt:lpstr>
      <vt:lpstr/>
      <vt:lpstr>DO REAJUSTAMENTO EM SENTIDO GERAL</vt:lpstr>
      <vt:lpstr>DO RECEBIMENTO DO OBJETO E DA FISCALIZAÇÃO</vt:lpstr>
      <vt:lpstr/>
      <vt:lpstr>DAS OBRIGAÇÕES DA CONTRATANTE E DA CONTRATADA</vt:lpstr>
      <vt:lpstr/>
      <vt:lpstr>DO PAGAMENTO</vt:lpstr>
      <vt:lpstr/>
      <vt:lpstr>DAS SANÇÕES ADMINISTRATIVAS.</vt:lpstr>
      <vt:lpstr/>
      <vt:lpstr>DA FORMAÇÃO DO CADASTRO DE RESERVA </vt:lpstr>
      <vt:lpstr>DA IMPUGNAÇÃO AO EDITAL E DO PEDIDO DE ESCLARECIMENTO</vt:lpstr>
      <vt:lpstr/>
      <vt:lpstr>DAS DISPOSIÇÕES GERAIS</vt:lpstr>
      <vt:lpstr>DO OBJETO</vt:lpstr>
      <vt:lpstr/>
      <vt:lpstr/>
      <vt:lpstr/>
      <vt:lpstr/>
      <vt:lpstr/>
      <vt:lpstr/>
      <vt:lpstr/>
      <vt:lpstr>CLÁUSULA PRIMEIRA – OBJETO</vt:lpstr>
      <vt:lpstr>CLÁUSULA SEGUNDA – VIGÊNCIA</vt:lpstr>
      <vt:lpstr>CLÁUSULA TERCEIRA – PREÇO</vt:lpstr>
      <vt:lpstr/>
      <vt:lpstr>CLÁUSULA QUARTA – DOTAÇÃO ORÇAMENTÁRIA</vt:lpstr>
      <vt:lpstr>NOTAS EXPLICATIVAS</vt:lpstr>
    </vt:vector>
  </TitlesOfParts>
  <Company>AGU</Company>
  <LinksUpToDate>false</LinksUpToDate>
  <CharactersWithSpaces>104129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IFPB</cp:lastModifiedBy>
  <cp:revision>2</cp:revision>
  <cp:lastPrinted>2019-10-10T16:52:00Z</cp:lastPrinted>
  <dcterms:created xsi:type="dcterms:W3CDTF">2019-12-27T12:28:00Z</dcterms:created>
  <dcterms:modified xsi:type="dcterms:W3CDTF">2019-12-27T12:28:00Z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