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64" w:rsidRPr="007C0550" w:rsidRDefault="00312564" w:rsidP="00240F43">
      <w:pPr>
        <w:ind w:right="-17"/>
        <w:jc w:val="center"/>
        <w:rPr>
          <w:rFonts w:ascii="Arial" w:hAnsi="Arial" w:cs="Arial"/>
          <w:b/>
          <w:sz w:val="28"/>
          <w:szCs w:val="28"/>
        </w:rPr>
      </w:pPr>
      <w:r w:rsidRPr="007C0550">
        <w:rPr>
          <w:rFonts w:ascii="Arial" w:hAnsi="Arial" w:cs="Arial"/>
          <w:b/>
          <w:bCs/>
          <w:noProof/>
          <w:color w:val="000000"/>
          <w:sz w:val="20"/>
          <w:szCs w:val="20"/>
        </w:rPr>
        <w:drawing>
          <wp:anchor distT="0" distB="0" distL="114300" distR="114300" simplePos="0" relativeHeight="251659264" behindDoc="1" locked="0" layoutInCell="1" allowOverlap="1">
            <wp:simplePos x="0" y="0"/>
            <wp:positionH relativeFrom="column">
              <wp:posOffset>2329815</wp:posOffset>
            </wp:positionH>
            <wp:positionV relativeFrom="paragraph">
              <wp:posOffset>-1071880</wp:posOffset>
            </wp:positionV>
            <wp:extent cx="1000125" cy="1009650"/>
            <wp:effectExtent l="19050" t="0" r="9525" b="0"/>
            <wp:wrapNone/>
            <wp:docPr id="1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r w:rsidRPr="007C0550">
        <w:rPr>
          <w:rFonts w:ascii="Arial" w:hAnsi="Arial" w:cs="Arial"/>
          <w:b/>
          <w:sz w:val="28"/>
          <w:szCs w:val="28"/>
        </w:rPr>
        <w:t>MINISTÉRIO DA EDUCAÇÃO</w:t>
      </w:r>
    </w:p>
    <w:p w:rsidR="00312564" w:rsidRPr="007C0550" w:rsidRDefault="00312564" w:rsidP="00312564">
      <w:pPr>
        <w:pStyle w:val="Cabealho"/>
        <w:ind w:right="214"/>
        <w:jc w:val="center"/>
        <w:rPr>
          <w:rFonts w:ascii="Arial" w:hAnsi="Arial" w:cs="Arial"/>
        </w:rPr>
      </w:pPr>
      <w:r w:rsidRPr="007C0550">
        <w:rPr>
          <w:rFonts w:ascii="Arial" w:hAnsi="Arial" w:cs="Arial"/>
        </w:rPr>
        <w:t>SECRETÁRIA DE EDUCAÇÃO PROFISSIONAL E TECNOLÓGICA</w:t>
      </w:r>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312564" w:rsidRPr="007C0550" w:rsidRDefault="00312564" w:rsidP="00312564">
      <w:pPr>
        <w:pStyle w:val="Cabealho"/>
        <w:ind w:right="214"/>
        <w:jc w:val="center"/>
        <w:rPr>
          <w:rFonts w:ascii="Arial" w:hAnsi="Arial" w:cs="Arial"/>
          <w:sz w:val="22"/>
          <w:szCs w:val="22"/>
        </w:rPr>
      </w:pPr>
      <w:r w:rsidRPr="007C0550">
        <w:rPr>
          <w:rFonts w:ascii="Arial" w:hAnsi="Arial" w:cs="Arial"/>
          <w:sz w:val="22"/>
          <w:szCs w:val="22"/>
        </w:rPr>
        <w:t>COORDENAÇÃO DE COMPRAS</w:t>
      </w: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312564" w:rsidRPr="007C0550" w:rsidRDefault="00312564" w:rsidP="00715B6E">
      <w:pPr>
        <w:ind w:right="-17"/>
        <w:jc w:val="center"/>
        <w:rPr>
          <w:rFonts w:ascii="Arial" w:hAnsi="Arial" w:cs="Arial"/>
          <w:b/>
          <w:bCs/>
          <w:color w:val="000000"/>
          <w:sz w:val="20"/>
          <w:szCs w:val="20"/>
        </w:rPr>
      </w:pP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PREGÃO ELETRÔNICO</w:t>
      </w: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SISTEMA DE REGISTRO DE PREÇOS</w:t>
      </w:r>
    </w:p>
    <w:p w:rsidR="00715B6E" w:rsidRPr="007C0550" w:rsidRDefault="00715B6E" w:rsidP="00715B6E">
      <w:pPr>
        <w:ind w:right="-17"/>
        <w:jc w:val="center"/>
        <w:rPr>
          <w:rFonts w:ascii="Arial" w:hAnsi="Arial" w:cs="Arial"/>
          <w:b/>
          <w:bCs/>
          <w:i/>
          <w:color w:val="FF0000"/>
          <w:sz w:val="20"/>
          <w:szCs w:val="20"/>
        </w:rPr>
      </w:pPr>
    </w:p>
    <w:p w:rsidR="00312564" w:rsidRPr="007C0550" w:rsidRDefault="00312564" w:rsidP="00715B6E">
      <w:pPr>
        <w:ind w:right="-17"/>
        <w:jc w:val="center"/>
        <w:rPr>
          <w:rFonts w:ascii="Arial" w:hAnsi="Arial" w:cs="Arial"/>
          <w:b/>
          <w:bCs/>
          <w:i/>
          <w:color w:val="FF0000"/>
          <w:sz w:val="20"/>
          <w:szCs w:val="20"/>
        </w:rPr>
      </w:pPr>
    </w:p>
    <w:p w:rsidR="001D36E5" w:rsidRPr="007C0550" w:rsidRDefault="001D36E5" w:rsidP="00715B6E">
      <w:pPr>
        <w:ind w:right="-17"/>
        <w:jc w:val="center"/>
        <w:rPr>
          <w:rFonts w:ascii="Arial" w:hAnsi="Arial" w:cs="Arial"/>
          <w:b/>
          <w:bCs/>
          <w:color w:val="000000"/>
          <w:sz w:val="20"/>
          <w:szCs w:val="20"/>
        </w:rPr>
      </w:pPr>
      <w:r w:rsidRPr="007C0550">
        <w:rPr>
          <w:rFonts w:ascii="Arial" w:hAnsi="Arial" w:cs="Arial"/>
          <w:b/>
          <w:bCs/>
          <w:color w:val="000000"/>
          <w:sz w:val="20"/>
          <w:szCs w:val="20"/>
        </w:rPr>
        <w:t xml:space="preserve">PREGÃO ELETRÔNICO Nº </w:t>
      </w:r>
      <w:r w:rsidR="001A0322">
        <w:rPr>
          <w:rFonts w:ascii="Arial" w:hAnsi="Arial" w:cs="Arial"/>
          <w:b/>
          <w:bCs/>
          <w:color w:val="000000"/>
          <w:sz w:val="20"/>
          <w:szCs w:val="20"/>
        </w:rPr>
        <w:t>30</w:t>
      </w:r>
      <w:r w:rsidRPr="007C0550">
        <w:rPr>
          <w:rFonts w:ascii="Arial" w:hAnsi="Arial" w:cs="Arial"/>
          <w:b/>
          <w:bCs/>
          <w:color w:val="000000"/>
          <w:sz w:val="20"/>
          <w:szCs w:val="20"/>
        </w:rPr>
        <w:t>/20</w:t>
      </w:r>
      <w:r w:rsidR="00312564" w:rsidRPr="007C0550">
        <w:rPr>
          <w:rFonts w:ascii="Arial" w:hAnsi="Arial" w:cs="Arial"/>
          <w:b/>
          <w:bCs/>
          <w:color w:val="000000"/>
          <w:sz w:val="20"/>
          <w:szCs w:val="20"/>
        </w:rPr>
        <w:t>18</w:t>
      </w:r>
    </w:p>
    <w:p w:rsidR="001D36E5" w:rsidRPr="007C0550" w:rsidRDefault="001D36E5" w:rsidP="00715B6E">
      <w:pPr>
        <w:ind w:right="-17"/>
        <w:jc w:val="center"/>
        <w:rPr>
          <w:rFonts w:ascii="Arial" w:hAnsi="Arial" w:cs="Arial"/>
          <w:b/>
          <w:bCs/>
          <w:color w:val="000000"/>
          <w:sz w:val="20"/>
          <w:szCs w:val="20"/>
        </w:rPr>
      </w:pPr>
      <w:r w:rsidRPr="00F614E3">
        <w:rPr>
          <w:rFonts w:ascii="Arial" w:hAnsi="Arial" w:cs="Arial"/>
          <w:b/>
          <w:bCs/>
          <w:color w:val="000000"/>
          <w:sz w:val="20"/>
          <w:szCs w:val="20"/>
        </w:rPr>
        <w:t>(Processo Administrativo n.°</w:t>
      </w:r>
      <w:r w:rsidR="00312564" w:rsidRPr="00F614E3">
        <w:rPr>
          <w:rFonts w:ascii="Arial" w:hAnsi="Arial" w:cs="Arial"/>
          <w:b/>
          <w:bCs/>
          <w:color w:val="000000"/>
          <w:sz w:val="20"/>
          <w:szCs w:val="20"/>
        </w:rPr>
        <w:t xml:space="preserve"> 23325.00</w:t>
      </w:r>
      <w:r w:rsidR="00F614E3" w:rsidRPr="00F614E3">
        <w:rPr>
          <w:rFonts w:ascii="Arial" w:hAnsi="Arial" w:cs="Arial"/>
          <w:b/>
          <w:bCs/>
          <w:color w:val="000000"/>
          <w:sz w:val="20"/>
          <w:szCs w:val="20"/>
        </w:rPr>
        <w:t>5181</w:t>
      </w:r>
      <w:r w:rsidR="00312564" w:rsidRPr="00F614E3">
        <w:rPr>
          <w:rFonts w:ascii="Arial" w:hAnsi="Arial" w:cs="Arial"/>
          <w:b/>
          <w:bCs/>
          <w:color w:val="000000"/>
          <w:sz w:val="20"/>
          <w:szCs w:val="20"/>
        </w:rPr>
        <w:t>.2018-</w:t>
      </w:r>
      <w:r w:rsidR="00F614E3" w:rsidRPr="00F614E3">
        <w:rPr>
          <w:rFonts w:ascii="Arial" w:hAnsi="Arial" w:cs="Arial"/>
          <w:b/>
          <w:bCs/>
          <w:color w:val="000000"/>
          <w:sz w:val="20"/>
          <w:szCs w:val="20"/>
        </w:rPr>
        <w:t>31</w:t>
      </w:r>
      <w:r w:rsidRPr="00F614E3">
        <w:rPr>
          <w:rFonts w:ascii="Arial" w:hAnsi="Arial" w:cs="Arial"/>
          <w:b/>
          <w:bCs/>
          <w:color w:val="000000"/>
          <w:sz w:val="20"/>
          <w:szCs w:val="20"/>
        </w:rPr>
        <w:t>)</w:t>
      </w:r>
    </w:p>
    <w:p w:rsidR="001D36E5" w:rsidRPr="007C0550" w:rsidRDefault="001D36E5" w:rsidP="00180303">
      <w:pPr>
        <w:snapToGrid w:val="0"/>
        <w:spacing w:after="120" w:line="276" w:lineRule="auto"/>
        <w:ind w:right="-30"/>
        <w:jc w:val="both"/>
        <w:rPr>
          <w:rFonts w:ascii="Arial" w:hAnsi="Arial" w:cs="Arial"/>
          <w:b/>
          <w:color w:val="000000"/>
          <w:sz w:val="20"/>
          <w:szCs w:val="20"/>
        </w:rPr>
      </w:pPr>
    </w:p>
    <w:p w:rsidR="00312564" w:rsidRPr="007C0550" w:rsidRDefault="00312564" w:rsidP="00312564">
      <w:pPr>
        <w:snapToGrid w:val="0"/>
        <w:spacing w:after="120" w:line="276" w:lineRule="auto"/>
        <w:ind w:right="-30" w:firstLine="540"/>
        <w:jc w:val="both"/>
        <w:rPr>
          <w:rFonts w:ascii="Arial" w:hAnsi="Arial" w:cs="Arial"/>
          <w:color w:val="000000"/>
          <w:sz w:val="20"/>
          <w:szCs w:val="20"/>
        </w:rPr>
      </w:pPr>
      <w:r w:rsidRPr="007C0550">
        <w:rPr>
          <w:rFonts w:ascii="Arial" w:hAnsi="Arial" w:cs="Arial"/>
          <w:color w:val="000000"/>
          <w:sz w:val="20"/>
          <w:szCs w:val="20"/>
        </w:rPr>
        <w:t xml:space="preserve">Torna-se público, para conhecimento dos interessados, que o </w:t>
      </w:r>
      <w:r w:rsidRPr="007C0550">
        <w:rPr>
          <w:rFonts w:ascii="Arial" w:hAnsi="Arial" w:cs="Arial"/>
          <w:b/>
          <w:bCs/>
          <w:color w:val="000000"/>
          <w:sz w:val="20"/>
          <w:szCs w:val="20"/>
        </w:rPr>
        <w:t xml:space="preserve">Instituto Federal de Educação, Ciência e Tecnologia da Paraíba (IFPB) – </w:t>
      </w:r>
      <w:r w:rsidRPr="007C0550">
        <w:rPr>
          <w:rFonts w:ascii="Arial" w:hAnsi="Arial" w:cs="Arial"/>
          <w:b/>
          <w:bCs/>
          <w:i/>
          <w:color w:val="000000"/>
          <w:sz w:val="20"/>
          <w:szCs w:val="20"/>
        </w:rPr>
        <w:t>Campus</w:t>
      </w:r>
      <w:r w:rsidRPr="007C0550">
        <w:rPr>
          <w:rFonts w:ascii="Arial" w:hAnsi="Arial" w:cs="Arial"/>
          <w:b/>
          <w:bCs/>
          <w:color w:val="000000"/>
          <w:sz w:val="20"/>
          <w:szCs w:val="20"/>
        </w:rPr>
        <w:t xml:space="preserve"> Campina Grande</w:t>
      </w:r>
      <w:r w:rsidRPr="007C0550">
        <w:rPr>
          <w:rFonts w:ascii="Arial" w:hAnsi="Arial" w:cs="Arial"/>
          <w:color w:val="000000"/>
          <w:sz w:val="20"/>
          <w:szCs w:val="20"/>
        </w:rPr>
        <w:t xml:space="preserve">, por meio de sua Coordenação de Compras, sediado à Rua </w:t>
      </w:r>
      <w:proofErr w:type="spellStart"/>
      <w:r w:rsidRPr="007C0550">
        <w:rPr>
          <w:rFonts w:ascii="Arial" w:hAnsi="Arial" w:cs="Arial"/>
          <w:color w:val="000000"/>
          <w:sz w:val="20"/>
          <w:szCs w:val="20"/>
        </w:rPr>
        <w:t>Tranquilino</w:t>
      </w:r>
      <w:proofErr w:type="spellEnd"/>
      <w:r w:rsidRPr="007C0550">
        <w:rPr>
          <w:rFonts w:ascii="Arial" w:hAnsi="Arial" w:cs="Arial"/>
          <w:color w:val="000000"/>
          <w:sz w:val="20"/>
          <w:szCs w:val="20"/>
        </w:rPr>
        <w:t xml:space="preserve"> Coelho Lemos, 671 – Dinamérica, CEP: 58.432-300 – Campina Grande – Paraíba</w:t>
      </w:r>
      <w:proofErr w:type="gramStart"/>
      <w:r w:rsidR="008661DB">
        <w:rPr>
          <w:rFonts w:ascii="Arial" w:hAnsi="Arial" w:cs="Arial"/>
          <w:color w:val="000000"/>
          <w:sz w:val="20"/>
          <w:szCs w:val="20"/>
        </w:rPr>
        <w:t>,</w:t>
      </w:r>
      <w:r w:rsidRPr="007C0550">
        <w:rPr>
          <w:rFonts w:ascii="Arial" w:hAnsi="Arial" w:cs="Arial"/>
          <w:color w:val="000000"/>
          <w:sz w:val="20"/>
          <w:szCs w:val="20"/>
        </w:rPr>
        <w:t xml:space="preserve"> realizará</w:t>
      </w:r>
      <w:proofErr w:type="gramEnd"/>
      <w:r w:rsidRPr="007C0550">
        <w:rPr>
          <w:rFonts w:ascii="Arial" w:hAnsi="Arial" w:cs="Arial"/>
          <w:color w:val="000000"/>
          <w:sz w:val="20"/>
          <w:szCs w:val="20"/>
        </w:rPr>
        <w:t xml:space="preserve"> licitação para REGISTRO DE PREÇOS, na modalidade </w:t>
      </w:r>
      <w:r w:rsidRPr="007C0550">
        <w:rPr>
          <w:rFonts w:ascii="Arial" w:hAnsi="Arial" w:cs="Arial"/>
          <w:bCs/>
          <w:color w:val="000000"/>
          <w:sz w:val="20"/>
          <w:szCs w:val="20"/>
        </w:rPr>
        <w:t xml:space="preserve">PREGÃO, </w:t>
      </w:r>
      <w:r w:rsidRPr="007C0550">
        <w:rPr>
          <w:rFonts w:ascii="Arial" w:hAnsi="Arial" w:cs="Arial"/>
          <w:color w:val="000000"/>
          <w:sz w:val="20"/>
          <w:szCs w:val="20"/>
        </w:rPr>
        <w:t>na forma</w:t>
      </w:r>
      <w:r w:rsidRPr="007C0550">
        <w:rPr>
          <w:rFonts w:ascii="Arial" w:hAnsi="Arial" w:cs="Arial"/>
          <w:bCs/>
          <w:color w:val="000000"/>
          <w:sz w:val="20"/>
          <w:szCs w:val="20"/>
        </w:rPr>
        <w:t xml:space="preserve"> ELETRÔNICA, </w:t>
      </w:r>
      <w:r w:rsidRPr="007C0550">
        <w:rPr>
          <w:rFonts w:ascii="Arial" w:hAnsi="Arial" w:cs="Arial"/>
          <w:b/>
          <w:bCs/>
          <w:color w:val="000000"/>
          <w:sz w:val="20"/>
          <w:szCs w:val="20"/>
        </w:rPr>
        <w:t>do</w:t>
      </w:r>
      <w:r w:rsidRPr="007C0550">
        <w:rPr>
          <w:rFonts w:ascii="Arial" w:hAnsi="Arial" w:cs="Arial"/>
          <w:b/>
          <w:color w:val="000000"/>
          <w:sz w:val="20"/>
          <w:szCs w:val="20"/>
        </w:rPr>
        <w:t xml:space="preserve"> </w:t>
      </w:r>
      <w:r w:rsidRPr="007C0550">
        <w:rPr>
          <w:rFonts w:ascii="Arial" w:hAnsi="Arial" w:cs="Arial"/>
          <w:b/>
          <w:bCs/>
          <w:iCs/>
          <w:color w:val="000000"/>
          <w:sz w:val="20"/>
          <w:szCs w:val="20"/>
        </w:rPr>
        <w:t>tipo menor preço</w:t>
      </w:r>
      <w:r w:rsidRPr="007C0550">
        <w:rPr>
          <w:rFonts w:ascii="Arial" w:hAnsi="Arial" w:cs="Arial"/>
          <w:b/>
          <w:bCs/>
          <w:color w:val="000000"/>
          <w:sz w:val="20"/>
          <w:szCs w:val="20"/>
        </w:rPr>
        <w:t>,</w:t>
      </w:r>
      <w:r w:rsidRPr="007C0550">
        <w:rPr>
          <w:rFonts w:ascii="Arial" w:hAnsi="Arial" w:cs="Arial"/>
          <w:color w:val="000000"/>
          <w:sz w:val="20"/>
          <w:szCs w:val="2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w:t>
      </w:r>
      <w:r w:rsidRPr="007C0550">
        <w:rPr>
          <w:rFonts w:ascii="Arial" w:hAnsi="Arial" w:cs="Arial"/>
          <w:sz w:val="20"/>
          <w:szCs w:val="20"/>
        </w:rPr>
        <w:t>8.538, de 06 de outubro de 2015</w:t>
      </w:r>
      <w:r w:rsidRPr="007C0550">
        <w:rPr>
          <w:rFonts w:ascii="Arial" w:hAnsi="Arial" w:cs="Arial"/>
          <w:color w:val="000000"/>
          <w:sz w:val="20"/>
          <w:szCs w:val="20"/>
        </w:rPr>
        <w:t>, aplicando-se, subsidiariamente, a Lei nº 8.666, de 21 de junho de 1993, e as exigências estabelecidas neste Edital.</w:t>
      </w:r>
    </w:p>
    <w:p w:rsidR="00312564" w:rsidRPr="007C0550" w:rsidRDefault="00312564" w:rsidP="00180303">
      <w:pPr>
        <w:rPr>
          <w:rFonts w:ascii="Arial" w:hAnsi="Arial" w:cs="Arial"/>
          <w:color w:val="000000"/>
          <w:sz w:val="20"/>
          <w:szCs w:val="20"/>
        </w:rPr>
      </w:pPr>
    </w:p>
    <w:p w:rsidR="001D36E5" w:rsidRPr="007176F2" w:rsidRDefault="001D36E5" w:rsidP="007176F2">
      <w:pPr>
        <w:spacing w:before="120" w:after="120"/>
        <w:rPr>
          <w:rFonts w:ascii="Arial" w:hAnsi="Arial" w:cs="Arial"/>
          <w:b/>
          <w:sz w:val="20"/>
          <w:szCs w:val="20"/>
        </w:rPr>
      </w:pPr>
      <w:r w:rsidRPr="001C4A30">
        <w:rPr>
          <w:rFonts w:ascii="Arial" w:hAnsi="Arial" w:cs="Arial"/>
          <w:b/>
          <w:color w:val="000000"/>
          <w:sz w:val="20"/>
          <w:szCs w:val="20"/>
          <w:highlight w:val="yellow"/>
        </w:rPr>
        <w:t>Data da sessão:</w:t>
      </w:r>
      <w:r w:rsidR="007176F2" w:rsidRPr="001C4A30">
        <w:rPr>
          <w:rFonts w:ascii="Arial" w:hAnsi="Arial" w:cs="Arial"/>
          <w:b/>
          <w:color w:val="000000"/>
          <w:sz w:val="20"/>
          <w:szCs w:val="20"/>
          <w:highlight w:val="yellow"/>
        </w:rPr>
        <w:t xml:space="preserve"> </w:t>
      </w:r>
      <w:r w:rsidR="00AA57C9" w:rsidRPr="001C4A30">
        <w:rPr>
          <w:rFonts w:ascii="Arial" w:hAnsi="Arial" w:cs="Arial"/>
          <w:b/>
          <w:color w:val="000000"/>
          <w:sz w:val="20"/>
          <w:szCs w:val="20"/>
          <w:highlight w:val="yellow"/>
        </w:rPr>
        <w:t>12</w:t>
      </w:r>
      <w:r w:rsidR="007176F2" w:rsidRPr="001C4A30">
        <w:rPr>
          <w:rFonts w:ascii="Arial" w:hAnsi="Arial" w:cs="Arial"/>
          <w:b/>
          <w:color w:val="000000"/>
          <w:sz w:val="20"/>
          <w:szCs w:val="20"/>
          <w:highlight w:val="yellow"/>
        </w:rPr>
        <w:t>/</w:t>
      </w:r>
      <w:r w:rsidR="00AA57C9" w:rsidRPr="001C4A30">
        <w:rPr>
          <w:rFonts w:ascii="Arial" w:hAnsi="Arial" w:cs="Arial"/>
          <w:b/>
          <w:color w:val="000000"/>
          <w:sz w:val="20"/>
          <w:szCs w:val="20"/>
          <w:highlight w:val="yellow"/>
        </w:rPr>
        <w:t>11</w:t>
      </w:r>
      <w:r w:rsidR="007176F2" w:rsidRPr="001C4A30">
        <w:rPr>
          <w:rFonts w:ascii="Arial" w:hAnsi="Arial" w:cs="Arial"/>
          <w:b/>
          <w:color w:val="000000"/>
          <w:sz w:val="20"/>
          <w:szCs w:val="20"/>
          <w:highlight w:val="yellow"/>
        </w:rPr>
        <w:t>/</w:t>
      </w:r>
      <w:r w:rsidR="00AA57C9" w:rsidRPr="001C4A30">
        <w:rPr>
          <w:rFonts w:ascii="Arial" w:hAnsi="Arial" w:cs="Arial"/>
          <w:b/>
          <w:color w:val="000000"/>
          <w:sz w:val="20"/>
          <w:szCs w:val="20"/>
          <w:highlight w:val="yellow"/>
        </w:rPr>
        <w:t>2018</w:t>
      </w:r>
    </w:p>
    <w:p w:rsidR="001D36E5" w:rsidRPr="007176F2" w:rsidRDefault="001D36E5" w:rsidP="007176F2">
      <w:pPr>
        <w:spacing w:before="120" w:after="120"/>
        <w:rPr>
          <w:rFonts w:ascii="Arial" w:hAnsi="Arial" w:cs="Arial"/>
          <w:b/>
          <w:sz w:val="20"/>
          <w:szCs w:val="20"/>
        </w:rPr>
      </w:pPr>
      <w:r w:rsidRPr="007176F2">
        <w:rPr>
          <w:rFonts w:ascii="Arial" w:hAnsi="Arial" w:cs="Arial"/>
          <w:b/>
          <w:color w:val="000000"/>
          <w:sz w:val="20"/>
          <w:szCs w:val="20"/>
        </w:rPr>
        <w:t xml:space="preserve">Horário: </w:t>
      </w:r>
      <w:proofErr w:type="gramStart"/>
      <w:r w:rsidR="00312564" w:rsidRPr="007176F2">
        <w:rPr>
          <w:rFonts w:ascii="Arial" w:hAnsi="Arial" w:cs="Arial"/>
          <w:b/>
          <w:color w:val="000000"/>
          <w:sz w:val="20"/>
          <w:szCs w:val="20"/>
        </w:rPr>
        <w:t>09:00</w:t>
      </w:r>
      <w:proofErr w:type="gramEnd"/>
      <w:r w:rsidR="00AA57C9">
        <w:rPr>
          <w:rFonts w:ascii="Arial" w:hAnsi="Arial" w:cs="Arial"/>
          <w:b/>
          <w:color w:val="000000"/>
          <w:sz w:val="20"/>
          <w:szCs w:val="20"/>
        </w:rPr>
        <w:t xml:space="preserve"> Horas (Horário de Brasília)</w:t>
      </w:r>
    </w:p>
    <w:p w:rsidR="00180303" w:rsidRPr="007176F2" w:rsidRDefault="00180303" w:rsidP="007176F2">
      <w:pPr>
        <w:spacing w:before="120" w:after="120" w:line="276" w:lineRule="auto"/>
        <w:rPr>
          <w:rFonts w:ascii="Arial" w:hAnsi="Arial" w:cs="Arial"/>
          <w:b/>
          <w:sz w:val="20"/>
          <w:szCs w:val="20"/>
        </w:rPr>
      </w:pPr>
      <w:r w:rsidRPr="007176F2">
        <w:rPr>
          <w:rFonts w:ascii="Arial" w:hAnsi="Arial" w:cs="Arial"/>
          <w:b/>
          <w:color w:val="000000"/>
          <w:sz w:val="20"/>
          <w:szCs w:val="20"/>
        </w:rPr>
        <w:t xml:space="preserve">Local: </w:t>
      </w:r>
      <w:r w:rsidR="00EE703C" w:rsidRPr="007176F2">
        <w:rPr>
          <w:rFonts w:ascii="Arial" w:hAnsi="Arial" w:cs="Arial"/>
          <w:b/>
          <w:color w:val="000000"/>
          <w:sz w:val="20"/>
          <w:szCs w:val="20"/>
        </w:rPr>
        <w:t>Portal de Compras do Governo Federal – www.comprasgovernamentais.gov.br</w:t>
      </w:r>
    </w:p>
    <w:p w:rsidR="00180303" w:rsidRPr="007C0550" w:rsidRDefault="00180303" w:rsidP="00180303">
      <w:pPr>
        <w:snapToGrid w:val="0"/>
        <w:spacing w:after="120" w:line="276" w:lineRule="auto"/>
        <w:ind w:right="-30"/>
        <w:jc w:val="both"/>
        <w:rPr>
          <w:rFonts w:ascii="Arial" w:hAnsi="Arial" w:cs="Arial"/>
          <w:color w:val="000000"/>
          <w:sz w:val="20"/>
          <w:szCs w:val="20"/>
        </w:rPr>
      </w:pPr>
    </w:p>
    <w:p w:rsidR="00DD4982" w:rsidRPr="007C0550" w:rsidRDefault="00DD4982" w:rsidP="00180303">
      <w:pPr>
        <w:numPr>
          <w:ilvl w:val="0"/>
          <w:numId w:val="1"/>
        </w:numPr>
        <w:spacing w:after="120" w:line="276" w:lineRule="auto"/>
        <w:ind w:right="-15"/>
        <w:jc w:val="both"/>
        <w:rPr>
          <w:rFonts w:ascii="Arial" w:hAnsi="Arial" w:cs="Arial"/>
          <w:b/>
          <w:color w:val="000000"/>
          <w:sz w:val="20"/>
          <w:szCs w:val="20"/>
        </w:rPr>
      </w:pPr>
      <w:r w:rsidRPr="007C0550">
        <w:rPr>
          <w:rFonts w:ascii="Arial" w:hAnsi="Arial" w:cs="Arial"/>
          <w:b/>
          <w:color w:val="000000"/>
          <w:sz w:val="20"/>
          <w:szCs w:val="20"/>
        </w:rPr>
        <w:t>DO OBJETO</w:t>
      </w:r>
    </w:p>
    <w:p w:rsidR="00DD4982" w:rsidRPr="00621003" w:rsidRDefault="00DD4982" w:rsidP="00180303">
      <w:pPr>
        <w:numPr>
          <w:ilvl w:val="1"/>
          <w:numId w:val="1"/>
        </w:numPr>
        <w:spacing w:before="120" w:after="120" w:line="276" w:lineRule="auto"/>
        <w:ind w:left="425" w:firstLine="0"/>
        <w:jc w:val="both"/>
        <w:rPr>
          <w:rFonts w:ascii="Arial" w:hAnsi="Arial" w:cs="Arial"/>
          <w:color w:val="000000"/>
          <w:sz w:val="20"/>
          <w:szCs w:val="20"/>
        </w:rPr>
      </w:pPr>
      <w:r w:rsidRPr="00621003">
        <w:rPr>
          <w:rFonts w:ascii="Arial" w:hAnsi="Arial" w:cs="Arial"/>
          <w:color w:val="000000"/>
          <w:sz w:val="20"/>
          <w:szCs w:val="20"/>
        </w:rPr>
        <w:t xml:space="preserve">O objeto da presente licitação é o registro de preços </w:t>
      </w:r>
      <w:r w:rsidR="00621003" w:rsidRPr="00621003">
        <w:rPr>
          <w:rFonts w:ascii="Arial" w:hAnsi="Arial" w:cs="Arial"/>
          <w:sz w:val="20"/>
          <w:szCs w:val="20"/>
        </w:rPr>
        <w:t xml:space="preserve">para aquisição de equipamentos </w:t>
      </w:r>
      <w:r w:rsidR="004F6505">
        <w:rPr>
          <w:rFonts w:ascii="Arial" w:hAnsi="Arial" w:cs="Arial"/>
          <w:sz w:val="20"/>
          <w:szCs w:val="20"/>
        </w:rPr>
        <w:t xml:space="preserve">para os laboratórios </w:t>
      </w:r>
      <w:r w:rsidR="00904EDE">
        <w:rPr>
          <w:rFonts w:ascii="Arial" w:hAnsi="Arial" w:cs="Arial"/>
          <w:sz w:val="20"/>
          <w:szCs w:val="20"/>
        </w:rPr>
        <w:t xml:space="preserve">experimentais </w:t>
      </w:r>
      <w:r w:rsidR="004F6505">
        <w:rPr>
          <w:rFonts w:ascii="Arial" w:hAnsi="Arial" w:cs="Arial"/>
          <w:sz w:val="20"/>
          <w:szCs w:val="20"/>
        </w:rPr>
        <w:t xml:space="preserve">de Física dos cursos técnicos e da licenciatura </w:t>
      </w:r>
      <w:r w:rsidR="00BC4BE6" w:rsidRPr="00621003">
        <w:rPr>
          <w:rFonts w:ascii="Arial" w:hAnsi="Arial" w:cs="Arial"/>
          <w:sz w:val="20"/>
          <w:szCs w:val="20"/>
        </w:rPr>
        <w:t xml:space="preserve">do IFPB – </w:t>
      </w:r>
      <w:r w:rsidR="00BC4BE6" w:rsidRPr="00621003">
        <w:rPr>
          <w:rFonts w:ascii="Arial" w:hAnsi="Arial" w:cs="Arial"/>
          <w:i/>
          <w:sz w:val="20"/>
          <w:szCs w:val="20"/>
        </w:rPr>
        <w:t>Campus</w:t>
      </w:r>
      <w:r w:rsidR="00BC4BE6" w:rsidRPr="00621003">
        <w:rPr>
          <w:rFonts w:ascii="Arial" w:hAnsi="Arial" w:cs="Arial"/>
          <w:sz w:val="20"/>
          <w:szCs w:val="20"/>
        </w:rPr>
        <w:t xml:space="preserve"> Campina Grande</w:t>
      </w:r>
      <w:r w:rsidRPr="00621003">
        <w:rPr>
          <w:rFonts w:ascii="Arial" w:hAnsi="Arial" w:cs="Arial"/>
          <w:color w:val="000000"/>
          <w:sz w:val="20"/>
          <w:szCs w:val="20"/>
        </w:rPr>
        <w:t>, conforme condições, quantidades e exigências estabelecidas neste Edital e seus anexos.</w:t>
      </w:r>
    </w:p>
    <w:p w:rsidR="00DD4982" w:rsidRPr="007C0550" w:rsidRDefault="00DD4982" w:rsidP="00180303">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licitação será dividida em itens, conforme tabela constante do Termo de Referência, facultando-se ao licitante a participação em quantos itens </w:t>
      </w:r>
      <w:proofErr w:type="gramStart"/>
      <w:r w:rsidRPr="007C0550">
        <w:rPr>
          <w:rFonts w:ascii="Arial" w:hAnsi="Arial" w:cs="Arial"/>
          <w:sz w:val="20"/>
          <w:szCs w:val="20"/>
        </w:rPr>
        <w:t>forem</w:t>
      </w:r>
      <w:proofErr w:type="gramEnd"/>
      <w:r w:rsidRPr="007C0550">
        <w:rPr>
          <w:rFonts w:ascii="Arial" w:hAnsi="Arial" w:cs="Arial"/>
          <w:sz w:val="20"/>
          <w:szCs w:val="20"/>
        </w:rPr>
        <w:t xml:space="preserve"> de seu interesse. </w:t>
      </w:r>
    </w:p>
    <w:p w:rsidR="008F5F42" w:rsidRPr="007C0550" w:rsidRDefault="008F5F42" w:rsidP="008F5F42">
      <w:pPr>
        <w:rPr>
          <w:rFonts w:ascii="Arial" w:hAnsi="Arial" w:cs="Arial"/>
        </w:rPr>
      </w:pPr>
    </w:p>
    <w:p w:rsidR="001D36E5" w:rsidRPr="007C0550" w:rsidRDefault="001D36E5" w:rsidP="00180303">
      <w:pPr>
        <w:numPr>
          <w:ilvl w:val="0"/>
          <w:numId w:val="1"/>
        </w:numPr>
        <w:spacing w:before="120" w:after="120" w:line="276" w:lineRule="auto"/>
        <w:ind w:left="0" w:firstLine="0"/>
        <w:jc w:val="both"/>
        <w:rPr>
          <w:rFonts w:ascii="Arial" w:hAnsi="Arial" w:cs="Arial"/>
          <w:b/>
          <w:sz w:val="20"/>
          <w:szCs w:val="20"/>
        </w:rPr>
      </w:pPr>
      <w:r w:rsidRPr="007C0550">
        <w:rPr>
          <w:rFonts w:ascii="Arial" w:hAnsi="Arial" w:cs="Arial"/>
          <w:b/>
          <w:sz w:val="20"/>
          <w:szCs w:val="20"/>
        </w:rPr>
        <w:t xml:space="preserve">DO ÓRGÃO GERENCIADOR E ÓRGÃOS PARTICIPANTES </w:t>
      </w:r>
    </w:p>
    <w:p w:rsidR="001D36E5" w:rsidRPr="007C0550" w:rsidRDefault="001D36E5" w:rsidP="00180303">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O órgão gerenciador será o </w:t>
      </w:r>
      <w:r w:rsidR="00BC4BE6" w:rsidRPr="007C0550">
        <w:rPr>
          <w:rFonts w:ascii="Arial" w:hAnsi="Arial" w:cs="Arial"/>
          <w:sz w:val="20"/>
          <w:szCs w:val="20"/>
        </w:rPr>
        <w:t xml:space="preserve">IFPB – </w:t>
      </w:r>
      <w:r w:rsidR="00BC4BE6" w:rsidRPr="007C0550">
        <w:rPr>
          <w:rFonts w:ascii="Arial" w:hAnsi="Arial" w:cs="Arial"/>
          <w:i/>
          <w:sz w:val="20"/>
          <w:szCs w:val="20"/>
        </w:rPr>
        <w:t>Campus</w:t>
      </w:r>
      <w:r w:rsidR="00BC4BE6" w:rsidRPr="007C0550">
        <w:rPr>
          <w:rFonts w:ascii="Arial" w:hAnsi="Arial" w:cs="Arial"/>
          <w:sz w:val="20"/>
          <w:szCs w:val="20"/>
        </w:rPr>
        <w:t xml:space="preserve"> Campina Grande</w:t>
      </w:r>
      <w:r w:rsidRPr="007C0550">
        <w:rPr>
          <w:rFonts w:ascii="Arial" w:hAnsi="Arial" w:cs="Arial"/>
          <w:sz w:val="20"/>
          <w:szCs w:val="20"/>
        </w:rPr>
        <w:t>.</w:t>
      </w:r>
    </w:p>
    <w:p w:rsidR="001D36E5" w:rsidRPr="00170093" w:rsidRDefault="001D36E5" w:rsidP="00180303">
      <w:pPr>
        <w:numPr>
          <w:ilvl w:val="1"/>
          <w:numId w:val="1"/>
        </w:numPr>
        <w:spacing w:before="120" w:after="120" w:line="276" w:lineRule="auto"/>
        <w:ind w:left="425" w:firstLine="0"/>
        <w:jc w:val="both"/>
        <w:rPr>
          <w:rFonts w:ascii="Arial" w:hAnsi="Arial" w:cs="Arial"/>
          <w:sz w:val="20"/>
          <w:szCs w:val="20"/>
        </w:rPr>
      </w:pPr>
      <w:r w:rsidRPr="00170093">
        <w:rPr>
          <w:rFonts w:ascii="Arial" w:hAnsi="Arial" w:cs="Arial"/>
          <w:sz w:val="20"/>
          <w:szCs w:val="20"/>
        </w:rPr>
        <w:t>São participantes os seguintes órgãos:</w:t>
      </w:r>
    </w:p>
    <w:p w:rsidR="001D36E5" w:rsidRDefault="00F57000" w:rsidP="00180303">
      <w:pPr>
        <w:numPr>
          <w:ilvl w:val="2"/>
          <w:numId w:val="1"/>
        </w:numPr>
        <w:spacing w:before="120" w:after="120" w:line="276" w:lineRule="auto"/>
        <w:ind w:left="1134" w:firstLine="0"/>
        <w:jc w:val="both"/>
        <w:rPr>
          <w:rFonts w:ascii="Arial" w:hAnsi="Arial" w:cs="Arial"/>
          <w:sz w:val="20"/>
          <w:szCs w:val="20"/>
        </w:rPr>
      </w:pPr>
      <w:r w:rsidRPr="00F57000">
        <w:rPr>
          <w:rFonts w:ascii="Arial" w:hAnsi="Arial" w:cs="Arial"/>
          <w:sz w:val="20"/>
          <w:szCs w:val="20"/>
        </w:rPr>
        <w:lastRenderedPageBreak/>
        <w:t>Instituto Federal de Educação, Ciência e Tecnologia</w:t>
      </w:r>
      <w:r>
        <w:rPr>
          <w:rFonts w:ascii="Arial" w:hAnsi="Arial" w:cs="Arial"/>
          <w:sz w:val="20"/>
          <w:szCs w:val="20"/>
        </w:rPr>
        <w:t xml:space="preserve"> da Paraíba – Campus Princesa Isabel;</w:t>
      </w:r>
    </w:p>
    <w:p w:rsidR="001D36E5" w:rsidRPr="007C0550" w:rsidRDefault="001D36E5" w:rsidP="00180303">
      <w:pPr>
        <w:rPr>
          <w:rFonts w:ascii="Arial" w:hAnsi="Arial" w:cs="Arial"/>
          <w:lang w:eastAsia="en-US"/>
        </w:rPr>
      </w:pPr>
    </w:p>
    <w:p w:rsidR="001D36E5" w:rsidRPr="007C0550" w:rsidRDefault="001D36E5" w:rsidP="00180303">
      <w:pPr>
        <w:numPr>
          <w:ilvl w:val="0"/>
          <w:numId w:val="1"/>
        </w:numPr>
        <w:spacing w:before="120" w:after="120" w:line="276" w:lineRule="auto"/>
        <w:ind w:left="0" w:firstLine="0"/>
        <w:jc w:val="both"/>
        <w:rPr>
          <w:rFonts w:ascii="Arial" w:hAnsi="Arial" w:cs="Arial"/>
          <w:b/>
          <w:sz w:val="20"/>
          <w:szCs w:val="20"/>
          <w:lang w:eastAsia="en-US"/>
        </w:rPr>
      </w:pPr>
      <w:r w:rsidRPr="007C0550">
        <w:rPr>
          <w:rFonts w:ascii="Arial" w:hAnsi="Arial" w:cs="Arial"/>
          <w:b/>
          <w:sz w:val="20"/>
          <w:szCs w:val="20"/>
          <w:lang w:eastAsia="en-US"/>
        </w:rPr>
        <w:t xml:space="preserve">DA ADESÃO À ATA DE REGISTRO DE PREÇOS </w:t>
      </w:r>
    </w:p>
    <w:p w:rsidR="001D36E5" w:rsidRPr="007C0550" w:rsidRDefault="001D36E5" w:rsidP="00180303">
      <w:pPr>
        <w:pStyle w:val="PargrafodaLista"/>
        <w:numPr>
          <w:ilvl w:val="1"/>
          <w:numId w:val="31"/>
        </w:numPr>
        <w:spacing w:before="120" w:after="120" w:line="276" w:lineRule="auto"/>
        <w:ind w:left="425" w:firstLine="0"/>
        <w:contextualSpacing w:val="0"/>
        <w:jc w:val="both"/>
        <w:rPr>
          <w:rFonts w:ascii="Arial" w:hAnsi="Arial" w:cs="Arial"/>
          <w:sz w:val="20"/>
          <w:szCs w:val="20"/>
        </w:rPr>
      </w:pPr>
      <w:r w:rsidRPr="007C0550">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7C0550">
        <w:rPr>
          <w:rFonts w:ascii="Arial" w:hAnsi="Arial" w:cs="Arial"/>
          <w:sz w:val="20"/>
          <w:szCs w:val="20"/>
        </w:rPr>
        <w:t>couber</w:t>
      </w:r>
      <w:proofErr w:type="gramEnd"/>
      <w:r w:rsidRPr="007C0550">
        <w:rPr>
          <w:rFonts w:ascii="Arial" w:hAnsi="Arial" w:cs="Arial"/>
          <w:sz w:val="20"/>
          <w:szCs w:val="20"/>
        </w:rPr>
        <w:t>, as condições e as regras estabelecidas na Lei nº 8.666, de 1993 e no Decreto nº 7.892, de 2013.</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As adesões à ata de registro de preços são limitadas, na totalidade, ao quíntuplo do quantitativo de cada item registrado na ata de registro de preços para o órgão gerenciador e órgãos participantes, independente do número de órgãos não participantes que eventualmente aderirem.</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1D36E5" w:rsidRPr="007C0550" w:rsidRDefault="001D36E5"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180303" w:rsidRDefault="00180303"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rsidR="00247EAB" w:rsidRPr="007C0550" w:rsidRDefault="00247EAB" w:rsidP="00247EAB">
      <w:pPr>
        <w:spacing w:before="120" w:after="120" w:line="276" w:lineRule="auto"/>
        <w:jc w:val="both"/>
        <w:rPr>
          <w:rFonts w:ascii="Arial" w:hAnsi="Arial" w:cs="Arial"/>
          <w:sz w:val="20"/>
          <w:szCs w:val="20"/>
        </w:rPr>
      </w:pPr>
    </w:p>
    <w:p w:rsidR="00DD4982" w:rsidRPr="007C0550" w:rsidRDefault="00DD4982" w:rsidP="00180303">
      <w:pPr>
        <w:numPr>
          <w:ilvl w:val="0"/>
          <w:numId w:val="31"/>
        </w:numPr>
        <w:autoSpaceDE w:val="0"/>
        <w:spacing w:after="120" w:line="276" w:lineRule="auto"/>
        <w:jc w:val="both"/>
        <w:rPr>
          <w:rFonts w:ascii="Arial" w:hAnsi="Arial" w:cs="Arial"/>
          <w:b/>
          <w:color w:val="000000"/>
          <w:sz w:val="20"/>
          <w:szCs w:val="20"/>
        </w:rPr>
      </w:pPr>
      <w:r w:rsidRPr="007C0550">
        <w:rPr>
          <w:rFonts w:ascii="Arial" w:hAnsi="Arial" w:cs="Arial"/>
          <w:b/>
          <w:color w:val="000000"/>
          <w:sz w:val="20"/>
          <w:szCs w:val="20"/>
        </w:rPr>
        <w:t>DO CREDENCIAMENTO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DD4982" w:rsidRPr="007C0550" w:rsidRDefault="00DD4982" w:rsidP="00EE703C">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O cadastro no SICAF poderá ser iniciado no Portal</w:t>
      </w:r>
      <w:r w:rsidR="00EE703C" w:rsidRPr="007C0550">
        <w:rPr>
          <w:rFonts w:ascii="Arial" w:hAnsi="Arial" w:cs="Arial"/>
          <w:bCs/>
          <w:iCs/>
          <w:color w:val="000000"/>
          <w:sz w:val="20"/>
          <w:szCs w:val="20"/>
        </w:rPr>
        <w:t xml:space="preserve"> de Compras do Governo Federal</w:t>
      </w:r>
      <w:r w:rsidRPr="007C0550">
        <w:rPr>
          <w:rFonts w:ascii="Arial" w:hAnsi="Arial" w:cs="Arial"/>
          <w:bCs/>
          <w:iCs/>
          <w:color w:val="000000"/>
          <w:sz w:val="20"/>
          <w:szCs w:val="20"/>
        </w:rPr>
        <w:t xml:space="preserve">, no sítio </w:t>
      </w:r>
      <w:r w:rsidR="00EE703C" w:rsidRPr="007C0550">
        <w:rPr>
          <w:rFonts w:ascii="Arial" w:hAnsi="Arial" w:cs="Arial"/>
          <w:bCs/>
          <w:iCs/>
          <w:color w:val="000000"/>
          <w:sz w:val="20"/>
          <w:szCs w:val="20"/>
        </w:rPr>
        <w:t>www.comprasgovernamentais.gov.br</w:t>
      </w:r>
      <w:r w:rsidRPr="007C0550">
        <w:rPr>
          <w:rFonts w:ascii="Arial" w:hAnsi="Arial" w:cs="Arial"/>
          <w:bCs/>
          <w:iCs/>
          <w:color w:val="000000"/>
          <w:sz w:val="20"/>
          <w:szCs w:val="20"/>
        </w:rPr>
        <w:t xml:space="preserve">, com a solicitação de </w:t>
      </w:r>
      <w:proofErr w:type="spellStart"/>
      <w:r w:rsidRPr="007C0550">
        <w:rPr>
          <w:rFonts w:ascii="Arial" w:hAnsi="Arial" w:cs="Arial"/>
          <w:bCs/>
          <w:iCs/>
          <w:color w:val="000000"/>
          <w:sz w:val="20"/>
          <w:szCs w:val="20"/>
        </w:rPr>
        <w:t>login</w:t>
      </w:r>
      <w:proofErr w:type="spellEnd"/>
      <w:r w:rsidRPr="007C0550">
        <w:rPr>
          <w:rFonts w:ascii="Arial" w:hAnsi="Arial" w:cs="Arial"/>
          <w:bCs/>
          <w:iCs/>
          <w:color w:val="000000"/>
          <w:sz w:val="20"/>
          <w:szCs w:val="20"/>
        </w:rPr>
        <w:t xml:space="preserve"> e senha pelo interessado.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7C0550" w:rsidRDefault="00DD4982" w:rsidP="00180303">
      <w:pPr>
        <w:numPr>
          <w:ilvl w:val="1"/>
          <w:numId w:val="31"/>
        </w:numPr>
        <w:snapToGrid w:val="0"/>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lang w:eastAsia="en-US"/>
        </w:rPr>
        <w:t>A perda da senha ou a quebra de sigilo deverão ser comunicadas imediatamente ao provedor do sistema para imediato bloqueio de acesso.</w:t>
      </w:r>
    </w:p>
    <w:p w:rsidR="00180303" w:rsidRPr="007C0550" w:rsidRDefault="00180303" w:rsidP="00180303">
      <w:pPr>
        <w:snapToGrid w:val="0"/>
        <w:spacing w:before="120" w:after="120" w:line="276" w:lineRule="auto"/>
        <w:ind w:left="425"/>
        <w:jc w:val="both"/>
        <w:rPr>
          <w:rFonts w:ascii="Arial" w:hAnsi="Arial" w:cs="Arial"/>
          <w:bCs/>
          <w:color w:val="000000"/>
          <w:sz w:val="20"/>
          <w:szCs w:val="20"/>
        </w:rPr>
      </w:pPr>
    </w:p>
    <w:p w:rsidR="00DD4982" w:rsidRPr="007C0550" w:rsidRDefault="00CC0EF8" w:rsidP="00180303">
      <w:pPr>
        <w:numPr>
          <w:ilvl w:val="0"/>
          <w:numId w:val="31"/>
        </w:numPr>
        <w:snapToGrid w:val="0"/>
        <w:spacing w:before="120" w:after="120" w:line="276" w:lineRule="auto"/>
        <w:ind w:left="0" w:firstLine="0"/>
        <w:jc w:val="both"/>
        <w:rPr>
          <w:rFonts w:ascii="Arial" w:hAnsi="Arial" w:cs="Arial"/>
          <w:b/>
          <w:bCs/>
          <w:color w:val="000000"/>
          <w:sz w:val="20"/>
          <w:szCs w:val="20"/>
        </w:rPr>
      </w:pPr>
      <w:r w:rsidRPr="007C0550">
        <w:rPr>
          <w:rFonts w:ascii="Arial" w:hAnsi="Arial" w:cs="Arial"/>
          <w:b/>
          <w:bCs/>
          <w:color w:val="000000"/>
          <w:sz w:val="20"/>
          <w:szCs w:val="20"/>
        </w:rPr>
        <w:t>DA PARTICIPAÇÃO NO PREGÃO</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bCs/>
          <w:iCs/>
          <w:color w:val="000000"/>
          <w:sz w:val="20"/>
          <w:szCs w:val="20"/>
        </w:rPr>
      </w:pPr>
      <w:r w:rsidRPr="007C0550">
        <w:rPr>
          <w:rFonts w:ascii="Arial" w:hAnsi="Arial" w:cs="Arial"/>
          <w:bCs/>
          <w:color w:val="000000"/>
          <w:sz w:val="20"/>
          <w:szCs w:val="20"/>
        </w:rPr>
        <w:t xml:space="preserve">A participação neste Pregão é </w:t>
      </w:r>
      <w:proofErr w:type="gramStart"/>
      <w:r w:rsidRPr="007C0550">
        <w:rPr>
          <w:rFonts w:ascii="Arial" w:hAnsi="Arial" w:cs="Arial"/>
          <w:bCs/>
          <w:color w:val="000000"/>
          <w:sz w:val="20"/>
          <w:szCs w:val="20"/>
        </w:rPr>
        <w:t>exclusiva a microempresas</w:t>
      </w:r>
      <w:r w:rsidR="00222D85" w:rsidRPr="007C0550">
        <w:rPr>
          <w:rFonts w:ascii="Arial" w:hAnsi="Arial" w:cs="Arial"/>
          <w:bCs/>
          <w:color w:val="000000"/>
          <w:sz w:val="20"/>
          <w:szCs w:val="20"/>
        </w:rPr>
        <w:t>,</w:t>
      </w:r>
      <w:r w:rsidRPr="007C0550">
        <w:rPr>
          <w:rFonts w:ascii="Arial" w:hAnsi="Arial" w:cs="Arial"/>
          <w:bCs/>
          <w:color w:val="000000"/>
          <w:sz w:val="20"/>
          <w:szCs w:val="20"/>
        </w:rPr>
        <w:t xml:space="preserve"> empresas</w:t>
      </w:r>
      <w:proofErr w:type="gramEnd"/>
      <w:r w:rsidR="00222D85" w:rsidRPr="007C0550">
        <w:rPr>
          <w:rFonts w:ascii="Arial" w:hAnsi="Arial" w:cs="Arial"/>
          <w:bCs/>
          <w:color w:val="000000"/>
          <w:sz w:val="20"/>
          <w:szCs w:val="20"/>
        </w:rPr>
        <w:t xml:space="preserve"> </w:t>
      </w:r>
      <w:r w:rsidRPr="007C0550">
        <w:rPr>
          <w:rFonts w:ascii="Arial" w:hAnsi="Arial" w:cs="Arial"/>
          <w:bCs/>
          <w:color w:val="000000"/>
          <w:sz w:val="20"/>
          <w:szCs w:val="20"/>
        </w:rPr>
        <w:t>de pequeno porte e sociedades cooperativas enquadradas no art. 34 da Lei nº 11.488, de 2007, cujo ramo de atividade seja compatível com o objeto desta licitação, e que estejam com Credenciamento regular no</w:t>
      </w:r>
      <w:r w:rsidRPr="007C0550">
        <w:rPr>
          <w:rFonts w:ascii="Arial" w:hAnsi="Arial" w:cs="Arial"/>
          <w:color w:val="000000"/>
          <w:sz w:val="20"/>
          <w:szCs w:val="20"/>
        </w:rPr>
        <w:t xml:space="preserve"> Sistema de Cadastramento Unificado de Fornecedores – SICAF, conforme disposto no §3º do artigo 8º da Instrução Normativa SLTI/MPOG nº 2, de 2010. </w:t>
      </w:r>
    </w:p>
    <w:p w:rsidR="008F5F42" w:rsidRPr="007C0550" w:rsidRDefault="008F5F42" w:rsidP="00180303">
      <w:pPr>
        <w:numPr>
          <w:ilvl w:val="1"/>
          <w:numId w:val="31"/>
        </w:numPr>
        <w:snapToGrid w:val="0"/>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Será concedido tratamento favorecido para as sociedades cooperativas mencionadas no artigo 34 da Lei nº 11.488, de 2007, para o agricultor familiar, o produtor rural pessoa física e para o microempreendedor individual - MEI, nos limites previstos da Lei Complementar nº 123, de 2006.</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Não poderão participar desta licitação os interessados indicados no item acima:</w:t>
      </w:r>
    </w:p>
    <w:p w:rsidR="008109E4" w:rsidRPr="007C0550" w:rsidRDefault="008109E4"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bCs/>
          <w:color w:val="000000"/>
          <w:sz w:val="20"/>
          <w:szCs w:val="20"/>
        </w:rPr>
        <w:t>proibidos</w:t>
      </w:r>
      <w:proofErr w:type="gramEnd"/>
      <w:r w:rsidRPr="007C0550">
        <w:rPr>
          <w:rFonts w:ascii="Arial" w:hAnsi="Arial" w:cs="Arial"/>
          <w:bCs/>
          <w:color w:val="000000"/>
          <w:sz w:val="20"/>
          <w:szCs w:val="20"/>
        </w:rPr>
        <w:t xml:space="preserve"> de participar de licitações e celebrar contratos administrativos, na forma da legislação vigente;</w:t>
      </w:r>
    </w:p>
    <w:p w:rsidR="002F20FE" w:rsidRPr="007C0550" w:rsidRDefault="002F20FE"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sz w:val="20"/>
          <w:szCs w:val="20"/>
        </w:rPr>
        <w:t>que</w:t>
      </w:r>
      <w:proofErr w:type="gramEnd"/>
      <w:r w:rsidRPr="007C0550">
        <w:rPr>
          <w:rFonts w:ascii="Arial" w:hAnsi="Arial" w:cs="Arial"/>
          <w:sz w:val="20"/>
          <w:szCs w:val="20"/>
        </w:rPr>
        <w:t xml:space="preserve"> estejam sob falência, concurso de credores, em processo de dissolução ou liquidação;</w:t>
      </w:r>
    </w:p>
    <w:p w:rsidR="008109E4" w:rsidRPr="007C0550" w:rsidRDefault="00844885" w:rsidP="00844885">
      <w:pPr>
        <w:spacing w:before="120" w:after="120" w:line="276" w:lineRule="auto"/>
        <w:ind w:left="1134"/>
        <w:jc w:val="both"/>
        <w:rPr>
          <w:rFonts w:ascii="Arial" w:hAnsi="Arial" w:cs="Arial"/>
          <w:bCs/>
          <w:color w:val="000000"/>
          <w:sz w:val="20"/>
          <w:szCs w:val="20"/>
        </w:rPr>
      </w:pPr>
      <w:r w:rsidRPr="007C0550">
        <w:rPr>
          <w:rFonts w:ascii="Arial" w:hAnsi="Arial" w:cs="Arial"/>
          <w:bCs/>
          <w:color w:val="000000"/>
          <w:sz w:val="20"/>
          <w:szCs w:val="20"/>
        </w:rPr>
        <w:t xml:space="preserve">5.3.2  </w:t>
      </w:r>
      <w:r w:rsidR="002F20FE" w:rsidRPr="007C0550">
        <w:rPr>
          <w:rFonts w:ascii="Arial" w:hAnsi="Arial" w:cs="Arial"/>
          <w:bCs/>
          <w:color w:val="000000"/>
          <w:sz w:val="20"/>
          <w:szCs w:val="20"/>
        </w:rPr>
        <w:t xml:space="preserve">        </w:t>
      </w:r>
      <w:r w:rsidR="008109E4" w:rsidRPr="007C0550">
        <w:rPr>
          <w:rFonts w:ascii="Arial" w:hAnsi="Arial" w:cs="Arial"/>
          <w:bCs/>
          <w:color w:val="000000"/>
          <w:sz w:val="20"/>
          <w:szCs w:val="20"/>
        </w:rPr>
        <w:t>qu</w:t>
      </w:r>
      <w:r w:rsidR="002F20FE" w:rsidRPr="007C0550">
        <w:rPr>
          <w:rFonts w:ascii="Arial" w:hAnsi="Arial" w:cs="Arial"/>
          <w:bCs/>
          <w:color w:val="000000"/>
          <w:sz w:val="20"/>
          <w:szCs w:val="20"/>
        </w:rPr>
        <w:t>e estejam reunidas em consórcio.</w:t>
      </w:r>
    </w:p>
    <w:p w:rsidR="008109E4" w:rsidRPr="007C0550" w:rsidRDefault="008109E4" w:rsidP="001E420E">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Ta</w:t>
      </w:r>
      <w:r w:rsidR="001E420E" w:rsidRPr="007C0550">
        <w:rPr>
          <w:rFonts w:ascii="Arial" w:hAnsi="Arial" w:cs="Arial"/>
          <w:color w:val="000000"/>
          <w:sz w:val="20"/>
          <w:szCs w:val="20"/>
        </w:rPr>
        <w:t xml:space="preserve">mbém é vedada a participação de </w:t>
      </w:r>
      <w:r w:rsidRPr="007C0550">
        <w:rPr>
          <w:rFonts w:ascii="Arial" w:eastAsia="Arial Unicode MS" w:hAnsi="Arial" w:cs="Arial"/>
          <w:color w:val="000000"/>
          <w:sz w:val="20"/>
          <w:szCs w:val="20"/>
        </w:rPr>
        <w:t>quaisquer interessados que se enquadrem nas vedações previstas no artigo 9º da Lei nº 8.666, de 1993.</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Como condição para participação no Pregão, a entidade de menor porte deverá declarar:</w:t>
      </w:r>
    </w:p>
    <w:p w:rsidR="008109E4" w:rsidRPr="007C0550" w:rsidRDefault="008109E4" w:rsidP="00180303">
      <w:pPr>
        <w:numPr>
          <w:ilvl w:val="2"/>
          <w:numId w:val="31"/>
        </w:numPr>
        <w:spacing w:before="120" w:after="120" w:line="276" w:lineRule="auto"/>
        <w:ind w:left="1134" w:firstLine="0"/>
        <w:jc w:val="both"/>
        <w:rPr>
          <w:rFonts w:ascii="Arial" w:hAnsi="Arial" w:cs="Arial"/>
          <w:color w:val="000000"/>
          <w:sz w:val="20"/>
          <w:szCs w:val="20"/>
        </w:rPr>
      </w:pPr>
      <w:proofErr w:type="gramStart"/>
      <w:r w:rsidRPr="007C0550">
        <w:rPr>
          <w:rFonts w:ascii="Arial" w:hAnsi="Arial" w:cs="Arial"/>
          <w:bCs/>
          <w:color w:val="000000"/>
          <w:sz w:val="20"/>
          <w:szCs w:val="20"/>
        </w:rPr>
        <w:t>que</w:t>
      </w:r>
      <w:proofErr w:type="gramEnd"/>
      <w:r w:rsidRPr="007C0550">
        <w:rPr>
          <w:rFonts w:ascii="Arial" w:hAnsi="Arial" w:cs="Arial"/>
          <w:bCs/>
          <w:color w:val="000000"/>
          <w:sz w:val="20"/>
          <w:szCs w:val="20"/>
        </w:rPr>
        <w:t xml:space="preserve"> cumpre os requisitos estabelecidos no artigo 3° </w:t>
      </w:r>
      <w:r w:rsidRPr="007C0550">
        <w:rPr>
          <w:rFonts w:ascii="Arial" w:hAnsi="Arial" w:cs="Arial"/>
          <w:color w:val="000000"/>
          <w:sz w:val="20"/>
          <w:szCs w:val="20"/>
        </w:rPr>
        <w:t xml:space="preserve">da Lei Complementar nº 123, de 2006, estando apta a usufruir do tratamento favorecido estabelecido em seus </w:t>
      </w:r>
      <w:proofErr w:type="spellStart"/>
      <w:r w:rsidRPr="007C0550">
        <w:rPr>
          <w:rFonts w:ascii="Arial" w:hAnsi="Arial" w:cs="Arial"/>
          <w:color w:val="000000"/>
          <w:sz w:val="20"/>
          <w:szCs w:val="20"/>
        </w:rPr>
        <w:t>arts</w:t>
      </w:r>
      <w:proofErr w:type="spellEnd"/>
      <w:r w:rsidRPr="007C0550">
        <w:rPr>
          <w:rFonts w:ascii="Arial" w:hAnsi="Arial" w:cs="Arial"/>
          <w:color w:val="000000"/>
          <w:sz w:val="20"/>
          <w:szCs w:val="20"/>
        </w:rPr>
        <w:t>. 42 a 49.</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Deverá assinalar, ainda, “sim” ou “não” em campo próprio do sistema eletrônico, relativo às seguintes declarações:</w:t>
      </w:r>
    </w:p>
    <w:p w:rsidR="008109E4" w:rsidRPr="007C0550" w:rsidRDefault="008109E4"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está ciente e concorda com as condições contidas no Edital e seus anexos, bem como de que cumpre plenamente os requisitos de habilitação definidos no Edital;</w:t>
      </w:r>
    </w:p>
    <w:p w:rsidR="008109E4" w:rsidRPr="007C0550" w:rsidRDefault="008109E4" w:rsidP="00180303">
      <w:pPr>
        <w:numPr>
          <w:ilvl w:val="2"/>
          <w:numId w:val="31"/>
        </w:numPr>
        <w:spacing w:before="120" w:after="120" w:line="276" w:lineRule="auto"/>
        <w:ind w:left="1134" w:firstLine="0"/>
        <w:jc w:val="both"/>
        <w:rPr>
          <w:rFonts w:ascii="Arial" w:eastAsia="Zurich BT" w:hAnsi="Arial" w:cs="Arial"/>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inexistem fatos impeditivos para sua habilitação no certame, ciente da obrigatoriedade de declarar ocorrências posteriores; </w:t>
      </w:r>
    </w:p>
    <w:p w:rsidR="008109E4" w:rsidRPr="007C0550" w:rsidRDefault="008109E4" w:rsidP="00180303">
      <w:pPr>
        <w:numPr>
          <w:ilvl w:val="2"/>
          <w:numId w:val="31"/>
        </w:numPr>
        <w:spacing w:before="120" w:after="120" w:line="276" w:lineRule="auto"/>
        <w:ind w:left="1134" w:firstLine="0"/>
        <w:jc w:val="both"/>
        <w:rPr>
          <w:rFonts w:ascii="Arial" w:eastAsia="Zurich BT" w:hAnsi="Arial" w:cs="Arial"/>
          <w:bCs/>
          <w:color w:val="000000"/>
          <w:sz w:val="20"/>
          <w:szCs w:val="20"/>
        </w:rPr>
      </w:pPr>
      <w:proofErr w:type="gramStart"/>
      <w:r w:rsidRPr="007C0550">
        <w:rPr>
          <w:rFonts w:ascii="Arial" w:hAnsi="Arial" w:cs="Arial"/>
          <w:color w:val="000000"/>
          <w:sz w:val="20"/>
          <w:szCs w:val="20"/>
        </w:rPr>
        <w:t>que</w:t>
      </w:r>
      <w:proofErr w:type="gramEnd"/>
      <w:r w:rsidRPr="007C0550">
        <w:rPr>
          <w:rFonts w:ascii="Arial" w:hAnsi="Arial" w:cs="Arial"/>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8109E4" w:rsidRPr="007C0550" w:rsidRDefault="008109E4" w:rsidP="00180303">
      <w:pPr>
        <w:numPr>
          <w:ilvl w:val="2"/>
          <w:numId w:val="31"/>
        </w:numPr>
        <w:spacing w:before="120" w:after="120" w:line="276" w:lineRule="auto"/>
        <w:ind w:left="1134" w:firstLine="0"/>
        <w:jc w:val="both"/>
        <w:rPr>
          <w:rFonts w:ascii="Arial" w:hAnsi="Arial" w:cs="Arial"/>
          <w:color w:val="000000"/>
          <w:sz w:val="20"/>
          <w:szCs w:val="20"/>
        </w:rPr>
      </w:pPr>
      <w:proofErr w:type="gramStart"/>
      <w:r w:rsidRPr="007C0550">
        <w:rPr>
          <w:rFonts w:ascii="Arial" w:eastAsia="Zurich BT" w:hAnsi="Arial" w:cs="Arial"/>
          <w:color w:val="000000"/>
          <w:sz w:val="20"/>
          <w:szCs w:val="20"/>
        </w:rPr>
        <w:t>que</w:t>
      </w:r>
      <w:proofErr w:type="gramEnd"/>
      <w:r w:rsidRPr="007C0550">
        <w:rPr>
          <w:rFonts w:ascii="Arial" w:eastAsia="Zurich BT" w:hAnsi="Arial" w:cs="Arial"/>
          <w:color w:val="000000"/>
          <w:sz w:val="20"/>
          <w:szCs w:val="20"/>
        </w:rPr>
        <w:t xml:space="preserve"> a proposta foi elaborada de forma independente, nos termos d</w:t>
      </w:r>
      <w:r w:rsidRPr="007C0550">
        <w:rPr>
          <w:rFonts w:ascii="Arial" w:hAnsi="Arial" w:cs="Arial"/>
          <w:color w:val="000000"/>
          <w:sz w:val="20"/>
          <w:szCs w:val="20"/>
        </w:rPr>
        <w:t>a Instrução Normativa SLTI/MPOG nº 2, de 16 de setembro de 2009.</w:t>
      </w:r>
    </w:p>
    <w:p w:rsidR="00DD4982" w:rsidRPr="007C0550" w:rsidRDefault="00DD4982" w:rsidP="00180303">
      <w:pPr>
        <w:spacing w:after="120" w:line="276" w:lineRule="auto"/>
        <w:ind w:left="756"/>
        <w:jc w:val="both"/>
        <w:rPr>
          <w:rFonts w:ascii="Arial" w:hAnsi="Arial" w:cs="Arial"/>
          <w:color w:val="000000"/>
          <w:sz w:val="20"/>
          <w:szCs w:val="20"/>
        </w:rPr>
      </w:pPr>
    </w:p>
    <w:p w:rsidR="00DD4982" w:rsidRPr="007C0550" w:rsidRDefault="00DD4982" w:rsidP="00180303">
      <w:pPr>
        <w:numPr>
          <w:ilvl w:val="0"/>
          <w:numId w:val="31"/>
        </w:numPr>
        <w:snapToGrid w:val="0"/>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ENVIO DA PROPOSTA</w:t>
      </w:r>
    </w:p>
    <w:p w:rsidR="008109E4" w:rsidRPr="007C0550" w:rsidRDefault="00DD4982"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licitante deverá encaminhar a proposta por meio do sistema eletrônico até a data e </w:t>
      </w:r>
      <w:proofErr w:type="gramStart"/>
      <w:r w:rsidRPr="007C0550">
        <w:rPr>
          <w:rFonts w:ascii="Arial" w:hAnsi="Arial" w:cs="Arial"/>
          <w:color w:val="000000"/>
          <w:sz w:val="20"/>
          <w:szCs w:val="20"/>
        </w:rPr>
        <w:t>horário marcados</w:t>
      </w:r>
      <w:proofErr w:type="gramEnd"/>
      <w:r w:rsidRPr="007C0550">
        <w:rPr>
          <w:rFonts w:ascii="Arial" w:hAnsi="Arial" w:cs="Arial"/>
          <w:color w:val="000000"/>
          <w:sz w:val="20"/>
          <w:szCs w:val="20"/>
        </w:rPr>
        <w:t xml:space="preserve"> para abertura da sessão, quando então, encerrar-se-á automaticamente a fase de recebimento de propostas.</w:t>
      </w:r>
    </w:p>
    <w:p w:rsidR="008109E4" w:rsidRPr="007C0550"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Todas as referências de tempo no Edital, no aviso e durante a sessão pública observarão o horário de Brasília – DF.</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 xml:space="preserve">Até a abertura da sessão, os licitantes poderão retirar ou substituir as propostas apresentadas.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O licitante deverá enviar sua proposta mediante o preenchimento, no sistema eletrônico, dos seguintes campos:</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valor</w:t>
      </w:r>
      <w:proofErr w:type="gramEnd"/>
      <w:r w:rsidRPr="007C0550">
        <w:rPr>
          <w:rFonts w:ascii="Arial" w:hAnsi="Arial" w:cs="Arial"/>
          <w:sz w:val="20"/>
          <w:szCs w:val="20"/>
        </w:rPr>
        <w:t xml:space="preserve"> unitário</w:t>
      </w:r>
      <w:r w:rsidRPr="007C0550">
        <w:rPr>
          <w:rFonts w:ascii="Arial" w:hAnsi="Arial" w:cs="Arial"/>
          <w:bCs/>
          <w:iCs/>
          <w:sz w:val="20"/>
          <w:szCs w:val="20"/>
        </w:rPr>
        <w:t>;</w:t>
      </w:r>
    </w:p>
    <w:p w:rsidR="00DD4982" w:rsidRPr="007C0550" w:rsidRDefault="00DD4982" w:rsidP="00180303">
      <w:pPr>
        <w:numPr>
          <w:ilvl w:val="2"/>
          <w:numId w:val="31"/>
        </w:numPr>
        <w:spacing w:before="120" w:after="120" w:line="276" w:lineRule="auto"/>
        <w:ind w:left="1134" w:firstLine="0"/>
        <w:jc w:val="both"/>
        <w:rPr>
          <w:rFonts w:ascii="Arial" w:hAnsi="Arial" w:cs="Arial"/>
          <w:bCs/>
          <w:i/>
          <w:color w:val="000000"/>
          <w:sz w:val="20"/>
          <w:szCs w:val="20"/>
        </w:rPr>
      </w:pPr>
      <w:proofErr w:type="gramStart"/>
      <w:r w:rsidRPr="007C0550">
        <w:rPr>
          <w:rFonts w:ascii="Arial" w:hAnsi="Arial" w:cs="Arial"/>
          <w:sz w:val="20"/>
          <w:szCs w:val="20"/>
        </w:rPr>
        <w:t>a</w:t>
      </w:r>
      <w:proofErr w:type="gramEnd"/>
      <w:r w:rsidRPr="007C0550">
        <w:rPr>
          <w:rFonts w:ascii="Arial" w:hAnsi="Arial" w:cs="Arial"/>
          <w:sz w:val="20"/>
          <w:szCs w:val="20"/>
        </w:rPr>
        <w:t xml:space="preserve"> quantidade</w:t>
      </w:r>
      <w:r w:rsidRPr="007C0550">
        <w:rPr>
          <w:rFonts w:ascii="Arial" w:hAnsi="Arial" w:cs="Arial"/>
          <w:color w:val="000000"/>
          <w:sz w:val="20"/>
          <w:szCs w:val="20"/>
        </w:rPr>
        <w:t xml:space="preserve"> de unidades, observada a quantidade mínima fixada no Termo de Referência para cada item;</w:t>
      </w:r>
    </w:p>
    <w:p w:rsidR="00DD4982" w:rsidRPr="007C0550" w:rsidRDefault="00DD4982" w:rsidP="00180303">
      <w:pPr>
        <w:numPr>
          <w:ilvl w:val="3"/>
          <w:numId w:val="31"/>
        </w:numPr>
        <w:spacing w:before="120" w:after="120" w:line="276" w:lineRule="auto"/>
        <w:ind w:left="1701" w:firstLine="0"/>
        <w:jc w:val="both"/>
        <w:rPr>
          <w:rFonts w:ascii="Arial" w:hAnsi="Arial" w:cs="Arial"/>
          <w:bCs/>
          <w:i/>
          <w:color w:val="000000"/>
          <w:sz w:val="20"/>
          <w:szCs w:val="20"/>
        </w:rPr>
      </w:pPr>
      <w:proofErr w:type="gramStart"/>
      <w:r w:rsidRPr="007C0550">
        <w:rPr>
          <w:rFonts w:ascii="Arial" w:hAnsi="Arial" w:cs="Arial"/>
          <w:color w:val="000000"/>
          <w:sz w:val="20"/>
          <w:szCs w:val="20"/>
        </w:rPr>
        <w:t>em</w:t>
      </w:r>
      <w:proofErr w:type="gramEnd"/>
      <w:r w:rsidRPr="007C0550">
        <w:rPr>
          <w:rFonts w:ascii="Arial" w:hAnsi="Arial" w:cs="Arial"/>
          <w:color w:val="000000"/>
          <w:sz w:val="20"/>
          <w:szCs w:val="20"/>
        </w:rPr>
        <w:t xml:space="preserve"> não havendo quantidade mínima fixada, deverá ser cotada a quantidade total prevista para o item.</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bCs/>
          <w:iCs/>
          <w:color w:val="000000"/>
          <w:sz w:val="20"/>
          <w:szCs w:val="20"/>
        </w:rPr>
        <w:t>Marca;</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bCs/>
          <w:iCs/>
          <w:color w:val="000000"/>
          <w:sz w:val="20"/>
          <w:szCs w:val="20"/>
        </w:rPr>
        <w:t xml:space="preserve">Fabricante; </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bCs/>
          <w:iCs/>
          <w:sz w:val="20"/>
          <w:szCs w:val="20"/>
        </w:rPr>
        <w:t>Descrição detalhada do objeto: indicando, no que for aplicável</w:t>
      </w:r>
      <w:r w:rsidRPr="007C0550">
        <w:rPr>
          <w:rFonts w:ascii="Arial" w:hAnsi="Arial" w:cs="Arial"/>
          <w:sz w:val="20"/>
          <w:szCs w:val="20"/>
        </w:rPr>
        <w:t>, o modelo, prazos de validade ou de garantia, número do registro ou inscrição do bem no órgão competente, quando for o caso;</w:t>
      </w:r>
    </w:p>
    <w:p w:rsidR="00DD4982" w:rsidRPr="007C0550" w:rsidRDefault="00DD4982" w:rsidP="00180303">
      <w:pPr>
        <w:numPr>
          <w:ilvl w:val="1"/>
          <w:numId w:val="31"/>
        </w:numPr>
        <w:spacing w:before="120" w:after="120" w:line="276" w:lineRule="auto"/>
        <w:ind w:left="425" w:firstLine="0"/>
        <w:jc w:val="both"/>
        <w:rPr>
          <w:rFonts w:ascii="Arial" w:hAnsi="Arial" w:cs="Arial"/>
          <w:iCs/>
          <w:color w:val="000000"/>
          <w:sz w:val="20"/>
          <w:szCs w:val="20"/>
        </w:rPr>
      </w:pPr>
      <w:r w:rsidRPr="007C0550">
        <w:rPr>
          <w:rFonts w:ascii="Arial" w:hAnsi="Arial" w:cs="Arial"/>
          <w:color w:val="000000"/>
          <w:sz w:val="20"/>
          <w:szCs w:val="20"/>
        </w:rPr>
        <w:t xml:space="preserve">Todas as especificações do objeto contidas na proposta vinculam o fornecedor registrado.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prazo de validade da proposta não será inferior a </w:t>
      </w:r>
      <w:r w:rsidR="002F20FE" w:rsidRPr="007C0550">
        <w:rPr>
          <w:rFonts w:ascii="Arial" w:hAnsi="Arial" w:cs="Arial"/>
          <w:sz w:val="20"/>
          <w:szCs w:val="20"/>
        </w:rPr>
        <w:t>60</w:t>
      </w:r>
      <w:r w:rsidR="00180303" w:rsidRPr="007C0550">
        <w:rPr>
          <w:rFonts w:ascii="Arial" w:hAnsi="Arial" w:cs="Arial"/>
          <w:sz w:val="20"/>
          <w:szCs w:val="20"/>
        </w:rPr>
        <w:t xml:space="preserve"> </w:t>
      </w:r>
      <w:r w:rsidRPr="007C0550">
        <w:rPr>
          <w:rFonts w:ascii="Arial" w:hAnsi="Arial" w:cs="Arial"/>
          <w:bCs/>
          <w:iCs/>
          <w:sz w:val="20"/>
          <w:szCs w:val="20"/>
        </w:rPr>
        <w:t>(</w:t>
      </w:r>
      <w:r w:rsidR="002F20FE" w:rsidRPr="007C0550">
        <w:rPr>
          <w:rFonts w:ascii="Arial" w:hAnsi="Arial" w:cs="Arial"/>
          <w:bCs/>
          <w:iCs/>
          <w:sz w:val="20"/>
          <w:szCs w:val="20"/>
        </w:rPr>
        <w:t>sessenta</w:t>
      </w:r>
      <w:r w:rsidRPr="007C0550">
        <w:rPr>
          <w:rFonts w:ascii="Arial" w:hAnsi="Arial" w:cs="Arial"/>
          <w:bCs/>
          <w:iCs/>
          <w:sz w:val="20"/>
          <w:szCs w:val="20"/>
        </w:rPr>
        <w:t>) dias</w:t>
      </w:r>
      <w:r w:rsidRPr="007C0550">
        <w:rPr>
          <w:rFonts w:ascii="Arial" w:hAnsi="Arial" w:cs="Arial"/>
          <w:color w:val="000000"/>
          <w:sz w:val="20"/>
          <w:szCs w:val="20"/>
        </w:rPr>
        <w:t xml:space="preserve">, a contar da data de sua apresentação. </w:t>
      </w:r>
    </w:p>
    <w:p w:rsidR="00180303" w:rsidRPr="007C0550" w:rsidRDefault="00180303" w:rsidP="00180303">
      <w:pPr>
        <w:pStyle w:val="PargrafodaLista"/>
        <w:spacing w:before="120" w:after="120" w:line="276" w:lineRule="auto"/>
        <w:ind w:left="425"/>
        <w:contextualSpacing w:val="0"/>
        <w:jc w:val="both"/>
        <w:rPr>
          <w:rFonts w:ascii="Arial" w:hAnsi="Arial" w:cs="Arial"/>
          <w:b/>
          <w:color w:val="000000"/>
          <w:sz w:val="20"/>
          <w:szCs w:val="20"/>
        </w:rPr>
      </w:pPr>
    </w:p>
    <w:p w:rsidR="00DD4982" w:rsidRPr="007C0550" w:rsidRDefault="00042DD8" w:rsidP="00180303">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 xml:space="preserve"> DA FORMULAÇÃO DOS LANCES E DO JULGAMENTO DAS PROPOSTAS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 xml:space="preserve">A abertura da presente licitação dar-se-á em sessão pública, por meio de sistema eletrônico, na data, horário e </w:t>
      </w:r>
      <w:proofErr w:type="gramStart"/>
      <w:r w:rsidRPr="007C0550">
        <w:rPr>
          <w:rFonts w:ascii="Arial" w:hAnsi="Arial" w:cs="Arial"/>
          <w:color w:val="000000"/>
          <w:sz w:val="20"/>
          <w:szCs w:val="20"/>
          <w:lang w:eastAsia="en-US"/>
        </w:rPr>
        <w:t>local indicados</w:t>
      </w:r>
      <w:proofErr w:type="gramEnd"/>
      <w:r w:rsidRPr="007C0550">
        <w:rPr>
          <w:rFonts w:ascii="Arial" w:hAnsi="Arial" w:cs="Arial"/>
          <w:color w:val="000000"/>
          <w:sz w:val="20"/>
          <w:szCs w:val="20"/>
          <w:lang w:eastAsia="en-US"/>
        </w:rPr>
        <w:t xml:space="preserve"> neste Edital.</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Pregoeiro verificará as propostas apresentadas, desclassificando desde logo aquelas que não estejam em conformidade com os requisitos estabelecidos neste Edital, forem omissas ou apresentarem irregularidades insanáveis. </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desclassificação será sempre fundamentada e registrada no sistema, com acompanhamento em tempo real por todos os participantes.</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não desclassificação da proposta não impede o seu julgamento definitivo</w:t>
      </w:r>
      <w:r w:rsidR="00B021F8" w:rsidRPr="007C0550">
        <w:rPr>
          <w:rFonts w:ascii="Arial" w:hAnsi="Arial" w:cs="Arial"/>
          <w:color w:val="000000"/>
          <w:sz w:val="20"/>
          <w:szCs w:val="20"/>
        </w:rPr>
        <w:t xml:space="preserve"> em sentido contrário</w:t>
      </w:r>
      <w:r w:rsidRPr="007C0550">
        <w:rPr>
          <w:rFonts w:ascii="Arial" w:hAnsi="Arial" w:cs="Arial"/>
          <w:color w:val="000000"/>
          <w:sz w:val="20"/>
          <w:szCs w:val="20"/>
        </w:rPr>
        <w:t>, levado a efeito na fase de aceitação.</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sistema ordenará automaticamente as propostas classificadas, sendo que somente estas participarão da fase de lances.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sistema disponibilizará campo próprio para troca de mensagem entre o Pregoeiro e os licitantes.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O lance deverá ser ofertado pelo valor (unitário).</w:t>
      </w:r>
    </w:p>
    <w:p w:rsidR="00510C4D" w:rsidRPr="007C0550" w:rsidRDefault="00510C4D" w:rsidP="00180303">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Os licitantes poderão oferecer lances sucessivos, observando o horário fixado para abertura da sessão e as regras estabelecidas no Edital.</w:t>
      </w:r>
    </w:p>
    <w:p w:rsidR="00510C4D"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Em caso de falha no sistema, os lances em desacordo com a norma deverão ser desconsiderados pelo pregoeiro, devendo a ocorrência ser comunica</w:t>
      </w:r>
      <w:r w:rsidR="002F20FE" w:rsidRPr="007C0550">
        <w:rPr>
          <w:rFonts w:ascii="Arial" w:hAnsi="Arial" w:cs="Arial"/>
          <w:sz w:val="20"/>
          <w:szCs w:val="20"/>
        </w:rPr>
        <w:t xml:space="preserve">da imediatamente à Secretaria </w:t>
      </w:r>
      <w:r w:rsidR="002D56A9" w:rsidRPr="007C0550">
        <w:rPr>
          <w:rFonts w:ascii="Arial" w:hAnsi="Arial" w:cs="Arial"/>
          <w:sz w:val="20"/>
          <w:szCs w:val="20"/>
        </w:rPr>
        <w:t>de Gestão.</w:t>
      </w:r>
    </w:p>
    <w:p w:rsidR="00510C4D"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Na hipótese do subitem anterior, a ocorrência será registrada em campo próprio do sistema.</w:t>
      </w:r>
    </w:p>
    <w:p w:rsidR="00510C4D" w:rsidRPr="007C0550" w:rsidRDefault="00510C4D" w:rsidP="00180303">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 xml:space="preserve">O licitante somente poderá oferecer lance inferior ao último por ele ofertado e registrado pelo sistema. </w:t>
      </w:r>
    </w:p>
    <w:p w:rsidR="00DD4982" w:rsidRPr="007C0550" w:rsidRDefault="00510C4D" w:rsidP="00180303">
      <w:pPr>
        <w:pStyle w:val="PargrafodaLista"/>
        <w:numPr>
          <w:ilvl w:val="2"/>
          <w:numId w:val="31"/>
        </w:numPr>
        <w:spacing w:before="120" w:after="120" w:line="276" w:lineRule="auto"/>
        <w:ind w:left="1134" w:firstLine="0"/>
        <w:contextualSpacing w:val="0"/>
        <w:jc w:val="both"/>
        <w:rPr>
          <w:rFonts w:ascii="Arial" w:hAnsi="Arial" w:cs="Arial"/>
          <w:color w:val="000000"/>
          <w:sz w:val="20"/>
          <w:szCs w:val="20"/>
        </w:rPr>
      </w:pPr>
      <w:r w:rsidRPr="007C0550">
        <w:rPr>
          <w:rFonts w:ascii="Arial" w:hAnsi="Arial" w:cs="Arial"/>
          <w:color w:val="000000"/>
          <w:sz w:val="20"/>
          <w:szCs w:val="20"/>
        </w:rPr>
        <w:t>O intervalo entre os lances enviados pelo mesmo licitante não poderá ser inferior a vinte (20) segundos e o intervalo entre lances não poderá ser inferior a três (3) segundos.</w:t>
      </w:r>
      <w:r w:rsidR="00DD4982" w:rsidRPr="007C0550">
        <w:rPr>
          <w:rFonts w:ascii="Arial" w:hAnsi="Arial" w:cs="Arial"/>
          <w:color w:val="000000"/>
          <w:sz w:val="20"/>
          <w:szCs w:val="20"/>
        </w:rPr>
        <w:t xml:space="preserve">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Não serão aceitos dois ou mais lances de mesmo valor, prevalecendo aquele que for recebido e registrado em primeiro lugar.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Durante o transcurso da sessão pública, os licitantes serão </w:t>
      </w:r>
      <w:r w:rsidRPr="007C0550">
        <w:rPr>
          <w:rFonts w:ascii="Arial" w:hAnsi="Arial" w:cs="Arial"/>
          <w:color w:val="000000"/>
          <w:sz w:val="20"/>
          <w:szCs w:val="20"/>
          <w:lang w:eastAsia="en-US"/>
        </w:rPr>
        <w:t>informados</w:t>
      </w:r>
      <w:r w:rsidRPr="007C0550">
        <w:rPr>
          <w:rFonts w:ascii="Arial" w:hAnsi="Arial" w:cs="Arial"/>
          <w:color w:val="000000"/>
          <w:sz w:val="20"/>
          <w:szCs w:val="20"/>
        </w:rPr>
        <w:t xml:space="preserve">, em tempo real, do valor do menor lance registrado, vedada a identificação do licitante.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8050EB" w:rsidRPr="007C0550" w:rsidRDefault="008050EB"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Critério de julgamento adotado será o menor preço, conforme definido neste Edital e seus anexos.</w:t>
      </w:r>
    </w:p>
    <w:p w:rsidR="00DD4982" w:rsidRPr="007C0550" w:rsidRDefault="00DD4982" w:rsidP="00180303">
      <w:pPr>
        <w:numPr>
          <w:ilvl w:val="1"/>
          <w:numId w:val="31"/>
        </w:numPr>
        <w:spacing w:before="120" w:after="120" w:line="276" w:lineRule="auto"/>
        <w:ind w:left="425" w:firstLine="0"/>
        <w:jc w:val="both"/>
        <w:rPr>
          <w:rFonts w:ascii="Arial" w:eastAsia="Zurich BT" w:hAnsi="Arial" w:cs="Arial"/>
          <w:bCs/>
          <w:sz w:val="20"/>
          <w:szCs w:val="20"/>
        </w:rPr>
      </w:pPr>
      <w:r w:rsidRPr="007C0550">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7C0550" w:rsidRDefault="00DD4982" w:rsidP="00180303">
      <w:pPr>
        <w:numPr>
          <w:ilvl w:val="1"/>
          <w:numId w:val="31"/>
        </w:numPr>
        <w:spacing w:before="120" w:after="120" w:line="276" w:lineRule="auto"/>
        <w:ind w:left="425" w:firstLine="0"/>
        <w:jc w:val="both"/>
        <w:rPr>
          <w:rFonts w:ascii="Arial" w:eastAsia="Zurich BT" w:hAnsi="Arial" w:cs="Arial"/>
          <w:bCs/>
          <w:sz w:val="20"/>
          <w:szCs w:val="20"/>
        </w:rPr>
      </w:pPr>
      <w:r w:rsidRPr="007C0550">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B5718C" w:rsidRPr="007C0550" w:rsidRDefault="00B5718C" w:rsidP="00180303">
      <w:pPr>
        <w:numPr>
          <w:ilvl w:val="1"/>
          <w:numId w:val="31"/>
        </w:numPr>
        <w:spacing w:before="120" w:after="120" w:line="276" w:lineRule="auto"/>
        <w:ind w:left="425" w:firstLine="0"/>
        <w:jc w:val="both"/>
        <w:rPr>
          <w:rFonts w:ascii="Arial" w:hAnsi="Arial" w:cs="Arial"/>
          <w:sz w:val="20"/>
          <w:szCs w:val="20"/>
        </w:rPr>
      </w:pPr>
      <w:bookmarkStart w:id="0" w:name="_GoBack"/>
      <w:bookmarkEnd w:id="0"/>
      <w:r w:rsidRPr="007C0550">
        <w:rPr>
          <w:rFonts w:ascii="Arial" w:hAnsi="Arial" w:cs="Arial"/>
          <w:sz w:val="20"/>
          <w:szCs w:val="20"/>
        </w:rPr>
        <w:t>Ao final do procedimento, após o encerramento da etapa competitiva, os licitantes poderão reduzir seus preços ao valor da proposta do licitante mais bem classificado.</w:t>
      </w:r>
    </w:p>
    <w:p w:rsidR="00B5718C" w:rsidRPr="007C0550" w:rsidRDefault="00B5718C"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 xml:space="preserve">     A apresentação de novas propostas na forma deste item não prejudicará o resultado do certame em relação ao licitante mais bem classificado.</w:t>
      </w:r>
    </w:p>
    <w:p w:rsidR="00B5718C" w:rsidRPr="007C0550" w:rsidRDefault="00B5718C" w:rsidP="00180303">
      <w:pPr>
        <w:spacing w:after="120" w:line="276" w:lineRule="auto"/>
        <w:ind w:right="-17"/>
        <w:jc w:val="both"/>
        <w:rPr>
          <w:rFonts w:ascii="Arial" w:hAnsi="Arial" w:cs="Arial"/>
          <w:color w:val="000000"/>
          <w:sz w:val="20"/>
          <w:szCs w:val="20"/>
        </w:rPr>
      </w:pPr>
    </w:p>
    <w:p w:rsidR="00DD4982" w:rsidRPr="007C0550" w:rsidRDefault="00DD4982" w:rsidP="00180303">
      <w:pPr>
        <w:numPr>
          <w:ilvl w:val="0"/>
          <w:numId w:val="31"/>
        </w:numPr>
        <w:spacing w:after="120" w:line="276" w:lineRule="auto"/>
        <w:ind w:right="-17"/>
        <w:jc w:val="both"/>
        <w:rPr>
          <w:rFonts w:ascii="Arial" w:hAnsi="Arial" w:cs="Arial"/>
          <w:b/>
          <w:color w:val="000000"/>
          <w:sz w:val="20"/>
          <w:szCs w:val="20"/>
        </w:rPr>
      </w:pPr>
      <w:r w:rsidRPr="007C0550">
        <w:rPr>
          <w:rFonts w:ascii="Arial" w:hAnsi="Arial" w:cs="Arial"/>
          <w:b/>
          <w:bCs/>
          <w:color w:val="000000"/>
          <w:sz w:val="20"/>
          <w:szCs w:val="20"/>
          <w:lang w:eastAsia="en-US"/>
        </w:rPr>
        <w:t>DA ACEITABILIDADE DA PROPOSTA VENCEDORA.</w:t>
      </w:r>
    </w:p>
    <w:p w:rsidR="004A4FFD" w:rsidRPr="007C0550" w:rsidRDefault="004A4FFD" w:rsidP="00180303">
      <w:pPr>
        <w:numPr>
          <w:ilvl w:val="1"/>
          <w:numId w:val="31"/>
        </w:numPr>
        <w:spacing w:before="120" w:after="120" w:line="276" w:lineRule="auto"/>
        <w:ind w:left="425" w:firstLine="0"/>
        <w:jc w:val="both"/>
        <w:rPr>
          <w:rFonts w:ascii="Arial" w:hAnsi="Arial" w:cs="Arial"/>
          <w:bCs/>
          <w:iCs/>
          <w:sz w:val="20"/>
          <w:szCs w:val="20"/>
        </w:rPr>
      </w:pPr>
      <w:r w:rsidRPr="007C0550">
        <w:rPr>
          <w:rFonts w:ascii="Arial" w:hAnsi="Arial" w:cs="Arial"/>
          <w:sz w:val="20"/>
          <w:szCs w:val="20"/>
          <w:lang w:eastAsia="en-US"/>
        </w:rPr>
        <w:t xml:space="preserve">Encerrada a etapa de lances e depois da verificação de possível empate, o Pregoeiro examinará a proposta classificada em primeiro lugar quanto ao preço, a sua exequibilidade, bem como quanto ao cumprimento das especificações do objeto. </w:t>
      </w:r>
    </w:p>
    <w:p w:rsidR="004A4FFD" w:rsidRPr="007C0550" w:rsidRDefault="00353D02" w:rsidP="00353D02">
      <w:pPr>
        <w:pStyle w:val="PargrafodaLista"/>
        <w:numPr>
          <w:ilvl w:val="1"/>
          <w:numId w:val="31"/>
        </w:numPr>
        <w:spacing w:before="120" w:after="120" w:line="276" w:lineRule="auto"/>
        <w:ind w:left="426" w:firstLine="0"/>
        <w:contextualSpacing w:val="0"/>
        <w:jc w:val="both"/>
        <w:rPr>
          <w:rFonts w:ascii="Arial" w:hAnsi="Arial" w:cs="Arial"/>
          <w:bCs/>
          <w:iCs/>
          <w:sz w:val="20"/>
          <w:szCs w:val="20"/>
        </w:rPr>
      </w:pPr>
      <w:r w:rsidRPr="007C0550">
        <w:rPr>
          <w:rFonts w:ascii="Arial" w:hAnsi="Arial" w:cs="Arial"/>
          <w:bCs/>
          <w:iCs/>
          <w:sz w:val="20"/>
          <w:szCs w:val="20"/>
        </w:rPr>
        <w:t xml:space="preserve"> </w:t>
      </w:r>
      <w:r w:rsidR="004A4FFD" w:rsidRPr="007C0550">
        <w:rPr>
          <w:rFonts w:ascii="Arial" w:hAnsi="Arial" w:cs="Arial"/>
          <w:bCs/>
          <w:iCs/>
          <w:sz w:val="20"/>
          <w:szCs w:val="20"/>
        </w:rPr>
        <w:t>Será desclassificada a proposta ou o lance vencedor com valor superior ao preço máximo fixado ou que apresentar preço manifestamente inexequível.</w:t>
      </w:r>
    </w:p>
    <w:p w:rsidR="008F5F42" w:rsidRPr="007C0550" w:rsidRDefault="008F5F42" w:rsidP="00180303">
      <w:pPr>
        <w:numPr>
          <w:ilvl w:val="1"/>
          <w:numId w:val="31"/>
        </w:numPr>
        <w:spacing w:before="120" w:after="120" w:line="276" w:lineRule="auto"/>
        <w:ind w:left="425" w:firstLine="0"/>
        <w:jc w:val="both"/>
        <w:rPr>
          <w:rFonts w:ascii="Arial" w:hAnsi="Arial" w:cs="Arial"/>
          <w:i/>
          <w:sz w:val="20"/>
          <w:szCs w:val="20"/>
          <w:lang w:eastAsia="en-US"/>
        </w:rPr>
      </w:pPr>
      <w:r w:rsidRPr="007C0550">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7C0550">
        <w:rPr>
          <w:rFonts w:ascii="Arial" w:hAnsi="Arial" w:cs="Arial"/>
          <w:color w:val="000000"/>
          <w:sz w:val="20"/>
          <w:szCs w:val="20"/>
        </w:rPr>
        <w:t>sob pena</w:t>
      </w:r>
      <w:proofErr w:type="gramEnd"/>
      <w:r w:rsidRPr="007C0550">
        <w:rPr>
          <w:rFonts w:ascii="Arial" w:hAnsi="Arial" w:cs="Arial"/>
          <w:color w:val="000000"/>
          <w:sz w:val="20"/>
          <w:szCs w:val="20"/>
        </w:rPr>
        <w:t xml:space="preserve"> de desclassificação.</w:t>
      </w:r>
    </w:p>
    <w:p w:rsidR="004A4FFD" w:rsidRPr="007C0550" w:rsidRDefault="004A4FFD" w:rsidP="00180303">
      <w:pPr>
        <w:numPr>
          <w:ilvl w:val="1"/>
          <w:numId w:val="31"/>
        </w:numPr>
        <w:spacing w:before="120" w:after="120" w:line="276" w:lineRule="auto"/>
        <w:ind w:left="425" w:firstLine="0"/>
        <w:jc w:val="both"/>
        <w:rPr>
          <w:rFonts w:ascii="Arial" w:hAnsi="Arial" w:cs="Arial"/>
          <w:i/>
          <w:sz w:val="20"/>
          <w:szCs w:val="20"/>
          <w:lang w:eastAsia="en-US"/>
        </w:rPr>
      </w:pPr>
      <w:r w:rsidRPr="007C0550">
        <w:rPr>
          <w:rFonts w:ascii="Arial" w:hAnsi="Arial" w:cs="Arial"/>
          <w:sz w:val="20"/>
          <w:szCs w:val="20"/>
          <w:bdr w:val="none" w:sz="0" w:space="0" w:color="auto" w:frame="1"/>
        </w:rPr>
        <w:t xml:space="preserve">Considera-se inexequível a proposta que apresente preços </w:t>
      </w:r>
      <w:proofErr w:type="gramStart"/>
      <w:r w:rsidRPr="007C0550">
        <w:rPr>
          <w:rFonts w:ascii="Arial" w:hAnsi="Arial" w:cs="Arial"/>
          <w:sz w:val="20"/>
          <w:szCs w:val="20"/>
          <w:bdr w:val="none" w:sz="0" w:space="0" w:color="auto" w:frame="1"/>
        </w:rPr>
        <w:t>global ou unitários simbólicos, irrisórios</w:t>
      </w:r>
      <w:proofErr w:type="gramEnd"/>
      <w:r w:rsidRPr="007C0550">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w:t>
      </w:r>
      <w:proofErr w:type="gramStart"/>
      <w:r w:rsidRPr="007C0550">
        <w:rPr>
          <w:rFonts w:ascii="Arial" w:hAnsi="Arial" w:cs="Arial"/>
          <w:color w:val="000000"/>
          <w:sz w:val="20"/>
          <w:szCs w:val="20"/>
          <w:lang w:eastAsia="en-US"/>
        </w:rPr>
        <w:t>sob pena</w:t>
      </w:r>
      <w:proofErr w:type="gramEnd"/>
      <w:r w:rsidRPr="007C0550">
        <w:rPr>
          <w:rFonts w:ascii="Arial" w:hAnsi="Arial" w:cs="Arial"/>
          <w:color w:val="000000"/>
          <w:sz w:val="20"/>
          <w:szCs w:val="20"/>
          <w:lang w:eastAsia="en-US"/>
        </w:rPr>
        <w:t xml:space="preserve"> de não aceitação da proposta. </w:t>
      </w:r>
    </w:p>
    <w:p w:rsidR="00180303" w:rsidRPr="007C0550" w:rsidRDefault="00180303" w:rsidP="00180303">
      <w:pPr>
        <w:numPr>
          <w:ilvl w:val="2"/>
          <w:numId w:val="3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7C0550">
        <w:rPr>
          <w:rFonts w:ascii="Arial" w:hAnsi="Arial" w:cs="Arial"/>
          <w:color w:val="000000"/>
          <w:sz w:val="20"/>
          <w:szCs w:val="20"/>
          <w:lang w:eastAsia="en-US"/>
        </w:rPr>
        <w:t>sob pena</w:t>
      </w:r>
      <w:proofErr w:type="gramEnd"/>
      <w:r w:rsidRPr="007C0550">
        <w:rPr>
          <w:rFonts w:ascii="Arial" w:hAnsi="Arial" w:cs="Arial"/>
          <w:color w:val="000000"/>
          <w:sz w:val="20"/>
          <w:szCs w:val="20"/>
          <w:lang w:eastAsia="en-US"/>
        </w:rPr>
        <w:t xml:space="preserve"> de não aceitação da proposta.</w:t>
      </w:r>
    </w:p>
    <w:p w:rsidR="00180303" w:rsidRPr="007C0550" w:rsidRDefault="00180303" w:rsidP="00180303">
      <w:pPr>
        <w:numPr>
          <w:ilvl w:val="3"/>
          <w:numId w:val="31"/>
        </w:numPr>
        <w:snapToGrid w:val="0"/>
        <w:spacing w:before="120" w:after="120" w:line="276" w:lineRule="auto"/>
        <w:ind w:left="1701" w:firstLine="0"/>
        <w:jc w:val="both"/>
        <w:rPr>
          <w:rFonts w:ascii="Arial" w:hAnsi="Arial" w:cs="Arial"/>
          <w:bCs/>
          <w:iCs/>
          <w:color w:val="000000"/>
          <w:sz w:val="20"/>
          <w:szCs w:val="20"/>
        </w:rPr>
      </w:pPr>
      <w:r w:rsidRPr="007C0550">
        <w:rPr>
          <w:rFonts w:ascii="Arial" w:hAnsi="Arial" w:cs="Arial"/>
          <w:color w:val="000000"/>
          <w:sz w:val="20"/>
          <w:szCs w:val="20"/>
          <w:lang w:eastAsia="en-US"/>
        </w:rPr>
        <w:t xml:space="preserve">O prazo estabelecido pelo Pregoeiro poderá ser </w:t>
      </w:r>
      <w:proofErr w:type="gramStart"/>
      <w:r w:rsidRPr="007C0550">
        <w:rPr>
          <w:rFonts w:ascii="Arial" w:hAnsi="Arial" w:cs="Arial"/>
          <w:color w:val="000000"/>
          <w:sz w:val="20"/>
          <w:szCs w:val="20"/>
          <w:lang w:eastAsia="en-US"/>
        </w:rPr>
        <w:t xml:space="preserve">prorrogado por </w:t>
      </w:r>
      <w:r w:rsidRPr="007C0550">
        <w:rPr>
          <w:rFonts w:ascii="Arial" w:hAnsi="Arial" w:cs="Arial"/>
          <w:sz w:val="20"/>
          <w:szCs w:val="20"/>
        </w:rPr>
        <w:t>solicitação escrita e justificada do licitante, formulada antes de</w:t>
      </w:r>
      <w:r w:rsidRPr="007C0550">
        <w:rPr>
          <w:rFonts w:ascii="Arial" w:hAnsi="Arial" w:cs="Arial"/>
          <w:sz w:val="20"/>
          <w:szCs w:val="20"/>
          <w:lang w:eastAsia="en-US"/>
        </w:rPr>
        <w:t xml:space="preserve"> </w:t>
      </w:r>
      <w:r w:rsidRPr="007C0550">
        <w:rPr>
          <w:rFonts w:ascii="Arial" w:hAnsi="Arial" w:cs="Arial"/>
          <w:color w:val="000000"/>
          <w:sz w:val="20"/>
          <w:szCs w:val="20"/>
          <w:lang w:eastAsia="en-US"/>
        </w:rPr>
        <w:t>findo o prazo estabelecido, e formalmente aceita pelo Pregoeiro</w:t>
      </w:r>
      <w:proofErr w:type="gramEnd"/>
      <w:r w:rsidRPr="007C0550">
        <w:rPr>
          <w:rFonts w:ascii="Arial" w:hAnsi="Arial" w:cs="Arial"/>
          <w:color w:val="000000"/>
          <w:sz w:val="20"/>
          <w:szCs w:val="20"/>
          <w:lang w:eastAsia="en-US"/>
        </w:rPr>
        <w:t xml:space="preserve">.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iCs/>
          <w:sz w:val="20"/>
          <w:szCs w:val="20"/>
        </w:rPr>
      </w:pPr>
      <w:r w:rsidRPr="007C0550">
        <w:rPr>
          <w:rFonts w:ascii="Arial" w:hAnsi="Arial" w:cs="Arial"/>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7C0550">
        <w:rPr>
          <w:rFonts w:ascii="Arial" w:hAnsi="Arial" w:cs="Arial"/>
          <w:bCs/>
          <w:iCs/>
          <w:sz w:val="20"/>
          <w:szCs w:val="20"/>
        </w:rPr>
        <w:t>sob pena</w:t>
      </w:r>
      <w:proofErr w:type="gramEnd"/>
      <w:r w:rsidRPr="007C0550">
        <w:rPr>
          <w:rFonts w:ascii="Arial" w:hAnsi="Arial" w:cs="Arial"/>
          <w:bCs/>
          <w:iCs/>
          <w:sz w:val="20"/>
          <w:szCs w:val="20"/>
        </w:rPr>
        <w:t xml:space="preserve"> de não aceitação da proposta, no local a ser indicado e dentro de </w:t>
      </w:r>
      <w:r w:rsidR="009C0EB1" w:rsidRPr="007C0550">
        <w:rPr>
          <w:rFonts w:ascii="Arial" w:hAnsi="Arial" w:cs="Arial"/>
          <w:bCs/>
          <w:iCs/>
          <w:sz w:val="20"/>
          <w:szCs w:val="20"/>
        </w:rPr>
        <w:t>15</w:t>
      </w:r>
      <w:r w:rsidRPr="007C0550">
        <w:rPr>
          <w:rFonts w:ascii="Arial" w:hAnsi="Arial" w:cs="Arial"/>
          <w:bCs/>
          <w:iCs/>
          <w:sz w:val="20"/>
          <w:szCs w:val="20"/>
        </w:rPr>
        <w:t xml:space="preserve"> (</w:t>
      </w:r>
      <w:r w:rsidR="009C0EB1" w:rsidRPr="007C0550">
        <w:rPr>
          <w:rFonts w:ascii="Arial" w:hAnsi="Arial" w:cs="Arial"/>
          <w:bCs/>
          <w:iCs/>
          <w:sz w:val="20"/>
          <w:szCs w:val="20"/>
        </w:rPr>
        <w:t>quinze</w:t>
      </w:r>
      <w:r w:rsidRPr="007C0550">
        <w:rPr>
          <w:rFonts w:ascii="Arial" w:hAnsi="Arial" w:cs="Arial"/>
          <w:bCs/>
          <w:iCs/>
          <w:sz w:val="20"/>
          <w:szCs w:val="20"/>
        </w:rPr>
        <w:t>) dias úteis contados da solicitação.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Por meio de mensagem no sistema, será divulgado o local e horário de realização do procedimento para a avaliação das amostras, cuja presença será facultada a todos os interessados, incluindo os demais licitantes.</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Os resultados das avaliações serão divulgados por meio de mensagem no sistema.</w:t>
      </w:r>
    </w:p>
    <w:p w:rsidR="00180303" w:rsidRPr="007C0550" w:rsidRDefault="00180303" w:rsidP="00180303">
      <w:pPr>
        <w:pStyle w:val="PargrafodaLista"/>
        <w:numPr>
          <w:ilvl w:val="3"/>
          <w:numId w:val="31"/>
        </w:numPr>
        <w:spacing w:before="120" w:after="120" w:line="276" w:lineRule="auto"/>
        <w:ind w:left="1701" w:firstLine="0"/>
        <w:contextualSpacing w:val="0"/>
        <w:jc w:val="both"/>
        <w:rPr>
          <w:rFonts w:ascii="Arial" w:hAnsi="Arial" w:cs="Arial"/>
          <w:bCs/>
          <w:iCs/>
          <w:sz w:val="20"/>
          <w:szCs w:val="20"/>
        </w:rPr>
      </w:pPr>
      <w:r w:rsidRPr="007C0550">
        <w:rPr>
          <w:rFonts w:ascii="Arial" w:hAnsi="Arial" w:cs="Arial"/>
          <w:bCs/>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180303" w:rsidRPr="007C0550" w:rsidRDefault="00180303" w:rsidP="00180303">
      <w:pPr>
        <w:pStyle w:val="PargrafodaLista"/>
        <w:numPr>
          <w:ilvl w:val="3"/>
          <w:numId w:val="31"/>
        </w:numPr>
        <w:spacing w:before="120" w:after="120" w:line="276" w:lineRule="auto"/>
        <w:ind w:left="1701" w:firstLine="0"/>
        <w:contextualSpacing w:val="0"/>
        <w:jc w:val="both"/>
        <w:rPr>
          <w:rFonts w:ascii="Arial" w:hAnsi="Arial" w:cs="Arial"/>
          <w:bCs/>
          <w:iCs/>
          <w:sz w:val="20"/>
          <w:szCs w:val="20"/>
        </w:rPr>
      </w:pPr>
      <w:r w:rsidRPr="007C0550">
        <w:rPr>
          <w:rFonts w:ascii="Arial" w:hAnsi="Arial" w:cs="Arial"/>
          <w:bCs/>
          <w:iCs/>
          <w:sz w:val="20"/>
          <w:szCs w:val="20"/>
        </w:rPr>
        <w:t xml:space="preserve">Se a(s) amostra(s) apresentada(s) pelo primeiro classificado não </w:t>
      </w:r>
      <w:proofErr w:type="gramStart"/>
      <w:r w:rsidRPr="007C0550">
        <w:rPr>
          <w:rFonts w:ascii="Arial" w:hAnsi="Arial" w:cs="Arial"/>
          <w:bCs/>
          <w:iCs/>
          <w:sz w:val="20"/>
          <w:szCs w:val="20"/>
        </w:rPr>
        <w:t>for(</w:t>
      </w:r>
      <w:proofErr w:type="gramEnd"/>
      <w:r w:rsidRPr="007C0550">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Os exemplares colocados à disposição da Administração serão tratados como protótipos, podendo ser manuseados e desmontados pela equipe técnica responsável pela análise, não gerando direito a ressarcimento.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Cs/>
          <w:sz w:val="20"/>
          <w:szCs w:val="20"/>
        </w:rPr>
        <w:t xml:space="preserve">Após a divulgação do resultado final da licitação, as amostras entregues deverão ser recolhidas pelos licitantes no prazo de </w:t>
      </w:r>
      <w:r w:rsidR="009C0EB1" w:rsidRPr="007C0550">
        <w:rPr>
          <w:rFonts w:ascii="Arial" w:hAnsi="Arial" w:cs="Arial"/>
          <w:bCs/>
          <w:iCs/>
          <w:sz w:val="20"/>
          <w:szCs w:val="20"/>
        </w:rPr>
        <w:t>30</w:t>
      </w:r>
      <w:r w:rsidRPr="007C0550">
        <w:rPr>
          <w:rFonts w:ascii="Arial" w:hAnsi="Arial" w:cs="Arial"/>
          <w:bCs/>
          <w:iCs/>
          <w:sz w:val="20"/>
          <w:szCs w:val="20"/>
        </w:rPr>
        <w:t xml:space="preserve"> (</w:t>
      </w:r>
      <w:r w:rsidR="009C0EB1" w:rsidRPr="007C0550">
        <w:rPr>
          <w:rFonts w:ascii="Arial" w:hAnsi="Arial" w:cs="Arial"/>
          <w:bCs/>
          <w:iCs/>
          <w:sz w:val="20"/>
          <w:szCs w:val="20"/>
        </w:rPr>
        <w:t>trinta</w:t>
      </w:r>
      <w:r w:rsidRPr="007C0550">
        <w:rPr>
          <w:rFonts w:ascii="Arial" w:hAnsi="Arial" w:cs="Arial"/>
          <w:bCs/>
          <w:iCs/>
          <w:sz w:val="20"/>
          <w:szCs w:val="20"/>
        </w:rPr>
        <w:t>) dias, após o qual poderão ser descartadas pela Administração, sem direito a ressarcimento.</w:t>
      </w:r>
    </w:p>
    <w:p w:rsidR="00180303" w:rsidRPr="007C0550"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7C0550">
        <w:rPr>
          <w:rFonts w:ascii="Arial" w:hAnsi="Arial" w:cs="Arial"/>
          <w:bCs/>
          <w:i/>
          <w:iCs/>
          <w:color w:val="FF0000"/>
          <w:sz w:val="20"/>
          <w:szCs w:val="20"/>
        </w:rPr>
        <w:t xml:space="preserve"> </w:t>
      </w:r>
      <w:r w:rsidRPr="007C0550">
        <w:rPr>
          <w:rFonts w:ascii="Arial" w:hAnsi="Arial" w:cs="Arial"/>
          <w:bCs/>
          <w:iCs/>
          <w:sz w:val="20"/>
          <w:szCs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DD4982" w:rsidRPr="007C0550"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7C0550">
        <w:rPr>
          <w:rFonts w:ascii="Arial" w:hAnsi="Arial" w:cs="Arial"/>
          <w:bCs/>
          <w:iCs/>
          <w:color w:val="000000"/>
          <w:sz w:val="20"/>
          <w:szCs w:val="20"/>
        </w:rPr>
        <w:t xml:space="preserve">Se a proposta ou lance </w:t>
      </w:r>
      <w:r w:rsidR="003C789C" w:rsidRPr="007C0550">
        <w:rPr>
          <w:rFonts w:ascii="Arial" w:hAnsi="Arial" w:cs="Arial"/>
          <w:bCs/>
          <w:iCs/>
          <w:color w:val="000000"/>
          <w:sz w:val="20"/>
          <w:szCs w:val="20"/>
        </w:rPr>
        <w:t xml:space="preserve">vencedor for desclassificado, </w:t>
      </w:r>
      <w:r w:rsidRPr="007C0550">
        <w:rPr>
          <w:rFonts w:ascii="Arial" w:hAnsi="Arial" w:cs="Arial"/>
          <w:bCs/>
          <w:iCs/>
          <w:color w:val="000000"/>
          <w:sz w:val="20"/>
          <w:szCs w:val="20"/>
        </w:rPr>
        <w:t>o Pregoeiro examinará a proposta ou lance subsequente, e, assim sucessivamente, na ordem de classificação.</w:t>
      </w:r>
    </w:p>
    <w:p w:rsidR="00DD4982" w:rsidRPr="007C0550" w:rsidRDefault="00DD4982"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color w:val="000000"/>
          <w:sz w:val="20"/>
          <w:szCs w:val="20"/>
          <w:lang w:eastAsia="en-US"/>
        </w:rPr>
        <w:t>Havendo necessidade, o Pregoeiro suspenderá a sessão, informando no “</w:t>
      </w:r>
      <w:r w:rsidRPr="007C0550">
        <w:rPr>
          <w:rFonts w:ascii="Arial" w:hAnsi="Arial" w:cs="Arial"/>
          <w:i/>
          <w:color w:val="000000"/>
          <w:sz w:val="20"/>
          <w:szCs w:val="20"/>
          <w:lang w:eastAsia="en-US"/>
        </w:rPr>
        <w:t>chat</w:t>
      </w:r>
      <w:r w:rsidRPr="007C0550">
        <w:rPr>
          <w:rFonts w:ascii="Arial" w:hAnsi="Arial" w:cs="Arial"/>
          <w:color w:val="000000"/>
          <w:sz w:val="20"/>
          <w:szCs w:val="20"/>
          <w:lang w:eastAsia="en-US"/>
        </w:rPr>
        <w:t>” a nova data e horário para a continuidade da mesma.</w:t>
      </w:r>
    </w:p>
    <w:p w:rsidR="00DD4982" w:rsidRPr="007C0550" w:rsidRDefault="00DD4982"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D4982" w:rsidRPr="007C0550" w:rsidRDefault="00DD4982"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Também nas hipóteses em que o Pregoeiro não aceitar a proposta e passar à subsequente, poderá negociar com o licitante para que seja obtido preço melhor.</w:t>
      </w:r>
    </w:p>
    <w:p w:rsidR="00DD4982" w:rsidRPr="007C0550"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negociação será realizada por meio do sistema, podendo ser acompanhada pelos demais licitantes.</w:t>
      </w:r>
    </w:p>
    <w:p w:rsidR="00DD4982" w:rsidRPr="007C0550"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Nos itens em que for admitido oferecer quantitativos inferiores, se a proposta do licitante vencedor não atender ao quantitativo total estimado para a contratação, respeitada a ordem de classificação, poderão ser convocados tantos quantos </w:t>
      </w:r>
      <w:proofErr w:type="gramStart"/>
      <w:r w:rsidRPr="007C0550">
        <w:rPr>
          <w:rFonts w:ascii="Arial" w:hAnsi="Arial" w:cs="Arial"/>
          <w:color w:val="000000"/>
          <w:sz w:val="20"/>
          <w:szCs w:val="20"/>
        </w:rPr>
        <w:t>forem</w:t>
      </w:r>
      <w:proofErr w:type="gramEnd"/>
      <w:r w:rsidRPr="007C0550">
        <w:rPr>
          <w:rFonts w:ascii="Arial" w:hAnsi="Arial" w:cs="Arial"/>
          <w:color w:val="000000"/>
          <w:sz w:val="20"/>
          <w:szCs w:val="20"/>
        </w:rPr>
        <w:t xml:space="preserve"> necessários para alcançar o total estimado, </w:t>
      </w:r>
      <w:r w:rsidRPr="007C0550">
        <w:rPr>
          <w:rFonts w:ascii="Arial" w:hAnsi="Arial" w:cs="Arial"/>
          <w:bCs/>
          <w:color w:val="000000"/>
          <w:sz w:val="20"/>
          <w:szCs w:val="20"/>
        </w:rPr>
        <w:t>observado o preço da proposta vencedora.</w:t>
      </w:r>
    </w:p>
    <w:p w:rsidR="00DD4982" w:rsidRPr="007C0550" w:rsidRDefault="00DD4982" w:rsidP="00180303">
      <w:pPr>
        <w:spacing w:after="120" w:line="276" w:lineRule="auto"/>
        <w:ind w:left="432" w:right="-17"/>
        <w:jc w:val="both"/>
        <w:rPr>
          <w:rFonts w:ascii="Arial" w:hAnsi="Arial" w:cs="Arial"/>
          <w:color w:val="000000"/>
          <w:sz w:val="20"/>
          <w:szCs w:val="20"/>
        </w:rPr>
      </w:pPr>
    </w:p>
    <w:p w:rsidR="00DD4982" w:rsidRPr="007C0550" w:rsidRDefault="00DD4982" w:rsidP="00180303">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lang w:eastAsia="en-US"/>
        </w:rPr>
        <w:t xml:space="preserve">DA HABILITAÇÃO </w:t>
      </w:r>
    </w:p>
    <w:p w:rsidR="00180303" w:rsidRPr="007C0550" w:rsidRDefault="00180303" w:rsidP="00180303">
      <w:pPr>
        <w:pStyle w:val="PargrafodaLista"/>
        <w:numPr>
          <w:ilvl w:val="1"/>
          <w:numId w:val="31"/>
        </w:numPr>
        <w:spacing w:before="120" w:after="120" w:line="276" w:lineRule="auto"/>
        <w:ind w:left="425" w:firstLine="0"/>
        <w:contextualSpacing w:val="0"/>
        <w:jc w:val="both"/>
        <w:rPr>
          <w:rFonts w:ascii="Arial" w:hAnsi="Arial" w:cs="Arial"/>
          <w:sz w:val="20"/>
          <w:szCs w:val="20"/>
        </w:rPr>
      </w:pPr>
      <w:r w:rsidRPr="007C0550">
        <w:rPr>
          <w:rFonts w:ascii="Arial" w:hAnsi="Arial" w:cs="Arial"/>
          <w:sz w:val="20"/>
          <w:szCs w:val="20"/>
          <w:lang w:eastAsia="ar-SA"/>
        </w:rPr>
        <w:t>Como condição prévia ao exame da documentação de habilitação</w:t>
      </w:r>
      <w:r w:rsidRPr="007C0550">
        <w:rPr>
          <w:rFonts w:ascii="Arial" w:hAnsi="Arial" w:cs="Arial"/>
          <w:sz w:val="20"/>
          <w:szCs w:val="20"/>
        </w:rPr>
        <w:t xml:space="preserve"> do licitante detentor da proposta </w:t>
      </w:r>
      <w:r w:rsidRPr="007C0550">
        <w:rPr>
          <w:rFonts w:ascii="Arial" w:hAnsi="Arial" w:cs="Arial"/>
          <w:color w:val="000000"/>
          <w:sz w:val="20"/>
          <w:szCs w:val="20"/>
        </w:rPr>
        <w:t>classificada em primeiro lugar</w:t>
      </w:r>
      <w:r w:rsidRPr="007C0550">
        <w:rPr>
          <w:rFonts w:ascii="Arial" w:hAnsi="Arial" w:cs="Arial"/>
          <w:sz w:val="20"/>
          <w:szCs w:val="20"/>
          <w:lang w:eastAsia="ar-SA"/>
        </w:rPr>
        <w:t xml:space="preserve">, </w:t>
      </w:r>
      <w:r w:rsidRPr="007C0550">
        <w:rPr>
          <w:rFonts w:ascii="Arial" w:hAnsi="Arial" w:cs="Arial"/>
          <w:sz w:val="20"/>
          <w:szCs w:val="20"/>
        </w:rPr>
        <w:t xml:space="preserve">o Pregoeiro </w:t>
      </w:r>
      <w:r w:rsidRPr="007C0550">
        <w:rPr>
          <w:rFonts w:ascii="Arial" w:hAnsi="Arial" w:cs="Arial"/>
          <w:sz w:val="20"/>
          <w:szCs w:val="20"/>
          <w:lang w:eastAsia="ar-SA"/>
        </w:rPr>
        <w:t>verificará o eventual descumprimento das condições de participação, especialmente quanto à</w:t>
      </w:r>
      <w:r w:rsidRPr="007C0550">
        <w:rPr>
          <w:rFonts w:ascii="Arial" w:hAnsi="Arial" w:cs="Arial"/>
          <w:sz w:val="20"/>
          <w:szCs w:val="20"/>
        </w:rPr>
        <w:t xml:space="preserve"> existência de sanção que impeça a participação no certame ou a futura contratação, mediante a consulta aos seguintes cadastros: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SICAF;</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Cadastro Nacional de Empresas Inidôneas e Suspensas – CEIS, mantido pela Controladoria-Geral da União (</w:t>
      </w:r>
      <w:hyperlink r:id="rId9" w:history="1">
        <w:r w:rsidRPr="007C0550">
          <w:rPr>
            <w:rFonts w:ascii="Arial" w:hAnsi="Arial" w:cs="Arial"/>
            <w:color w:val="0000FF"/>
            <w:sz w:val="20"/>
            <w:szCs w:val="20"/>
            <w:u w:val="single"/>
          </w:rPr>
          <w:t>www.portaldatransparencia.gov.br/ceis</w:t>
        </w:r>
      </w:hyperlink>
      <w:r w:rsidRPr="007C0550">
        <w:rPr>
          <w:rFonts w:ascii="Arial" w:hAnsi="Arial" w:cs="Arial"/>
          <w:sz w:val="20"/>
          <w:szCs w:val="20"/>
        </w:rPr>
        <w:t>);</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bCs/>
          <w:sz w:val="20"/>
          <w:szCs w:val="20"/>
        </w:rPr>
        <w:t>Cadastro Nacional de Condenações Cíveis por Atos de Improbidade Administrativa, mantido pelo Conselho Nacional de Justiça</w:t>
      </w:r>
      <w:r w:rsidRPr="007C0550">
        <w:rPr>
          <w:rFonts w:ascii="Arial" w:hAnsi="Arial" w:cs="Arial"/>
          <w:sz w:val="20"/>
          <w:szCs w:val="20"/>
        </w:rPr>
        <w:t xml:space="preserve"> (</w:t>
      </w:r>
      <w:hyperlink r:id="rId10" w:history="1">
        <w:r w:rsidRPr="007C0550">
          <w:rPr>
            <w:rFonts w:ascii="Arial" w:hAnsi="Arial" w:cs="Arial"/>
            <w:color w:val="0000FF"/>
            <w:sz w:val="20"/>
            <w:szCs w:val="20"/>
            <w:u w:val="single"/>
          </w:rPr>
          <w:t>www.</w:t>
        </w:r>
        <w:r w:rsidRPr="007C0550">
          <w:rPr>
            <w:rFonts w:ascii="Arial" w:hAnsi="Arial" w:cs="Arial"/>
            <w:bCs/>
            <w:color w:val="0000FF"/>
            <w:sz w:val="20"/>
            <w:szCs w:val="20"/>
            <w:u w:val="single"/>
          </w:rPr>
          <w:t>cnj</w:t>
        </w:r>
        <w:r w:rsidRPr="007C0550">
          <w:rPr>
            <w:rFonts w:ascii="Arial" w:hAnsi="Arial" w:cs="Arial"/>
            <w:color w:val="0000FF"/>
            <w:sz w:val="20"/>
            <w:szCs w:val="20"/>
            <w:u w:val="single"/>
          </w:rPr>
          <w:t>.jus.br/</w:t>
        </w:r>
        <w:r w:rsidRPr="007C0550">
          <w:rPr>
            <w:rFonts w:ascii="Arial" w:hAnsi="Arial" w:cs="Arial"/>
            <w:bCs/>
            <w:color w:val="0000FF"/>
            <w:sz w:val="20"/>
            <w:szCs w:val="20"/>
            <w:u w:val="single"/>
          </w:rPr>
          <w:t>improbidade</w:t>
        </w:r>
        <w:r w:rsidRPr="007C0550">
          <w:rPr>
            <w:rFonts w:ascii="Arial" w:hAnsi="Arial" w:cs="Arial"/>
            <w:color w:val="0000FF"/>
            <w:sz w:val="20"/>
            <w:szCs w:val="20"/>
            <w:u w:val="single"/>
          </w:rPr>
          <w:t>_adm/consultar_requerido.php</w:t>
        </w:r>
      </w:hyperlink>
      <w:r w:rsidRPr="007C0550">
        <w:rPr>
          <w:rFonts w:ascii="Arial" w:hAnsi="Arial" w:cs="Arial"/>
          <w:sz w:val="20"/>
          <w:szCs w:val="20"/>
        </w:rPr>
        <w:t>).</w:t>
      </w:r>
    </w:p>
    <w:p w:rsidR="00180303" w:rsidRPr="007C0550" w:rsidRDefault="00A136BF"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7C0550">
        <w:rPr>
          <w:rFonts w:ascii="Arial" w:hAnsi="Arial" w:cs="Arial"/>
          <w:sz w:val="20"/>
          <w:szCs w:val="20"/>
        </w:rPr>
        <w:t>Lista de Inidôneos, mantida</w:t>
      </w:r>
      <w:r w:rsidR="00180303" w:rsidRPr="007C0550">
        <w:rPr>
          <w:rFonts w:ascii="Arial" w:hAnsi="Arial" w:cs="Arial"/>
          <w:sz w:val="20"/>
          <w:szCs w:val="20"/>
        </w:rPr>
        <w:t xml:space="preserve"> pelo Tribunal de Contas da União – TCU;</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Constatada a existência de sanção, o Pregoeiro reputará o licitante inabilitado, por falta de condição de participação.</w:t>
      </w:r>
    </w:p>
    <w:p w:rsidR="00113507" w:rsidRPr="007C0550" w:rsidRDefault="00113507" w:rsidP="00180303">
      <w:pPr>
        <w:numPr>
          <w:ilvl w:val="1"/>
          <w:numId w:val="3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Os licitantes deverão apresentar a seguinte documentação relativa à Habilitação Jurídica e à Regularidade Fiscal e trabalhista</w:t>
      </w:r>
      <w:r w:rsidRPr="007C0550">
        <w:rPr>
          <w:rFonts w:ascii="Arial" w:hAnsi="Arial" w:cs="Arial"/>
          <w:color w:val="000000"/>
          <w:sz w:val="20"/>
          <w:szCs w:val="20"/>
        </w:rPr>
        <w:t>, nas condições seguintes</w:t>
      </w:r>
      <w:r w:rsidRPr="007C0550">
        <w:rPr>
          <w:rFonts w:ascii="Arial" w:hAnsi="Arial" w:cs="Arial"/>
          <w:bCs/>
          <w:color w:val="000000"/>
          <w:sz w:val="20"/>
          <w:szCs w:val="20"/>
        </w:rPr>
        <w:t>:</w:t>
      </w:r>
    </w:p>
    <w:p w:rsidR="00113507" w:rsidRPr="007C0550" w:rsidRDefault="00113507" w:rsidP="00540C5D">
      <w:pPr>
        <w:numPr>
          <w:ilvl w:val="1"/>
          <w:numId w:val="31"/>
        </w:numPr>
        <w:spacing w:before="120" w:after="120" w:line="276" w:lineRule="auto"/>
        <w:ind w:left="425" w:firstLine="0"/>
        <w:jc w:val="both"/>
        <w:rPr>
          <w:rFonts w:ascii="Arial" w:hAnsi="Arial" w:cs="Arial"/>
          <w:b/>
          <w:bCs/>
          <w:color w:val="000000"/>
          <w:sz w:val="20"/>
          <w:szCs w:val="20"/>
        </w:rPr>
      </w:pPr>
      <w:r w:rsidRPr="007C0550">
        <w:rPr>
          <w:rFonts w:ascii="Arial" w:hAnsi="Arial" w:cs="Arial"/>
          <w:b/>
          <w:bCs/>
          <w:color w:val="000000"/>
          <w:sz w:val="20"/>
          <w:szCs w:val="20"/>
        </w:rPr>
        <w:t xml:space="preserve">Habilitação jurídica: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empresário individual: inscrição no Registro Público de Empresas Mercantis, a cargo da Junta Comercial da respectiva sede;</w:t>
      </w:r>
    </w:p>
    <w:p w:rsidR="00C003AC" w:rsidRPr="007C0550" w:rsidRDefault="00C003AC" w:rsidP="00C003AC">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microempresa ou empresa de pequeno porte: certidão expedida pela Junta Comercial ou pelo Registro Civil das Pessoas Jurídicas, conforme o caso, que comprove a condição de microempresa ou empresa de pequeno porte</w:t>
      </w:r>
      <w:r w:rsidR="00384165" w:rsidRPr="007C0550">
        <w:rPr>
          <w:rFonts w:ascii="Arial" w:hAnsi="Arial" w:cs="Arial"/>
          <w:bCs/>
          <w:color w:val="000000"/>
          <w:sz w:val="20"/>
          <w:szCs w:val="20"/>
        </w:rPr>
        <w:t xml:space="preserve"> segundo determinado pelo Departamento </w:t>
      </w:r>
      <w:r w:rsidR="003465A7" w:rsidRPr="007C0550">
        <w:rPr>
          <w:rFonts w:ascii="Arial" w:hAnsi="Arial" w:cs="Arial"/>
          <w:bCs/>
          <w:color w:val="000000"/>
          <w:sz w:val="20"/>
          <w:szCs w:val="20"/>
        </w:rPr>
        <w:t xml:space="preserve">de </w:t>
      </w:r>
      <w:r w:rsidR="00384165" w:rsidRPr="007C0550">
        <w:rPr>
          <w:rFonts w:ascii="Arial" w:hAnsi="Arial" w:cs="Arial"/>
          <w:bCs/>
          <w:color w:val="000000"/>
          <w:sz w:val="20"/>
          <w:szCs w:val="20"/>
        </w:rPr>
        <w:t xml:space="preserve">Registro Empresarial e Integração – DREI; </w:t>
      </w:r>
    </w:p>
    <w:p w:rsidR="00180303" w:rsidRPr="007C0550"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8F5F42" w:rsidRPr="007C0550" w:rsidRDefault="008F5F42"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sz w:val="20"/>
          <w:szCs w:val="20"/>
        </w:rPr>
        <w:t>No caso de agricultor familiar: Declaração de Aptidão ao Pronaf – DAP ou DAP-P válida, ou, ainda, outros documentos definidos nos termos do art. 4º, §2º do Decreto n. 7.775, de 2012.</w:t>
      </w:r>
    </w:p>
    <w:p w:rsidR="008F5F42" w:rsidRPr="007C0550" w:rsidRDefault="008F5F42"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sz w:val="20"/>
          <w:szCs w:val="20"/>
        </w:rPr>
        <w:t>No caso de produtor rural: matrícula no Cadastro Específico do INSS – CEI, que comprove a qualificação como produtor rural pessoa física, nos termos da Instrução Normativa RFB n. 971, de 2009 (</w:t>
      </w:r>
      <w:proofErr w:type="spellStart"/>
      <w:r w:rsidRPr="007C0550">
        <w:rPr>
          <w:rFonts w:ascii="Arial" w:hAnsi="Arial" w:cs="Arial"/>
          <w:bCs/>
          <w:sz w:val="20"/>
          <w:szCs w:val="20"/>
        </w:rPr>
        <w:t>arts</w:t>
      </w:r>
      <w:proofErr w:type="spellEnd"/>
      <w:r w:rsidRPr="007C0550">
        <w:rPr>
          <w:rFonts w:ascii="Arial" w:hAnsi="Arial" w:cs="Arial"/>
          <w:bCs/>
          <w:sz w:val="20"/>
          <w:szCs w:val="20"/>
        </w:rPr>
        <w:t>. 17 a 19 e 165).</w:t>
      </w:r>
    </w:p>
    <w:p w:rsidR="00540C5D" w:rsidRPr="007C0550" w:rsidRDefault="00540C5D" w:rsidP="00540C5D">
      <w:pPr>
        <w:pStyle w:val="PargrafodaLista"/>
        <w:numPr>
          <w:ilvl w:val="2"/>
          <w:numId w:val="31"/>
        </w:numPr>
        <w:spacing w:before="120" w:after="120" w:line="276" w:lineRule="auto"/>
        <w:ind w:left="1134" w:firstLine="0"/>
        <w:jc w:val="both"/>
        <w:rPr>
          <w:rFonts w:ascii="Arial" w:hAnsi="Arial" w:cs="Arial"/>
          <w:bCs/>
          <w:color w:val="000000"/>
          <w:sz w:val="20"/>
          <w:szCs w:val="20"/>
        </w:rPr>
      </w:pPr>
      <w:r w:rsidRPr="007C0550">
        <w:rPr>
          <w:rFonts w:ascii="Arial" w:hAnsi="Arial" w:cs="Arial"/>
          <w:bCs/>
          <w:color w:val="000000"/>
          <w:sz w:val="20"/>
          <w:szCs w:val="20"/>
        </w:rPr>
        <w:t>Os documentos acima deverão estar acompanhados de todas as alterações ou da consolidação respectiva;</w:t>
      </w:r>
    </w:p>
    <w:p w:rsidR="00113507" w:rsidRPr="007C0550" w:rsidRDefault="00113507" w:rsidP="00180303">
      <w:pPr>
        <w:numPr>
          <w:ilvl w:val="1"/>
          <w:numId w:val="31"/>
        </w:numPr>
        <w:spacing w:before="120" w:after="120" w:line="276" w:lineRule="auto"/>
        <w:ind w:left="425" w:firstLine="0"/>
        <w:jc w:val="both"/>
        <w:rPr>
          <w:rFonts w:ascii="Arial" w:hAnsi="Arial" w:cs="Arial"/>
          <w:b/>
          <w:bCs/>
          <w:color w:val="000000"/>
          <w:sz w:val="20"/>
          <w:szCs w:val="20"/>
        </w:rPr>
      </w:pPr>
      <w:r w:rsidRPr="007C0550">
        <w:rPr>
          <w:rFonts w:ascii="Arial" w:hAnsi="Arial" w:cs="Arial"/>
          <w:b/>
          <w:bCs/>
          <w:color w:val="000000"/>
          <w:sz w:val="20"/>
          <w:szCs w:val="20"/>
        </w:rPr>
        <w:t>Regularidade fiscal e trabalhista:</w:t>
      </w:r>
    </w:p>
    <w:p w:rsidR="00113507" w:rsidRPr="007C0550" w:rsidRDefault="008F5F42"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lang w:eastAsia="en-US"/>
        </w:rPr>
        <w:t>prova</w:t>
      </w:r>
      <w:proofErr w:type="gramEnd"/>
      <w:r w:rsidRPr="007C0550">
        <w:rPr>
          <w:rFonts w:ascii="Arial" w:hAnsi="Arial" w:cs="Arial"/>
          <w:sz w:val="20"/>
          <w:szCs w:val="20"/>
          <w:lang w:eastAsia="en-US"/>
        </w:rPr>
        <w:t xml:space="preserve"> de inscrição no Cadastro Nacional de Pessoas Jurídicas ou no Cadastro de Pessoas Físicas, conforme o caso;</w:t>
      </w:r>
    </w:p>
    <w:p w:rsidR="00113507" w:rsidRPr="007C0550" w:rsidRDefault="0025095E"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prova</w:t>
      </w:r>
      <w:proofErr w:type="gramEnd"/>
      <w:r w:rsidRPr="007C0550">
        <w:rPr>
          <w:rFonts w:ascii="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13507" w:rsidRPr="007C0550" w:rsidRDefault="00113507" w:rsidP="00180303">
      <w:pPr>
        <w:numPr>
          <w:ilvl w:val="2"/>
          <w:numId w:val="31"/>
        </w:numPr>
        <w:spacing w:before="120" w:after="120" w:line="276" w:lineRule="auto"/>
        <w:ind w:left="1134" w:firstLine="0"/>
        <w:jc w:val="both"/>
        <w:rPr>
          <w:rFonts w:ascii="Arial" w:hAnsi="Arial" w:cs="Arial"/>
          <w:szCs w:val="20"/>
        </w:rPr>
      </w:pPr>
      <w:proofErr w:type="gramStart"/>
      <w:r w:rsidRPr="007C0550">
        <w:rPr>
          <w:rFonts w:ascii="Arial" w:hAnsi="Arial" w:cs="Arial"/>
          <w:color w:val="000000"/>
          <w:sz w:val="20"/>
          <w:szCs w:val="20"/>
          <w:lang w:eastAsia="en-US"/>
        </w:rPr>
        <w:t>prova</w:t>
      </w:r>
      <w:proofErr w:type="gramEnd"/>
      <w:r w:rsidRPr="007C0550">
        <w:rPr>
          <w:rFonts w:ascii="Arial" w:hAnsi="Arial" w:cs="Arial"/>
          <w:color w:val="000000"/>
          <w:sz w:val="20"/>
          <w:szCs w:val="20"/>
          <w:lang w:eastAsia="en-US"/>
        </w:rPr>
        <w:t xml:space="preserve"> de regularidade com o Fundo de Garantia do Tempo de Serviço (FGTS);</w:t>
      </w:r>
    </w:p>
    <w:p w:rsidR="00113507" w:rsidRPr="007C0550" w:rsidRDefault="00113507"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lang w:eastAsia="en-US"/>
        </w:rPr>
        <w:t>prova</w:t>
      </w:r>
      <w:proofErr w:type="gramEnd"/>
      <w:r w:rsidRPr="007C0550">
        <w:rPr>
          <w:rFonts w:ascii="Arial" w:hAnsi="Arial" w:cs="Arial"/>
          <w:color w:val="000000"/>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8F5F42" w:rsidRPr="007C0550" w:rsidRDefault="008F5F42"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7C0550">
        <w:rPr>
          <w:rFonts w:ascii="Arial" w:hAnsi="Arial" w:cs="Arial"/>
          <w:color w:val="000000"/>
          <w:sz w:val="20"/>
          <w:szCs w:val="20"/>
          <w:lang w:eastAsia="en-US" w:bidi="pt-BR"/>
        </w:rPr>
        <w:t>caso</w:t>
      </w:r>
      <w:proofErr w:type="gramEnd"/>
      <w:r w:rsidRPr="007C0550">
        <w:rPr>
          <w:rFonts w:ascii="Arial" w:hAnsi="Arial" w:cs="Arial"/>
          <w:color w:val="000000"/>
          <w:sz w:val="20"/>
          <w:szCs w:val="20"/>
          <w:lang w:eastAsia="en-US" w:bidi="pt-BR"/>
        </w:rPr>
        <w:t xml:space="preserve"> o licitante detentor do menor preço seja qualificado como microempresa ou empresa de pequeno porte </w:t>
      </w:r>
      <w:r w:rsidRPr="007C0550">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D064B9" w:rsidRPr="007C0550" w:rsidRDefault="00D064B9" w:rsidP="00D064B9">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Qu</w:t>
      </w:r>
      <w:r w:rsidR="00C472C1" w:rsidRPr="007C0550">
        <w:rPr>
          <w:rFonts w:ascii="Arial" w:hAnsi="Arial" w:cs="Arial"/>
          <w:color w:val="000000"/>
          <w:sz w:val="20"/>
          <w:szCs w:val="20"/>
        </w:rPr>
        <w:t>alificação econômico-financeira</w:t>
      </w:r>
      <w:r w:rsidRPr="007C0550">
        <w:rPr>
          <w:rFonts w:ascii="Arial" w:hAnsi="Arial" w:cs="Arial"/>
          <w:color w:val="000000"/>
          <w:sz w:val="20"/>
          <w:szCs w:val="20"/>
        </w:rPr>
        <w:t>:</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Certidão negativa de falência expedida pelo distribuidor da sede da pessoa jurídica;</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lang w:eastAsia="en-US"/>
        </w:rPr>
      </w:pPr>
      <w:r w:rsidRPr="007C0550">
        <w:rPr>
          <w:rFonts w:ascii="Arial" w:hAnsi="Arial" w:cs="Arial"/>
          <w:color w:val="000000"/>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7C0550">
        <w:rPr>
          <w:rFonts w:ascii="Arial" w:hAnsi="Arial" w:cs="Arial"/>
          <w:color w:val="000000"/>
          <w:sz w:val="20"/>
          <w:szCs w:val="20"/>
        </w:rPr>
        <w:t>3</w:t>
      </w:r>
      <w:proofErr w:type="gramEnd"/>
      <w:r w:rsidRPr="007C0550">
        <w:rPr>
          <w:rFonts w:ascii="Arial" w:hAnsi="Arial" w:cs="Arial"/>
          <w:color w:val="000000"/>
          <w:sz w:val="20"/>
          <w:szCs w:val="20"/>
        </w:rPr>
        <w:t xml:space="preserve"> (três) meses da data de apresentação da proposta;</w:t>
      </w:r>
    </w:p>
    <w:p w:rsidR="00D064B9" w:rsidRPr="007C0550" w:rsidRDefault="00D064B9" w:rsidP="00D064B9">
      <w:pPr>
        <w:numPr>
          <w:ilvl w:val="3"/>
          <w:numId w:val="31"/>
        </w:numPr>
        <w:snapToGrid w:val="0"/>
        <w:spacing w:before="120" w:after="120" w:line="276" w:lineRule="auto"/>
        <w:jc w:val="both"/>
        <w:rPr>
          <w:rFonts w:ascii="Arial" w:hAnsi="Arial" w:cs="Arial"/>
          <w:color w:val="000000"/>
          <w:sz w:val="20"/>
          <w:szCs w:val="20"/>
        </w:rPr>
      </w:pPr>
      <w:r w:rsidRPr="007C0550">
        <w:rPr>
          <w:rFonts w:ascii="Arial" w:hAnsi="Arial" w:cs="Arial"/>
          <w:bCs/>
          <w:iCs/>
          <w:color w:val="000000"/>
          <w:sz w:val="20"/>
          <w:szCs w:val="20"/>
        </w:rPr>
        <w:t>No caso de fornecimento</w:t>
      </w:r>
      <w:r w:rsidRPr="007C0550">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D064B9" w:rsidRPr="007C0550" w:rsidRDefault="00D064B9" w:rsidP="00D064B9">
      <w:pPr>
        <w:numPr>
          <w:ilvl w:val="3"/>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lang w:eastAsia="en-US"/>
        </w:rPr>
        <w:t>No caso de empresa constituída no exercício social vigente, admite-se a apresentação de balanço patrimoni</w:t>
      </w:r>
      <w:r w:rsidRPr="007C0550">
        <w:rPr>
          <w:rFonts w:ascii="Arial" w:hAnsi="Arial" w:cs="Arial"/>
          <w:color w:val="000000"/>
          <w:sz w:val="20"/>
          <w:szCs w:val="20"/>
          <w:lang w:eastAsia="en-US" w:bidi="pt-BR"/>
        </w:rPr>
        <w:t>al e demonstrações con</w:t>
      </w:r>
      <w:r w:rsidRPr="007C0550">
        <w:rPr>
          <w:rFonts w:ascii="Arial" w:hAnsi="Arial" w:cs="Arial"/>
          <w:color w:val="000000"/>
          <w:sz w:val="20"/>
          <w:szCs w:val="20"/>
          <w:lang w:eastAsia="en-US"/>
        </w:rPr>
        <w:t>tábeis referentes ao período de existência da sociedade;</w:t>
      </w:r>
    </w:p>
    <w:p w:rsidR="00D064B9" w:rsidRPr="007C0550" w:rsidRDefault="00D064B9" w:rsidP="00D064B9">
      <w:pPr>
        <w:numPr>
          <w:ilvl w:val="2"/>
          <w:numId w:val="31"/>
        </w:numPr>
        <w:snapToGrid w:val="0"/>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 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064B9" w:rsidRPr="007C0550" w:rsidTr="00621003">
        <w:tc>
          <w:tcPr>
            <w:tcW w:w="2235" w:type="dxa"/>
            <w:vMerge w:val="restart"/>
            <w:vAlign w:val="center"/>
          </w:tcPr>
          <w:p w:rsidR="00D064B9" w:rsidRPr="007C0550" w:rsidRDefault="00D064B9" w:rsidP="00621003">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LG =</w:t>
            </w:r>
          </w:p>
        </w:tc>
        <w:tc>
          <w:tcPr>
            <w:tcW w:w="4252" w:type="dxa"/>
            <w:tcBorders>
              <w:bottom w:val="single" w:sz="4" w:space="0" w:color="auto"/>
            </w:tcBorders>
            <w:vAlign w:val="bottom"/>
          </w:tcPr>
          <w:p w:rsidR="00D064B9" w:rsidRPr="007C0550" w:rsidRDefault="00D064B9" w:rsidP="00621003">
            <w:pPr>
              <w:tabs>
                <w:tab w:val="left" w:pos="1440"/>
              </w:tabs>
              <w:autoSpaceDE w:val="0"/>
              <w:snapToGrid w:val="0"/>
              <w:spacing w:line="276" w:lineRule="auto"/>
              <w:rPr>
                <w:rFonts w:ascii="Arial" w:hAnsi="Arial" w:cs="Arial"/>
                <w:color w:val="000000"/>
                <w:sz w:val="20"/>
                <w:szCs w:val="20"/>
              </w:rPr>
            </w:pPr>
            <w:r w:rsidRPr="007C0550">
              <w:rPr>
                <w:rFonts w:ascii="Arial" w:hAnsi="Arial" w:cs="Arial"/>
                <w:color w:val="000000"/>
                <w:sz w:val="20"/>
                <w:szCs w:val="20"/>
              </w:rPr>
              <w:t xml:space="preserve">Ativo Circulante + Realizável </w:t>
            </w:r>
            <w:proofErr w:type="gramStart"/>
            <w:r w:rsidRPr="007C0550">
              <w:rPr>
                <w:rFonts w:ascii="Arial" w:hAnsi="Arial" w:cs="Arial"/>
                <w:color w:val="000000"/>
                <w:sz w:val="20"/>
                <w:szCs w:val="20"/>
              </w:rPr>
              <w:t>a Longo Prazo</w:t>
            </w:r>
            <w:proofErr w:type="gramEnd"/>
          </w:p>
        </w:tc>
      </w:tr>
      <w:tr w:rsidR="00D064B9" w:rsidRPr="007C0550" w:rsidTr="00621003">
        <w:tc>
          <w:tcPr>
            <w:tcW w:w="2235" w:type="dxa"/>
            <w:vMerge/>
          </w:tcPr>
          <w:p w:rsidR="00D064B9" w:rsidRPr="007C0550" w:rsidRDefault="00D064B9" w:rsidP="00621003">
            <w:pPr>
              <w:tabs>
                <w:tab w:val="left" w:pos="1440"/>
              </w:tabs>
              <w:autoSpaceDE w:val="0"/>
              <w:snapToGrid w:val="0"/>
              <w:spacing w:line="276" w:lineRule="auto"/>
              <w:jc w:val="both"/>
              <w:rPr>
                <w:rFonts w:ascii="Arial" w:hAnsi="Arial" w:cs="Arial"/>
                <w:color w:val="000000"/>
                <w:sz w:val="20"/>
                <w:szCs w:val="20"/>
              </w:rPr>
            </w:pPr>
          </w:p>
        </w:tc>
        <w:tc>
          <w:tcPr>
            <w:tcW w:w="4252" w:type="dxa"/>
            <w:tcBorders>
              <w:top w:val="single" w:sz="4" w:space="0" w:color="auto"/>
            </w:tcBorders>
          </w:tcPr>
          <w:p w:rsidR="00D064B9" w:rsidRPr="007C0550" w:rsidRDefault="00D064B9" w:rsidP="00621003">
            <w:pPr>
              <w:tabs>
                <w:tab w:val="left" w:pos="1440"/>
              </w:tabs>
              <w:autoSpaceDE w:val="0"/>
              <w:snapToGrid w:val="0"/>
              <w:spacing w:line="276" w:lineRule="auto"/>
              <w:rPr>
                <w:rFonts w:ascii="Arial" w:hAnsi="Arial" w:cs="Arial"/>
                <w:color w:val="000000"/>
                <w:sz w:val="20"/>
                <w:szCs w:val="20"/>
              </w:rPr>
            </w:pPr>
            <w:r w:rsidRPr="007C0550">
              <w:rPr>
                <w:rFonts w:ascii="Arial" w:hAnsi="Arial" w:cs="Arial"/>
                <w:color w:val="000000"/>
                <w:sz w:val="20"/>
                <w:szCs w:val="20"/>
              </w:rPr>
              <w:t>Passivo Circulante + Passivo Não Circulante</w:t>
            </w:r>
          </w:p>
        </w:tc>
      </w:tr>
    </w:tbl>
    <w:p w:rsidR="00D064B9" w:rsidRPr="007C0550" w:rsidRDefault="00D064B9" w:rsidP="00D064B9">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064B9" w:rsidRPr="007C0550" w:rsidTr="00621003">
        <w:tc>
          <w:tcPr>
            <w:tcW w:w="2235" w:type="dxa"/>
            <w:vMerge w:val="restart"/>
            <w:vAlign w:val="center"/>
          </w:tcPr>
          <w:p w:rsidR="00D064B9" w:rsidRPr="007C0550" w:rsidRDefault="00D064B9" w:rsidP="00621003">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SG =</w:t>
            </w:r>
          </w:p>
        </w:tc>
        <w:tc>
          <w:tcPr>
            <w:tcW w:w="4394" w:type="dxa"/>
            <w:tcBorders>
              <w:bottom w:val="single" w:sz="4" w:space="0" w:color="auto"/>
            </w:tcBorders>
            <w:vAlign w:val="bottom"/>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Ativo Total</w:t>
            </w:r>
          </w:p>
        </w:tc>
      </w:tr>
      <w:tr w:rsidR="00D064B9" w:rsidRPr="007C0550" w:rsidTr="00621003">
        <w:tc>
          <w:tcPr>
            <w:tcW w:w="2235" w:type="dxa"/>
            <w:vMerge/>
          </w:tcPr>
          <w:p w:rsidR="00D064B9" w:rsidRPr="007C0550" w:rsidRDefault="00D064B9" w:rsidP="00621003">
            <w:pPr>
              <w:tabs>
                <w:tab w:val="left" w:pos="1440"/>
              </w:tabs>
              <w:autoSpaceDE w:val="0"/>
              <w:snapToGrid w:val="0"/>
              <w:spacing w:line="276" w:lineRule="auto"/>
              <w:jc w:val="both"/>
              <w:rPr>
                <w:rFonts w:ascii="Arial" w:hAnsi="Arial" w:cs="Arial"/>
                <w:color w:val="000000"/>
                <w:sz w:val="20"/>
                <w:szCs w:val="20"/>
              </w:rPr>
            </w:pPr>
          </w:p>
        </w:tc>
        <w:tc>
          <w:tcPr>
            <w:tcW w:w="4394" w:type="dxa"/>
            <w:tcBorders>
              <w:top w:val="single" w:sz="4" w:space="0" w:color="auto"/>
            </w:tcBorders>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Passivo Circulante + Passivo Não Circulante</w:t>
            </w:r>
          </w:p>
        </w:tc>
      </w:tr>
    </w:tbl>
    <w:p w:rsidR="00D064B9" w:rsidRPr="007C0550" w:rsidRDefault="00D064B9" w:rsidP="00D064B9">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D064B9" w:rsidRPr="007C0550" w:rsidTr="00621003">
        <w:tc>
          <w:tcPr>
            <w:tcW w:w="2235" w:type="dxa"/>
            <w:vMerge w:val="restart"/>
            <w:vAlign w:val="center"/>
          </w:tcPr>
          <w:p w:rsidR="00D064B9" w:rsidRPr="007C0550" w:rsidRDefault="00D064B9" w:rsidP="00621003">
            <w:pPr>
              <w:tabs>
                <w:tab w:val="left" w:pos="1440"/>
              </w:tabs>
              <w:autoSpaceDE w:val="0"/>
              <w:snapToGrid w:val="0"/>
              <w:spacing w:line="276" w:lineRule="auto"/>
              <w:jc w:val="right"/>
              <w:rPr>
                <w:rFonts w:ascii="Arial" w:hAnsi="Arial" w:cs="Arial"/>
                <w:color w:val="000000"/>
                <w:sz w:val="20"/>
                <w:szCs w:val="20"/>
              </w:rPr>
            </w:pPr>
            <w:r w:rsidRPr="007C0550">
              <w:rPr>
                <w:rFonts w:ascii="Arial" w:hAnsi="Arial" w:cs="Arial"/>
                <w:color w:val="000000"/>
                <w:sz w:val="20"/>
                <w:szCs w:val="20"/>
              </w:rPr>
              <w:t>LC =</w:t>
            </w:r>
          </w:p>
        </w:tc>
        <w:tc>
          <w:tcPr>
            <w:tcW w:w="2551" w:type="dxa"/>
            <w:tcBorders>
              <w:bottom w:val="single" w:sz="4" w:space="0" w:color="auto"/>
            </w:tcBorders>
            <w:vAlign w:val="bottom"/>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Ativo Circulante</w:t>
            </w:r>
          </w:p>
        </w:tc>
      </w:tr>
      <w:tr w:rsidR="00D064B9" w:rsidRPr="007C0550" w:rsidTr="00621003">
        <w:tc>
          <w:tcPr>
            <w:tcW w:w="2235" w:type="dxa"/>
            <w:vMerge/>
          </w:tcPr>
          <w:p w:rsidR="00D064B9" w:rsidRPr="007C0550" w:rsidRDefault="00D064B9" w:rsidP="00621003">
            <w:pPr>
              <w:tabs>
                <w:tab w:val="left" w:pos="1440"/>
              </w:tabs>
              <w:autoSpaceDE w:val="0"/>
              <w:snapToGrid w:val="0"/>
              <w:spacing w:line="276" w:lineRule="auto"/>
              <w:jc w:val="both"/>
              <w:rPr>
                <w:rFonts w:ascii="Arial" w:hAnsi="Arial" w:cs="Arial"/>
                <w:color w:val="000000"/>
                <w:sz w:val="20"/>
                <w:szCs w:val="20"/>
              </w:rPr>
            </w:pPr>
          </w:p>
        </w:tc>
        <w:tc>
          <w:tcPr>
            <w:tcW w:w="2551" w:type="dxa"/>
            <w:tcBorders>
              <w:top w:val="single" w:sz="4" w:space="0" w:color="auto"/>
            </w:tcBorders>
          </w:tcPr>
          <w:p w:rsidR="00D064B9" w:rsidRPr="007C0550" w:rsidRDefault="00D064B9" w:rsidP="00621003">
            <w:pPr>
              <w:tabs>
                <w:tab w:val="left" w:pos="1440"/>
              </w:tabs>
              <w:autoSpaceDE w:val="0"/>
              <w:snapToGrid w:val="0"/>
              <w:spacing w:line="276" w:lineRule="auto"/>
              <w:jc w:val="center"/>
              <w:rPr>
                <w:rFonts w:ascii="Arial" w:hAnsi="Arial" w:cs="Arial"/>
                <w:color w:val="000000"/>
                <w:sz w:val="20"/>
                <w:szCs w:val="20"/>
              </w:rPr>
            </w:pPr>
            <w:r w:rsidRPr="007C0550">
              <w:rPr>
                <w:rFonts w:ascii="Arial" w:hAnsi="Arial" w:cs="Arial"/>
                <w:color w:val="000000"/>
                <w:sz w:val="20"/>
                <w:szCs w:val="20"/>
              </w:rPr>
              <w:t>Passivo Circulante</w:t>
            </w:r>
          </w:p>
        </w:tc>
      </w:tr>
    </w:tbl>
    <w:p w:rsidR="00D064B9" w:rsidRPr="007C0550" w:rsidRDefault="00D064B9" w:rsidP="00D064B9">
      <w:pPr>
        <w:spacing w:after="120" w:line="276" w:lineRule="auto"/>
        <w:ind w:left="720"/>
        <w:jc w:val="center"/>
        <w:rPr>
          <w:rFonts w:ascii="Arial" w:hAnsi="Arial" w:cs="Arial"/>
          <w:color w:val="000000"/>
          <w:sz w:val="20"/>
          <w:szCs w:val="20"/>
        </w:rPr>
      </w:pPr>
    </w:p>
    <w:p w:rsidR="00D064B9" w:rsidRPr="007C0550" w:rsidRDefault="00D064B9" w:rsidP="00D064B9">
      <w:pPr>
        <w:numPr>
          <w:ilvl w:val="2"/>
          <w:numId w:val="31"/>
        </w:numPr>
        <w:snapToGrid w:val="0"/>
        <w:spacing w:before="120" w:after="120" w:line="276" w:lineRule="auto"/>
        <w:jc w:val="both"/>
        <w:rPr>
          <w:rFonts w:ascii="Arial" w:hAnsi="Arial" w:cs="Arial"/>
          <w:bCs/>
          <w:iCs/>
          <w:color w:val="000000"/>
          <w:sz w:val="20"/>
          <w:szCs w:val="20"/>
        </w:rPr>
      </w:pPr>
      <w:r w:rsidRPr="007C0550">
        <w:rPr>
          <w:rFonts w:ascii="Arial" w:hAnsi="Arial" w:cs="Arial"/>
          <w:bCs/>
          <w:sz w:val="20"/>
          <w:szCs w:val="20"/>
        </w:rPr>
        <w:t xml:space="preserve">As empresas, cadastradas ou não no SICAF, que apresentarem resultado inferior ou igual a </w:t>
      </w:r>
      <w:proofErr w:type="gramStart"/>
      <w:r w:rsidRPr="007C0550">
        <w:rPr>
          <w:rFonts w:ascii="Arial" w:hAnsi="Arial" w:cs="Arial"/>
          <w:bCs/>
          <w:sz w:val="20"/>
          <w:szCs w:val="20"/>
        </w:rPr>
        <w:t>1</w:t>
      </w:r>
      <w:proofErr w:type="gramEnd"/>
      <w:r w:rsidRPr="007C0550">
        <w:rPr>
          <w:rFonts w:ascii="Arial" w:hAnsi="Arial" w:cs="Arial"/>
          <w:bCs/>
          <w:sz w:val="20"/>
          <w:szCs w:val="20"/>
        </w:rPr>
        <w:t>(um) em qualquer dos índices de Liquidez Geral (LG), Solvência Geral (SG) e Liquidez Corrente (LC), deverão comprovar p</w:t>
      </w:r>
      <w:r w:rsidRPr="007C0550">
        <w:rPr>
          <w:rFonts w:ascii="Arial" w:hAnsi="Arial" w:cs="Arial"/>
          <w:sz w:val="20"/>
          <w:szCs w:val="20"/>
          <w:lang w:eastAsia="en-US"/>
        </w:rPr>
        <w:t xml:space="preserve">atrimônio líquido de </w:t>
      </w:r>
      <w:r w:rsidR="00FC7435" w:rsidRPr="007C0550">
        <w:rPr>
          <w:rFonts w:ascii="Arial" w:hAnsi="Arial" w:cs="Arial"/>
          <w:sz w:val="20"/>
          <w:szCs w:val="20"/>
          <w:lang w:eastAsia="en-US"/>
        </w:rPr>
        <w:t>10%</w:t>
      </w:r>
      <w:r w:rsidRPr="007C0550">
        <w:rPr>
          <w:rFonts w:ascii="Arial" w:hAnsi="Arial" w:cs="Arial"/>
          <w:sz w:val="20"/>
          <w:szCs w:val="20"/>
          <w:lang w:eastAsia="en-US"/>
        </w:rPr>
        <w:t xml:space="preserve"> </w:t>
      </w:r>
      <w:r w:rsidR="00FC7435" w:rsidRPr="007C0550">
        <w:rPr>
          <w:rFonts w:ascii="Arial" w:hAnsi="Arial" w:cs="Arial"/>
          <w:sz w:val="20"/>
          <w:szCs w:val="20"/>
          <w:lang w:eastAsia="en-US"/>
        </w:rPr>
        <w:t>(dez por cento</w:t>
      </w:r>
      <w:r w:rsidRPr="007C0550">
        <w:rPr>
          <w:rFonts w:ascii="Arial" w:hAnsi="Arial" w:cs="Arial"/>
          <w:sz w:val="20"/>
          <w:szCs w:val="20"/>
          <w:lang w:eastAsia="en-US"/>
        </w:rPr>
        <w:t>)</w:t>
      </w:r>
      <w:r w:rsidRPr="007C0550">
        <w:rPr>
          <w:rFonts w:ascii="Arial" w:hAnsi="Arial" w:cs="Arial"/>
          <w:bCs/>
          <w:sz w:val="20"/>
          <w:szCs w:val="20"/>
        </w:rPr>
        <w:t xml:space="preserve"> do valor estimado da contratação ou item pertinente</w:t>
      </w:r>
      <w:r w:rsidRPr="007C0550">
        <w:rPr>
          <w:rFonts w:ascii="Arial" w:hAnsi="Arial" w:cs="Arial"/>
          <w:sz w:val="20"/>
          <w:szCs w:val="20"/>
          <w:lang w:eastAsia="en-US"/>
        </w:rPr>
        <w:t>.</w:t>
      </w:r>
    </w:p>
    <w:p w:rsidR="00DD4982" w:rsidRPr="007C0550" w:rsidRDefault="00DD4982" w:rsidP="00180303">
      <w:pPr>
        <w:numPr>
          <w:ilvl w:val="1"/>
          <w:numId w:val="31"/>
        </w:numPr>
        <w:spacing w:before="120" w:after="120" w:line="276" w:lineRule="auto"/>
        <w:ind w:left="425" w:firstLine="0"/>
        <w:jc w:val="both"/>
        <w:rPr>
          <w:rFonts w:ascii="Arial" w:hAnsi="Arial" w:cs="Arial"/>
          <w:bCs/>
          <w:iCs/>
          <w:sz w:val="20"/>
          <w:szCs w:val="20"/>
        </w:rPr>
      </w:pPr>
      <w:r w:rsidRPr="007C0550">
        <w:rPr>
          <w:rFonts w:ascii="Arial" w:hAnsi="Arial" w:cs="Arial"/>
          <w:bCs/>
          <w:sz w:val="20"/>
          <w:szCs w:val="20"/>
        </w:rPr>
        <w:t>As</w:t>
      </w:r>
      <w:r w:rsidRPr="007C0550">
        <w:rPr>
          <w:rFonts w:ascii="Arial" w:hAnsi="Arial" w:cs="Arial"/>
          <w:bCs/>
          <w:iCs/>
          <w:sz w:val="20"/>
          <w:szCs w:val="20"/>
        </w:rPr>
        <w:t xml:space="preserve"> empresas deverão comprovar, ainda, a qualificação técnica, por meio de: </w:t>
      </w:r>
    </w:p>
    <w:p w:rsidR="00DD4982" w:rsidRPr="007C0550" w:rsidRDefault="00DD4982" w:rsidP="00CF1650">
      <w:pPr>
        <w:numPr>
          <w:ilvl w:val="2"/>
          <w:numId w:val="31"/>
        </w:numPr>
        <w:spacing w:before="120" w:after="120" w:line="276" w:lineRule="auto"/>
        <w:ind w:left="1134" w:firstLine="0"/>
        <w:jc w:val="both"/>
        <w:rPr>
          <w:rFonts w:ascii="Arial" w:hAnsi="Arial" w:cs="Arial"/>
          <w:bCs/>
          <w:sz w:val="20"/>
          <w:szCs w:val="20"/>
        </w:rPr>
      </w:pPr>
      <w:r w:rsidRPr="007C0550">
        <w:rPr>
          <w:rFonts w:ascii="Arial" w:hAnsi="Arial" w:cs="Arial"/>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C003AC" w:rsidRPr="007C0550" w:rsidRDefault="00C003AC" w:rsidP="00F704A3">
      <w:pPr>
        <w:pStyle w:val="PargrafodaLista"/>
        <w:numPr>
          <w:ilvl w:val="1"/>
          <w:numId w:val="31"/>
        </w:numPr>
        <w:tabs>
          <w:tab w:val="left" w:pos="1440"/>
        </w:tabs>
        <w:autoSpaceDE w:val="0"/>
        <w:snapToGrid w:val="0"/>
        <w:spacing w:before="120" w:after="120" w:line="276" w:lineRule="auto"/>
        <w:ind w:left="426" w:firstLine="0"/>
        <w:jc w:val="both"/>
        <w:rPr>
          <w:rFonts w:ascii="Arial" w:hAnsi="Arial" w:cs="Arial"/>
          <w:b/>
          <w:bCs/>
          <w:sz w:val="20"/>
          <w:szCs w:val="20"/>
        </w:rPr>
      </w:pPr>
      <w:r w:rsidRPr="007C0550">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D4982" w:rsidRPr="007C0550" w:rsidRDefault="00FB230F" w:rsidP="00CF1650">
      <w:pPr>
        <w:numPr>
          <w:ilvl w:val="1"/>
          <w:numId w:val="31"/>
        </w:numPr>
        <w:spacing w:before="120" w:after="120" w:line="276" w:lineRule="auto"/>
        <w:ind w:left="425" w:firstLine="0"/>
        <w:jc w:val="both"/>
        <w:rPr>
          <w:rFonts w:ascii="Arial" w:hAnsi="Arial" w:cs="Arial"/>
          <w:bCs/>
          <w:sz w:val="20"/>
          <w:szCs w:val="20"/>
        </w:rPr>
      </w:pPr>
      <w:r w:rsidRPr="007C0550">
        <w:rPr>
          <w:rFonts w:ascii="Arial" w:hAnsi="Arial" w:cs="Arial"/>
          <w:bCs/>
          <w:sz w:val="20"/>
          <w:szCs w:val="20"/>
        </w:rPr>
        <w:t xml:space="preserve">Os documentos exigidos para habilitação relacionados nos subitens acima, deverão ser apresentados em meio digital pelos licitantes, por meio de funcionalidade presente no sistema (upload), no prazo de </w:t>
      </w:r>
      <w:r w:rsidR="00FC7435" w:rsidRPr="007C0550">
        <w:rPr>
          <w:rFonts w:ascii="Arial" w:hAnsi="Arial" w:cs="Arial"/>
          <w:bCs/>
          <w:sz w:val="20"/>
          <w:szCs w:val="20"/>
        </w:rPr>
        <w:t>02 (duas) horas</w:t>
      </w:r>
      <w:r w:rsidRPr="007C0550">
        <w:rPr>
          <w:rFonts w:ascii="Arial" w:hAnsi="Arial" w:cs="Arial"/>
          <w:bCs/>
          <w:sz w:val="20"/>
          <w:szCs w:val="20"/>
        </w:rPr>
        <w:t xml:space="preserve">, após solicitação do Pregoeiro no sistema eletrônico.  Somente mediante autorização do Pregoeiro e em caso de indisponibilidade do sistema, será aceito o envio da documentação por meio do e-mail </w:t>
      </w:r>
      <w:hyperlink r:id="rId11" w:history="1">
        <w:r w:rsidR="009D00DB" w:rsidRPr="007C0550">
          <w:rPr>
            <w:rStyle w:val="Hyperlink"/>
            <w:rFonts w:ascii="Arial" w:hAnsi="Arial" w:cs="Arial"/>
            <w:bCs/>
            <w:color w:val="auto"/>
            <w:sz w:val="20"/>
            <w:szCs w:val="20"/>
          </w:rPr>
          <w:t>licitacao.campina@ifpb.edu.br</w:t>
        </w:r>
      </w:hyperlink>
      <w:r w:rsidRPr="007C0550">
        <w:rPr>
          <w:rFonts w:ascii="Arial" w:hAnsi="Arial" w:cs="Arial"/>
          <w:bCs/>
          <w:sz w:val="20"/>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r w:rsidR="009D00DB" w:rsidRPr="007C0550">
        <w:rPr>
          <w:rFonts w:ascii="Arial" w:hAnsi="Arial" w:cs="Arial"/>
          <w:bCs/>
          <w:sz w:val="20"/>
          <w:szCs w:val="20"/>
        </w:rPr>
        <w:t>03 (três) dias úteis</w:t>
      </w:r>
      <w:r w:rsidRPr="007C0550">
        <w:rPr>
          <w:rFonts w:ascii="Arial" w:hAnsi="Arial" w:cs="Arial"/>
          <w:bCs/>
          <w:sz w:val="20"/>
          <w:szCs w:val="20"/>
        </w:rPr>
        <w:t xml:space="preserve">, </w:t>
      </w:r>
      <w:proofErr w:type="gramStart"/>
      <w:r w:rsidRPr="007C0550">
        <w:rPr>
          <w:rFonts w:ascii="Arial" w:hAnsi="Arial" w:cs="Arial"/>
          <w:bCs/>
          <w:sz w:val="20"/>
          <w:szCs w:val="20"/>
        </w:rPr>
        <w:t>após</w:t>
      </w:r>
      <w:proofErr w:type="gramEnd"/>
      <w:r w:rsidRPr="007C0550">
        <w:rPr>
          <w:rFonts w:ascii="Arial" w:hAnsi="Arial" w:cs="Arial"/>
          <w:bCs/>
          <w:sz w:val="20"/>
          <w:szCs w:val="20"/>
        </w:rPr>
        <w:t xml:space="preserve"> encerrado o prazo para o encaminhamento via funcionalidade do sistema (</w:t>
      </w:r>
      <w:proofErr w:type="spellStart"/>
      <w:r w:rsidRPr="007C0550">
        <w:rPr>
          <w:rFonts w:ascii="Arial" w:hAnsi="Arial" w:cs="Arial"/>
          <w:bCs/>
          <w:sz w:val="20"/>
          <w:szCs w:val="20"/>
        </w:rPr>
        <w:t>upload</w:t>
      </w:r>
      <w:proofErr w:type="spellEnd"/>
      <w:r w:rsidRPr="007C0550">
        <w:rPr>
          <w:rFonts w:ascii="Arial" w:hAnsi="Arial" w:cs="Arial"/>
          <w:bCs/>
          <w:sz w:val="20"/>
          <w:szCs w:val="20"/>
        </w:rPr>
        <w:t>) ou e-mail.</w:t>
      </w:r>
    </w:p>
    <w:p w:rsidR="00180303" w:rsidRPr="007C0550" w:rsidRDefault="00180303" w:rsidP="00CF1650">
      <w:pPr>
        <w:pStyle w:val="PargrafodaLista"/>
        <w:numPr>
          <w:ilvl w:val="2"/>
          <w:numId w:val="31"/>
        </w:numPr>
        <w:spacing w:before="120" w:after="120" w:line="276" w:lineRule="auto"/>
        <w:ind w:left="1134" w:firstLine="0"/>
        <w:contextualSpacing w:val="0"/>
        <w:jc w:val="both"/>
        <w:rPr>
          <w:rFonts w:ascii="Arial" w:hAnsi="Arial" w:cs="Arial"/>
          <w:bCs/>
          <w:sz w:val="20"/>
          <w:szCs w:val="20"/>
        </w:rPr>
      </w:pPr>
      <w:r w:rsidRPr="007C0550">
        <w:rPr>
          <w:rFonts w:ascii="Arial" w:hAnsi="Arial" w:cs="Arial"/>
          <w:bCs/>
          <w:sz w:val="20"/>
          <w:szCs w:val="20"/>
        </w:rPr>
        <w:t>Não serão aceitos documentos com indicação de CNPJ</w:t>
      </w:r>
      <w:r w:rsidR="00FB230F" w:rsidRPr="007C0550">
        <w:rPr>
          <w:rFonts w:ascii="Arial" w:hAnsi="Arial" w:cs="Arial"/>
          <w:bCs/>
          <w:sz w:val="20"/>
          <w:szCs w:val="20"/>
        </w:rPr>
        <w:t>/CPF</w:t>
      </w:r>
      <w:r w:rsidRPr="007C0550">
        <w:rPr>
          <w:rFonts w:ascii="Arial" w:hAnsi="Arial" w:cs="Arial"/>
          <w:bCs/>
          <w:sz w:val="20"/>
          <w:szCs w:val="20"/>
        </w:rPr>
        <w:t xml:space="preserve"> diferentes, salvo aqueles legalmente permitidos.</w:t>
      </w:r>
    </w:p>
    <w:p w:rsidR="00F03E7D" w:rsidRPr="007C0550" w:rsidRDefault="00D75B35" w:rsidP="00F03E7D">
      <w:pPr>
        <w:numPr>
          <w:ilvl w:val="1"/>
          <w:numId w:val="3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Em relação às licitantes cadastradas no S</w:t>
      </w:r>
      <w:r w:rsidR="00F03E7D" w:rsidRPr="007C0550">
        <w:rPr>
          <w:rFonts w:ascii="Arial" w:hAnsi="Arial" w:cs="Arial"/>
          <w:bCs/>
          <w:color w:val="000000"/>
          <w:sz w:val="20"/>
          <w:szCs w:val="20"/>
        </w:rPr>
        <w:t xml:space="preserve">istema de Cadastro Unificado de Fornecedores – SICAF, </w:t>
      </w:r>
      <w:r w:rsidRPr="007C0550">
        <w:rPr>
          <w:rFonts w:ascii="Arial" w:hAnsi="Arial" w:cs="Arial"/>
          <w:bCs/>
          <w:color w:val="000000"/>
          <w:sz w:val="20"/>
          <w:szCs w:val="20"/>
        </w:rPr>
        <w:t xml:space="preserve">o Pregoeiro consultará o referido Sistema </w:t>
      </w:r>
      <w:r w:rsidR="00F03E7D" w:rsidRPr="007C0550">
        <w:rPr>
          <w:rFonts w:ascii="Arial" w:hAnsi="Arial" w:cs="Arial"/>
          <w:bCs/>
          <w:color w:val="000000"/>
          <w:sz w:val="20"/>
          <w:szCs w:val="20"/>
        </w:rPr>
        <w:t xml:space="preserve">em relação à habilitação jurídica e à regularidade fiscal e trabalhista, conforme disposto nos </w:t>
      </w:r>
      <w:proofErr w:type="spellStart"/>
      <w:r w:rsidR="00F03E7D" w:rsidRPr="007C0550">
        <w:rPr>
          <w:rFonts w:ascii="Arial" w:hAnsi="Arial" w:cs="Arial"/>
          <w:bCs/>
          <w:color w:val="000000"/>
          <w:sz w:val="20"/>
          <w:szCs w:val="20"/>
        </w:rPr>
        <w:t>arts</w:t>
      </w:r>
      <w:proofErr w:type="spellEnd"/>
      <w:r w:rsidR="00F03E7D" w:rsidRPr="007C0550">
        <w:rPr>
          <w:rFonts w:ascii="Arial" w:hAnsi="Arial" w:cs="Arial"/>
          <w:bCs/>
          <w:color w:val="000000"/>
          <w:sz w:val="20"/>
          <w:szCs w:val="20"/>
        </w:rPr>
        <w:t xml:space="preserve">. 4º, </w:t>
      </w:r>
      <w:r w:rsidR="00F03E7D" w:rsidRPr="007C0550">
        <w:rPr>
          <w:rFonts w:ascii="Arial" w:hAnsi="Arial" w:cs="Arial"/>
          <w:bCs/>
          <w:i/>
          <w:color w:val="000000"/>
          <w:sz w:val="20"/>
          <w:szCs w:val="20"/>
        </w:rPr>
        <w:t>caput</w:t>
      </w:r>
      <w:r w:rsidR="00F03E7D" w:rsidRPr="007C0550">
        <w:rPr>
          <w:rFonts w:ascii="Arial" w:hAnsi="Arial" w:cs="Arial"/>
          <w:bCs/>
          <w:color w:val="000000"/>
          <w:sz w:val="20"/>
          <w:szCs w:val="20"/>
        </w:rPr>
        <w:t>, 8º, § 3º, 13, 14 e 43 da Instrução Normativa SLTI/MPOG nº 2, de 2010.</w:t>
      </w:r>
    </w:p>
    <w:p w:rsidR="00F03E7D" w:rsidRPr="007C0550" w:rsidRDefault="00F03E7D" w:rsidP="00F03E7D">
      <w:pPr>
        <w:numPr>
          <w:ilvl w:val="2"/>
          <w:numId w:val="31"/>
        </w:numPr>
        <w:spacing w:before="120" w:after="120" w:line="276" w:lineRule="auto"/>
        <w:ind w:left="1134" w:firstLine="0"/>
        <w:jc w:val="both"/>
        <w:rPr>
          <w:rFonts w:ascii="Arial" w:hAnsi="Arial" w:cs="Arial"/>
          <w:bCs/>
          <w:color w:val="000000"/>
          <w:sz w:val="20"/>
          <w:szCs w:val="20"/>
        </w:rPr>
      </w:pPr>
      <w:r w:rsidRPr="007C0550">
        <w:rPr>
          <w:rFonts w:ascii="Arial" w:hAnsi="Arial" w:cs="Arial"/>
          <w:color w:val="000000"/>
          <w:sz w:val="20"/>
          <w:szCs w:val="20"/>
        </w:rPr>
        <w:t xml:space="preserve">Também poderão ser consultados </w:t>
      </w:r>
      <w:r w:rsidRPr="007C0550">
        <w:rPr>
          <w:rFonts w:ascii="Arial" w:hAnsi="Arial" w:cs="Arial"/>
          <w:bCs/>
          <w:color w:val="000000"/>
          <w:sz w:val="20"/>
          <w:szCs w:val="20"/>
        </w:rPr>
        <w:t xml:space="preserve">os sítios oficiais emissores de certidões, especialmente quando </w:t>
      </w:r>
      <w:r w:rsidRPr="007C0550">
        <w:rPr>
          <w:rFonts w:ascii="Arial" w:hAnsi="Arial" w:cs="Arial"/>
          <w:color w:val="000000"/>
          <w:sz w:val="20"/>
          <w:szCs w:val="20"/>
        </w:rPr>
        <w:t>o licitante esteja com alguma documentação vencida junto ao SICAF</w:t>
      </w:r>
      <w:r w:rsidRPr="007C0550">
        <w:rPr>
          <w:rFonts w:ascii="Arial" w:hAnsi="Arial" w:cs="Arial"/>
          <w:bCs/>
          <w:color w:val="000000"/>
          <w:sz w:val="20"/>
          <w:szCs w:val="20"/>
        </w:rPr>
        <w:t>.</w:t>
      </w:r>
    </w:p>
    <w:p w:rsidR="00F03E7D" w:rsidRPr="007C0550" w:rsidRDefault="00F03E7D" w:rsidP="00F03E7D">
      <w:pPr>
        <w:numPr>
          <w:ilvl w:val="2"/>
          <w:numId w:val="31"/>
        </w:numPr>
        <w:spacing w:before="120" w:after="120" w:line="276" w:lineRule="auto"/>
        <w:ind w:left="1134" w:firstLine="0"/>
        <w:jc w:val="both"/>
        <w:rPr>
          <w:rFonts w:ascii="Arial" w:hAnsi="Arial" w:cs="Arial"/>
          <w:bCs/>
          <w:sz w:val="20"/>
          <w:szCs w:val="20"/>
        </w:rPr>
      </w:pPr>
      <w:r w:rsidRPr="007C0550">
        <w:rPr>
          <w:rFonts w:ascii="Arial" w:hAnsi="Arial" w:cs="Arial"/>
          <w:sz w:val="20"/>
          <w:szCs w:val="20"/>
        </w:rPr>
        <w:t>Caso o Pregoeiro não logre êxito em obter a certidão correspondente através do sítio oficial, ou na hipótese de se encontrar vencida no referido sistema</w:t>
      </w:r>
      <w:r w:rsidR="009D00DB" w:rsidRPr="007C0550">
        <w:rPr>
          <w:rFonts w:ascii="Arial" w:hAnsi="Arial" w:cs="Arial"/>
          <w:sz w:val="20"/>
          <w:szCs w:val="20"/>
        </w:rPr>
        <w:t>,</w:t>
      </w:r>
      <w:r w:rsidRPr="007C0550">
        <w:rPr>
          <w:rFonts w:ascii="Arial" w:hAnsi="Arial" w:cs="Arial"/>
          <w:sz w:val="20"/>
          <w:szCs w:val="20"/>
        </w:rPr>
        <w:t xml:space="preserve"> o licitante será convocado a encaminhar, no prazo de </w:t>
      </w:r>
      <w:r w:rsidR="009D00DB" w:rsidRPr="007C0550">
        <w:rPr>
          <w:rFonts w:ascii="Arial" w:hAnsi="Arial" w:cs="Arial"/>
          <w:sz w:val="20"/>
          <w:szCs w:val="20"/>
        </w:rPr>
        <w:t xml:space="preserve">02 </w:t>
      </w:r>
      <w:r w:rsidRPr="007C0550">
        <w:rPr>
          <w:rFonts w:ascii="Arial" w:hAnsi="Arial" w:cs="Arial"/>
          <w:bCs/>
          <w:sz w:val="20"/>
          <w:szCs w:val="20"/>
        </w:rPr>
        <w:t>(</w:t>
      </w:r>
      <w:r w:rsidR="009D00DB" w:rsidRPr="007C0550">
        <w:rPr>
          <w:rFonts w:ascii="Arial" w:hAnsi="Arial" w:cs="Arial"/>
          <w:bCs/>
          <w:sz w:val="20"/>
          <w:szCs w:val="20"/>
        </w:rPr>
        <w:t>duas</w:t>
      </w:r>
      <w:r w:rsidRPr="007C0550">
        <w:rPr>
          <w:rFonts w:ascii="Arial" w:hAnsi="Arial" w:cs="Arial"/>
          <w:bCs/>
          <w:sz w:val="20"/>
          <w:szCs w:val="20"/>
        </w:rPr>
        <w:t>) horas</w:t>
      </w:r>
      <w:r w:rsidRPr="007C0550">
        <w:rPr>
          <w:rFonts w:ascii="Arial" w:hAnsi="Arial" w:cs="Arial"/>
          <w:sz w:val="20"/>
          <w:szCs w:val="20"/>
        </w:rPr>
        <w:t xml:space="preserve">, documento válido que comprove o atendimento das exigências deste Edital,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inabilitação, ressalvado o disposto quanto à comprovação da regularidade fiscal das licitantes qualificadas como microempresas ou empresas de pequeno porte, conforme estatui o art. 43, § 1º da LC nº 123, de 2006.</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A existência de restrição relativamente à regularidade fiscal não impede que a licitant</w:t>
      </w:r>
      <w:r w:rsidR="00FB230F" w:rsidRPr="007C0550">
        <w:rPr>
          <w:rFonts w:ascii="Arial" w:hAnsi="Arial" w:cs="Arial"/>
          <w:bCs/>
          <w:color w:val="000000"/>
          <w:sz w:val="20"/>
          <w:szCs w:val="20"/>
        </w:rPr>
        <w:t>e qualificada como microempresa ou</w:t>
      </w:r>
      <w:r w:rsidRPr="007C0550">
        <w:rPr>
          <w:rFonts w:ascii="Arial" w:hAnsi="Arial" w:cs="Arial"/>
          <w:bCs/>
          <w:color w:val="000000"/>
          <w:sz w:val="20"/>
          <w:szCs w:val="20"/>
        </w:rPr>
        <w:t xml:space="preserve"> empresa de pequeno porte seja declarada vencedora, uma vez que atenda a todas as demais exigências do edital.</w:t>
      </w:r>
    </w:p>
    <w:p w:rsidR="0025095E" w:rsidRPr="007C0550" w:rsidRDefault="0025095E" w:rsidP="0025095E">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7C0550">
        <w:rPr>
          <w:rFonts w:ascii="Arial" w:hAnsi="Arial" w:cs="Arial"/>
          <w:bCs/>
          <w:color w:val="000000"/>
          <w:sz w:val="20"/>
          <w:szCs w:val="20"/>
        </w:rPr>
        <w:t>A declaração do vencedor acontecerá no momento imediatamente posterior à fase de habilitação.</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 xml:space="preserve">Constatada a existência de alguma restrição no que tange à regularidade fiscal, o licitante será convocado para, no prazo de </w:t>
      </w:r>
      <w:proofErr w:type="gramStart"/>
      <w:r w:rsidRPr="007C0550">
        <w:rPr>
          <w:rFonts w:ascii="Arial" w:hAnsi="Arial" w:cs="Arial"/>
          <w:bCs/>
          <w:color w:val="000000"/>
          <w:sz w:val="20"/>
          <w:szCs w:val="20"/>
        </w:rPr>
        <w:t>5</w:t>
      </w:r>
      <w:proofErr w:type="gramEnd"/>
      <w:r w:rsidRPr="007C0550">
        <w:rPr>
          <w:rFonts w:ascii="Arial" w:hAnsi="Arial" w:cs="Arial"/>
          <w:bCs/>
          <w:color w:val="000000"/>
          <w:sz w:val="20"/>
          <w:szCs w:val="20"/>
        </w:rPr>
        <w:t xml:space="preserve"> (cinco) dias úteis, após a declaração do vencedor, comprovar a regularização. O prazo poderá ser prorrogado por igual período</w:t>
      </w:r>
      <w:r w:rsidR="002C3C58" w:rsidRPr="007C0550">
        <w:rPr>
          <w:rFonts w:ascii="Arial" w:hAnsi="Arial" w:cs="Arial"/>
          <w:bCs/>
          <w:color w:val="000000"/>
          <w:sz w:val="20"/>
          <w:szCs w:val="20"/>
        </w:rPr>
        <w:t>, a critério da administração pública, quando requerida pelo licitante, mediante apresentação de justificativa</w:t>
      </w:r>
      <w:r w:rsidRPr="007C0550">
        <w:rPr>
          <w:rFonts w:ascii="Arial" w:hAnsi="Arial" w:cs="Arial"/>
          <w:bCs/>
          <w:color w:val="000000"/>
          <w:sz w:val="20"/>
          <w:szCs w:val="20"/>
        </w:rPr>
        <w:t>.</w:t>
      </w:r>
    </w:p>
    <w:p w:rsidR="0025095E" w:rsidRPr="007C0550"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7C0550">
        <w:rPr>
          <w:rFonts w:ascii="Arial" w:hAnsi="Arial" w:cs="Arial"/>
          <w:bCs/>
          <w:color w:val="000000"/>
          <w:sz w:val="20"/>
          <w:szCs w:val="20"/>
        </w:rPr>
        <w:t xml:space="preserve">A </w:t>
      </w:r>
      <w:proofErr w:type="gramStart"/>
      <w:r w:rsidRPr="007C0550">
        <w:rPr>
          <w:rFonts w:ascii="Arial" w:hAnsi="Arial" w:cs="Arial"/>
          <w:bCs/>
          <w:color w:val="000000"/>
          <w:sz w:val="20"/>
          <w:szCs w:val="20"/>
        </w:rPr>
        <w:t>não-regularização</w:t>
      </w:r>
      <w:proofErr w:type="gramEnd"/>
      <w:r w:rsidRPr="007C0550">
        <w:rPr>
          <w:rFonts w:ascii="Arial" w:hAnsi="Arial" w:cs="Arial"/>
          <w:bCs/>
          <w:color w:val="000000"/>
          <w:sz w:val="20"/>
          <w:szCs w:val="20"/>
        </w:rPr>
        <w:t xml:space="preserve"> fiscal no prazo previsto no subitem anterior acarretará a inabilitação do licitante, sem prejuízo das sanções previstas neste Edital, com a reabertura da sessão pública.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Será inabilitado o licitante que não comprovar sua habilitação, deixar de apresentar quaisquer dos documentos exigidos para a habilitação, ou apresentá-los em desacordo com o e</w:t>
      </w:r>
      <w:r w:rsidRPr="007C0550">
        <w:rPr>
          <w:rFonts w:ascii="Arial" w:hAnsi="Arial" w:cs="Arial"/>
          <w:color w:val="000000"/>
          <w:sz w:val="20"/>
          <w:szCs w:val="20"/>
          <w:lang w:eastAsia="en-US"/>
        </w:rPr>
        <w:t>stabelecido neste Edital.</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Da sessão pública do Pregão divulgar-se-á Ata no sistema eletrônico.</w:t>
      </w:r>
    </w:p>
    <w:p w:rsidR="009D00DB" w:rsidRPr="007C0550" w:rsidRDefault="009D00DB" w:rsidP="009D00DB">
      <w:pPr>
        <w:spacing w:before="120" w:after="120" w:line="276" w:lineRule="auto"/>
        <w:ind w:left="425"/>
        <w:jc w:val="both"/>
        <w:rPr>
          <w:rFonts w:ascii="Arial" w:hAnsi="Arial" w:cs="Arial"/>
          <w:color w:val="000000"/>
          <w:sz w:val="20"/>
          <w:szCs w:val="20"/>
          <w:lang w:eastAsia="en-US"/>
        </w:rPr>
      </w:pPr>
    </w:p>
    <w:p w:rsidR="0025095E" w:rsidRPr="007C0550" w:rsidRDefault="0025095E" w:rsidP="0025095E">
      <w:pPr>
        <w:pStyle w:val="Nivel01"/>
        <w:numPr>
          <w:ilvl w:val="0"/>
          <w:numId w:val="31"/>
        </w:numPr>
        <w:rPr>
          <w:rFonts w:ascii="Arial" w:hAnsi="Arial" w:cs="Arial"/>
          <w:lang w:eastAsia="en-US"/>
        </w:rPr>
      </w:pPr>
      <w:r w:rsidRPr="007C0550">
        <w:rPr>
          <w:rFonts w:ascii="Arial" w:hAnsi="Arial" w:cs="Arial"/>
          <w:lang w:eastAsia="en-US"/>
        </w:rPr>
        <w:t>DA REABERTURA DA SESSÃO PÚBLICA</w:t>
      </w:r>
    </w:p>
    <w:p w:rsidR="0025095E" w:rsidRPr="007C0550" w:rsidRDefault="0025095E" w:rsidP="0025095E">
      <w:pPr>
        <w:pStyle w:val="Nivel01"/>
        <w:keepNext w:val="0"/>
        <w:keepLines w:val="0"/>
        <w:numPr>
          <w:ilvl w:val="1"/>
          <w:numId w:val="31"/>
        </w:numPr>
        <w:spacing w:before="120" w:after="120" w:line="276" w:lineRule="auto"/>
        <w:ind w:left="425"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sessão pública poderá ser reaberta:</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25095E" w:rsidRPr="007C0550" w:rsidRDefault="0025095E" w:rsidP="0025095E">
      <w:pPr>
        <w:pStyle w:val="Nivel01"/>
        <w:keepNext w:val="0"/>
        <w:keepLines w:val="0"/>
        <w:numPr>
          <w:ilvl w:val="1"/>
          <w:numId w:val="31"/>
        </w:numPr>
        <w:spacing w:before="120" w:after="120" w:line="276" w:lineRule="auto"/>
        <w:ind w:left="425"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Todos os licitantes remanescentes deverão ser convocados para acompanhar a sessão reaberta.</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convocação se dará por meio do sistema eletrônico (“chat”), e-mail, ou, ainda, fac-símile, de acordo com a fase do procedimento licitatório.</w:t>
      </w:r>
    </w:p>
    <w:p w:rsidR="0025095E" w:rsidRPr="007C0550"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7C0550">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25095E" w:rsidRPr="007C0550" w:rsidRDefault="0025095E" w:rsidP="0025095E">
      <w:pPr>
        <w:rPr>
          <w:rFonts w:ascii="Arial" w:eastAsiaTheme="minorEastAsia" w:hAnsi="Arial" w:cs="Arial"/>
        </w:rPr>
      </w:pPr>
    </w:p>
    <w:p w:rsidR="00180303" w:rsidRPr="007C0550" w:rsidRDefault="00180303" w:rsidP="00CF1650">
      <w:pPr>
        <w:pStyle w:val="PargrafodaLista"/>
        <w:numPr>
          <w:ilvl w:val="0"/>
          <w:numId w:val="31"/>
        </w:numPr>
        <w:spacing w:before="120" w:after="120" w:line="276" w:lineRule="auto"/>
        <w:ind w:left="0" w:firstLine="0"/>
        <w:contextualSpacing w:val="0"/>
        <w:jc w:val="both"/>
        <w:rPr>
          <w:rFonts w:ascii="Arial" w:hAnsi="Arial" w:cs="Arial"/>
          <w:sz w:val="20"/>
          <w:szCs w:val="20"/>
          <w:lang w:eastAsia="en-US"/>
        </w:rPr>
      </w:pPr>
      <w:r w:rsidRPr="007C0550">
        <w:rPr>
          <w:rFonts w:ascii="Arial" w:hAnsi="Arial" w:cs="Arial"/>
          <w:b/>
          <w:sz w:val="20"/>
          <w:szCs w:val="20"/>
          <w:lang w:eastAsia="en-US"/>
        </w:rPr>
        <w:t>DO ENCAMINHAMENTO DA PROPOSTA VENCEDORA</w:t>
      </w:r>
    </w:p>
    <w:p w:rsidR="00180303" w:rsidRPr="007C0550" w:rsidRDefault="00180303"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proposta final do licitante declarado vencedor deverá ser encaminhada no prazo de </w:t>
      </w:r>
      <w:r w:rsidR="009D00DB" w:rsidRPr="007C0550">
        <w:rPr>
          <w:rFonts w:ascii="Arial" w:hAnsi="Arial" w:cs="Arial"/>
          <w:b/>
          <w:bCs/>
          <w:sz w:val="20"/>
          <w:szCs w:val="20"/>
        </w:rPr>
        <w:t>02</w:t>
      </w:r>
      <w:r w:rsidRPr="007C0550">
        <w:rPr>
          <w:rFonts w:ascii="Arial" w:hAnsi="Arial" w:cs="Arial"/>
          <w:b/>
          <w:bCs/>
          <w:sz w:val="20"/>
          <w:szCs w:val="20"/>
        </w:rPr>
        <w:t xml:space="preserve"> (</w:t>
      </w:r>
      <w:r w:rsidR="009D00DB" w:rsidRPr="007C0550">
        <w:rPr>
          <w:rFonts w:ascii="Arial" w:hAnsi="Arial" w:cs="Arial"/>
          <w:b/>
          <w:bCs/>
          <w:sz w:val="20"/>
          <w:szCs w:val="20"/>
        </w:rPr>
        <w:t>duas</w:t>
      </w:r>
      <w:r w:rsidRPr="007C0550">
        <w:rPr>
          <w:rFonts w:ascii="Arial" w:hAnsi="Arial" w:cs="Arial"/>
          <w:b/>
          <w:bCs/>
          <w:sz w:val="20"/>
          <w:szCs w:val="20"/>
        </w:rPr>
        <w:t>) horas</w:t>
      </w:r>
      <w:r w:rsidRPr="007C0550">
        <w:rPr>
          <w:rFonts w:ascii="Arial" w:hAnsi="Arial" w:cs="Arial"/>
          <w:sz w:val="20"/>
          <w:szCs w:val="20"/>
        </w:rPr>
        <w:t>, a contar da solicitação do Pregoeiro no sistema eletrônico e deverá:</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ser</w:t>
      </w:r>
      <w:proofErr w:type="gramEnd"/>
      <w:r w:rsidRPr="007C0550">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conter</w:t>
      </w:r>
      <w:proofErr w:type="gramEnd"/>
      <w:r w:rsidRPr="007C0550">
        <w:rPr>
          <w:rFonts w:ascii="Arial" w:hAnsi="Arial" w:cs="Arial"/>
          <w:sz w:val="20"/>
          <w:szCs w:val="20"/>
        </w:rPr>
        <w:t xml:space="preserve"> a indicação do banco, número da conta e agência do licitante vencedor, para fins de pagamento.</w:t>
      </w:r>
    </w:p>
    <w:p w:rsidR="00180303" w:rsidRPr="007C0550" w:rsidRDefault="00180303" w:rsidP="00180303">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180303" w:rsidRPr="007C0550" w:rsidRDefault="00180303" w:rsidP="00180303">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Todas as especificações do objeto contidas na proposta, tais como marca, modelo, tipo, fabricante e procedência, vinculam a Contratada.</w:t>
      </w:r>
    </w:p>
    <w:p w:rsidR="009D00DB" w:rsidRPr="007C0550" w:rsidRDefault="009D00DB" w:rsidP="009D00DB">
      <w:pPr>
        <w:spacing w:before="120" w:after="120" w:line="276" w:lineRule="auto"/>
        <w:ind w:left="1134"/>
        <w:jc w:val="both"/>
        <w:rPr>
          <w:rFonts w:ascii="Arial" w:hAnsi="Arial" w:cs="Arial"/>
          <w:sz w:val="20"/>
          <w:szCs w:val="20"/>
        </w:rPr>
      </w:pPr>
    </w:p>
    <w:p w:rsidR="00DD4982" w:rsidRPr="007C0550" w:rsidRDefault="00DD4982" w:rsidP="00180303">
      <w:pPr>
        <w:numPr>
          <w:ilvl w:val="0"/>
          <w:numId w:val="31"/>
        </w:numPr>
        <w:spacing w:after="120" w:line="276" w:lineRule="auto"/>
        <w:jc w:val="both"/>
        <w:rPr>
          <w:rFonts w:ascii="Arial" w:hAnsi="Arial" w:cs="Arial"/>
          <w:b/>
          <w:color w:val="000000"/>
          <w:sz w:val="20"/>
          <w:szCs w:val="20"/>
          <w:lang w:eastAsia="en-US"/>
        </w:rPr>
      </w:pPr>
      <w:r w:rsidRPr="007C0550">
        <w:rPr>
          <w:rFonts w:ascii="Arial" w:hAnsi="Arial" w:cs="Arial"/>
          <w:b/>
          <w:color w:val="000000"/>
          <w:sz w:val="20"/>
          <w:szCs w:val="20"/>
          <w:lang w:eastAsia="en-US"/>
        </w:rPr>
        <w:t>DOS RECURSOS</w:t>
      </w:r>
    </w:p>
    <w:p w:rsidR="00DD4982" w:rsidRPr="007C0550" w:rsidRDefault="00FB230F"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Declarado o vencedor e decorr</w:t>
      </w:r>
      <w:r w:rsidRPr="007C0550">
        <w:rPr>
          <w:rFonts w:ascii="Arial" w:hAnsi="Arial" w:cs="Arial"/>
          <w:color w:val="000000"/>
          <w:sz w:val="20"/>
          <w:szCs w:val="20"/>
        </w:rPr>
        <w:t xml:space="preserve">ida a </w:t>
      </w:r>
      <w:r w:rsidRPr="007C0550">
        <w:rPr>
          <w:rFonts w:ascii="Arial" w:hAnsi="Arial" w:cs="Arial"/>
          <w:color w:val="000000"/>
          <w:sz w:val="20"/>
          <w:szCs w:val="20"/>
          <w:lang w:eastAsia="en-US"/>
        </w:rPr>
        <w:t xml:space="preserve">fase de regularização fiscal da licitante qualificada como microempresa ou empresa de pequeno porte, se for o caso, será concedido o </w:t>
      </w:r>
      <w:r w:rsidRPr="007C0550">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7C0550">
        <w:rPr>
          <w:rFonts w:ascii="Arial" w:hAnsi="Arial" w:cs="Arial"/>
          <w:color w:val="000000"/>
          <w:sz w:val="20"/>
          <w:szCs w:val="20"/>
        </w:rPr>
        <w:t>qual(</w:t>
      </w:r>
      <w:proofErr w:type="gramEnd"/>
      <w:r w:rsidRPr="007C0550">
        <w:rPr>
          <w:rFonts w:ascii="Arial" w:hAnsi="Arial" w:cs="Arial"/>
          <w:color w:val="000000"/>
          <w:sz w:val="20"/>
          <w:szCs w:val="20"/>
        </w:rPr>
        <w:t>is) decisão(</w:t>
      </w:r>
      <w:proofErr w:type="spellStart"/>
      <w:r w:rsidRPr="007C0550">
        <w:rPr>
          <w:rFonts w:ascii="Arial" w:hAnsi="Arial" w:cs="Arial"/>
          <w:color w:val="000000"/>
          <w:sz w:val="20"/>
          <w:szCs w:val="20"/>
        </w:rPr>
        <w:t>ões</w:t>
      </w:r>
      <w:proofErr w:type="spellEnd"/>
      <w:r w:rsidRPr="007C0550">
        <w:rPr>
          <w:rFonts w:ascii="Arial" w:hAnsi="Arial" w:cs="Arial"/>
          <w:color w:val="000000"/>
          <w:sz w:val="20"/>
          <w:szCs w:val="20"/>
        </w:rPr>
        <w:t>) pretende recorrer e por quais motivos, em campo próprio do sistema.</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DD4982"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Nesse momento o Pregoeiro não adentrará no mérito recursal, mas apenas verificará as condições de admissibilidade do recurso.</w:t>
      </w:r>
    </w:p>
    <w:p w:rsidR="00B06523"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falta de manifestação motivada do licitante quanto à intenção de recorrer importará a decadência</w:t>
      </w:r>
      <w:r w:rsidR="00C947E4" w:rsidRPr="007C0550">
        <w:rPr>
          <w:rFonts w:ascii="Arial" w:hAnsi="Arial" w:cs="Arial"/>
          <w:color w:val="000000"/>
          <w:sz w:val="20"/>
          <w:szCs w:val="20"/>
        </w:rPr>
        <w:t xml:space="preserve"> desse direito.</w:t>
      </w:r>
    </w:p>
    <w:p w:rsidR="00DD4982" w:rsidRPr="007C0550"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acolhimento do recurso invalida tão somente os atos insuscetíveis de aproveitamento. </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autos do processo permanecerão com vista franqueada aos interessados, no endereço constante neste Edital.</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ADJUDICAÇÃO E HOMOLOGAÇÃO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Após a fase recursal, constatada a regularidade dos atos praticados, a autoridade competente homologará o procedimento licitatório. </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ATA DE REGISTRO DE PREÇOS</w:t>
      </w:r>
    </w:p>
    <w:p w:rsidR="008C720D" w:rsidRPr="007C0550" w:rsidRDefault="008C720D" w:rsidP="008C720D">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Homologado o resultado da licitação, terá o adjudicatário o prazo de </w:t>
      </w:r>
      <w:r w:rsidR="009D00DB" w:rsidRPr="007C0550">
        <w:rPr>
          <w:rFonts w:ascii="Arial" w:hAnsi="Arial" w:cs="Arial"/>
          <w:sz w:val="20"/>
          <w:szCs w:val="20"/>
        </w:rPr>
        <w:t>10</w:t>
      </w:r>
      <w:r w:rsidRPr="007C0550">
        <w:rPr>
          <w:rFonts w:ascii="Arial" w:hAnsi="Arial" w:cs="Arial"/>
          <w:sz w:val="20"/>
          <w:szCs w:val="20"/>
        </w:rPr>
        <w:t xml:space="preserve"> (</w:t>
      </w:r>
      <w:r w:rsidR="009D00DB" w:rsidRPr="007C0550">
        <w:rPr>
          <w:rFonts w:ascii="Arial" w:hAnsi="Arial" w:cs="Arial"/>
          <w:sz w:val="20"/>
          <w:szCs w:val="20"/>
        </w:rPr>
        <w:t>dez</w:t>
      </w:r>
      <w:r w:rsidRPr="007C0550">
        <w:rPr>
          <w:rFonts w:ascii="Arial" w:hAnsi="Arial" w:cs="Arial"/>
          <w:sz w:val="20"/>
          <w:szCs w:val="20"/>
        </w:rPr>
        <w:t xml:space="preserve">) dias, contados a partir da data de sua convocação, para assinar a Ata de Registro de Preços, cujo prazo de validade encontra-se nela fixado,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decair do direito à contratação, sem prejuízo das sanções previstas neste Edital. </w:t>
      </w:r>
    </w:p>
    <w:p w:rsidR="008C720D" w:rsidRPr="007C0550" w:rsidRDefault="008C720D" w:rsidP="008C720D">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Alternativamente à convocação para comparecer perante o órgão ou entidade</w:t>
      </w:r>
      <w:r w:rsidRPr="007C0550">
        <w:rPr>
          <w:rFonts w:ascii="Arial" w:hAnsi="Arial" w:cs="Arial"/>
          <w:i/>
          <w:sz w:val="20"/>
          <w:szCs w:val="20"/>
        </w:rPr>
        <w:t xml:space="preserve"> </w:t>
      </w:r>
      <w:r w:rsidRPr="007C0550">
        <w:rPr>
          <w:rFonts w:ascii="Arial" w:hAnsi="Arial" w:cs="Arial"/>
          <w:sz w:val="20"/>
          <w:szCs w:val="20"/>
        </w:rPr>
        <w:t xml:space="preserve">para a assinatura da Ata de Registro de Preços, a Administração poderá encaminhá-la para assinatura, </w:t>
      </w:r>
      <w:r w:rsidRPr="007C0550">
        <w:rPr>
          <w:rFonts w:ascii="Arial" w:hAnsi="Arial" w:cs="Arial"/>
          <w:bCs/>
          <w:iCs/>
          <w:sz w:val="20"/>
          <w:szCs w:val="20"/>
        </w:rPr>
        <w:t xml:space="preserve">mediante correspondência postal com aviso de recebimento (AR) ou meio eletrônico, para que seja assinada no prazo de </w:t>
      </w:r>
      <w:r w:rsidR="00CB5BE9" w:rsidRPr="007C0550">
        <w:rPr>
          <w:rFonts w:ascii="Arial" w:hAnsi="Arial" w:cs="Arial"/>
          <w:bCs/>
          <w:iCs/>
          <w:sz w:val="20"/>
          <w:szCs w:val="20"/>
        </w:rPr>
        <w:t>10</w:t>
      </w:r>
      <w:r w:rsidRPr="007C0550">
        <w:rPr>
          <w:rFonts w:ascii="Arial" w:hAnsi="Arial" w:cs="Arial"/>
          <w:bCs/>
          <w:iCs/>
          <w:sz w:val="20"/>
          <w:szCs w:val="20"/>
        </w:rPr>
        <w:t xml:space="preserve"> (</w:t>
      </w:r>
      <w:r w:rsidR="00CB5BE9" w:rsidRPr="007C0550">
        <w:rPr>
          <w:rFonts w:ascii="Arial" w:hAnsi="Arial" w:cs="Arial"/>
          <w:bCs/>
          <w:iCs/>
          <w:sz w:val="20"/>
          <w:szCs w:val="20"/>
        </w:rPr>
        <w:t>dez</w:t>
      </w:r>
      <w:r w:rsidRPr="007C0550">
        <w:rPr>
          <w:rFonts w:ascii="Arial" w:hAnsi="Arial" w:cs="Arial"/>
          <w:bCs/>
          <w:iCs/>
          <w:sz w:val="20"/>
          <w:szCs w:val="20"/>
        </w:rPr>
        <w:t>) dias, a contar da data de seu recebimento.</w:t>
      </w:r>
    </w:p>
    <w:p w:rsidR="009D098D" w:rsidRPr="007C0550" w:rsidRDefault="009D098D"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D098D" w:rsidRPr="007C0550" w:rsidRDefault="009D098D"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7C0550">
        <w:rPr>
          <w:rFonts w:ascii="Arial" w:hAnsi="Arial" w:cs="Arial"/>
          <w:color w:val="000000"/>
          <w:sz w:val="20"/>
          <w:szCs w:val="20"/>
        </w:rPr>
        <w:t>item(</w:t>
      </w:r>
      <w:proofErr w:type="spellStart"/>
      <w:proofErr w:type="gramEnd"/>
      <w:r w:rsidRPr="007C0550">
        <w:rPr>
          <w:rFonts w:ascii="Arial" w:hAnsi="Arial" w:cs="Arial"/>
          <w:color w:val="000000"/>
          <w:sz w:val="20"/>
          <w:szCs w:val="20"/>
        </w:rPr>
        <w:t>ns</w:t>
      </w:r>
      <w:proofErr w:type="spellEnd"/>
      <w:r w:rsidRPr="007C0550">
        <w:rPr>
          <w:rFonts w:ascii="Arial" w:hAnsi="Arial" w:cs="Arial"/>
          <w:color w:val="000000"/>
          <w:sz w:val="20"/>
          <w:szCs w:val="20"/>
        </w:rPr>
        <w:t>), as respectivas quantidades, preços registrados e demais condições.</w:t>
      </w:r>
    </w:p>
    <w:p w:rsidR="00CF1650" w:rsidRPr="007C0550" w:rsidRDefault="00CF1650" w:rsidP="00CF1650">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FF2622" w:rsidRPr="007C0550" w:rsidRDefault="00FF2622" w:rsidP="00180303">
      <w:pPr>
        <w:spacing w:after="120" w:line="276" w:lineRule="auto"/>
        <w:ind w:right="-15"/>
        <w:jc w:val="both"/>
        <w:rPr>
          <w:rFonts w:ascii="Arial" w:hAnsi="Arial" w:cs="Arial"/>
          <w:b/>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color w:val="000000"/>
          <w:sz w:val="20"/>
          <w:szCs w:val="20"/>
        </w:rPr>
      </w:pPr>
      <w:r w:rsidRPr="007C0550">
        <w:rPr>
          <w:rFonts w:ascii="Arial" w:hAnsi="Arial" w:cs="Arial"/>
          <w:b/>
          <w:color w:val="000000"/>
          <w:sz w:val="20"/>
          <w:szCs w:val="20"/>
        </w:rPr>
        <w:t>DO TERMO DE CONTRATO OU INSTRUMENTO EQUIVALENTE</w:t>
      </w:r>
    </w:p>
    <w:p w:rsidR="00DD4982" w:rsidRPr="007C0550" w:rsidRDefault="00F05C1B" w:rsidP="00CF1650">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Dentro da validade da Ata de Registro de Preços, o fornecedor registrado poderá ser convocado para assinar o Termo de Contrato ou aceitar/retirar o </w:t>
      </w:r>
      <w:r w:rsidRPr="007C0550">
        <w:rPr>
          <w:rFonts w:ascii="Arial" w:hAnsi="Arial" w:cs="Arial"/>
          <w:bCs/>
          <w:iCs/>
          <w:sz w:val="20"/>
          <w:szCs w:val="20"/>
        </w:rPr>
        <w:t xml:space="preserve">instrumento equivalente (Nota de Empenho/Carta Contrato/Autorização). O prazo de vigência da contratação é de </w:t>
      </w:r>
      <w:r w:rsidR="00CB5BE9" w:rsidRPr="007C0550">
        <w:rPr>
          <w:rFonts w:ascii="Arial" w:hAnsi="Arial" w:cs="Arial"/>
          <w:bCs/>
          <w:iCs/>
          <w:sz w:val="20"/>
          <w:szCs w:val="20"/>
        </w:rPr>
        <w:t xml:space="preserve">12 (doze) meses </w:t>
      </w:r>
      <w:r w:rsidRPr="007C0550">
        <w:rPr>
          <w:rFonts w:ascii="Arial" w:hAnsi="Arial" w:cs="Arial"/>
          <w:bCs/>
          <w:iCs/>
          <w:sz w:val="20"/>
          <w:szCs w:val="20"/>
        </w:rPr>
        <w:t xml:space="preserve">contados </w:t>
      </w:r>
      <w:proofErr w:type="gramStart"/>
      <w:r w:rsidRPr="007C0550">
        <w:rPr>
          <w:rFonts w:ascii="Arial" w:hAnsi="Arial" w:cs="Arial"/>
          <w:bCs/>
          <w:iCs/>
          <w:sz w:val="20"/>
          <w:szCs w:val="20"/>
        </w:rPr>
        <w:t>do(</w:t>
      </w:r>
      <w:proofErr w:type="gramEnd"/>
      <w:r w:rsidRPr="007C0550">
        <w:rPr>
          <w:rFonts w:ascii="Arial" w:hAnsi="Arial" w:cs="Arial"/>
          <w:bCs/>
          <w:iCs/>
          <w:sz w:val="20"/>
          <w:szCs w:val="20"/>
        </w:rPr>
        <w:t>a)</w:t>
      </w:r>
      <w:r w:rsidR="0025095E" w:rsidRPr="007C0550">
        <w:rPr>
          <w:rFonts w:ascii="Arial" w:hAnsi="Arial" w:cs="Arial"/>
          <w:bCs/>
          <w:iCs/>
          <w:sz w:val="20"/>
          <w:szCs w:val="20"/>
        </w:rPr>
        <w:t xml:space="preserve"> </w:t>
      </w:r>
      <w:r w:rsidR="00CB5BE9" w:rsidRPr="007C0550">
        <w:rPr>
          <w:rFonts w:ascii="Arial" w:hAnsi="Arial" w:cs="Arial"/>
          <w:bCs/>
          <w:iCs/>
          <w:sz w:val="20"/>
          <w:szCs w:val="20"/>
        </w:rPr>
        <w:t>homologação do certame</w:t>
      </w:r>
      <w:r w:rsidRPr="007C0550">
        <w:rPr>
          <w:rFonts w:ascii="Arial" w:hAnsi="Arial" w:cs="Arial"/>
          <w:bCs/>
          <w:iCs/>
          <w:sz w:val="20"/>
          <w:szCs w:val="20"/>
        </w:rPr>
        <w:t xml:space="preserve"> prorrogável na forma do art. 57, § 1°, da Lei n° 8.666/93</w:t>
      </w:r>
      <w:r w:rsidR="00DD4982" w:rsidRPr="007C0550">
        <w:rPr>
          <w:rFonts w:ascii="Arial" w:hAnsi="Arial" w:cs="Arial"/>
          <w:bCs/>
          <w:iCs/>
          <w:sz w:val="20"/>
          <w:szCs w:val="20"/>
        </w:rPr>
        <w:t>.</w:t>
      </w:r>
    </w:p>
    <w:p w:rsidR="00715B6E" w:rsidRPr="007C0550" w:rsidRDefault="00715B6E" w:rsidP="00715B6E">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Previamente à contratação, a Administração promotora da licitação realizará consulta ao SICAF para identificar eventual proibição da licitante adjudicatária de contratar com o Poder Público.</w:t>
      </w:r>
    </w:p>
    <w:p w:rsidR="00715B6E" w:rsidRPr="007C0550" w:rsidRDefault="00715B6E" w:rsidP="00715B6E">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 xml:space="preserve">A adjudicatária terá o prazo de </w:t>
      </w:r>
      <w:r w:rsidR="00CB5BE9" w:rsidRPr="007C0550">
        <w:rPr>
          <w:rFonts w:ascii="Arial" w:hAnsi="Arial" w:cs="Arial"/>
          <w:sz w:val="20"/>
          <w:szCs w:val="20"/>
        </w:rPr>
        <w:t xml:space="preserve">10 </w:t>
      </w:r>
      <w:r w:rsidRPr="007C0550">
        <w:rPr>
          <w:rFonts w:ascii="Arial" w:hAnsi="Arial" w:cs="Arial"/>
          <w:sz w:val="20"/>
          <w:szCs w:val="20"/>
        </w:rPr>
        <w:t>(</w:t>
      </w:r>
      <w:r w:rsidR="00CB5BE9" w:rsidRPr="007C0550">
        <w:rPr>
          <w:rFonts w:ascii="Arial" w:hAnsi="Arial" w:cs="Arial"/>
          <w:sz w:val="20"/>
          <w:szCs w:val="20"/>
        </w:rPr>
        <w:t>dez</w:t>
      </w:r>
      <w:r w:rsidRPr="007C0550">
        <w:rPr>
          <w:rFonts w:ascii="Arial" w:hAnsi="Arial" w:cs="Arial"/>
          <w:sz w:val="20"/>
          <w:szCs w:val="20"/>
        </w:rPr>
        <w:t xml:space="preserve">) dias úteis, contados a partir da data de sua convocação, para assinar o Termo de Contrato ou aceitar o instrumento equivalente, conforme o caso, </w:t>
      </w:r>
      <w:proofErr w:type="gramStart"/>
      <w:r w:rsidRPr="007C0550">
        <w:rPr>
          <w:rFonts w:ascii="Arial" w:hAnsi="Arial" w:cs="Arial"/>
          <w:sz w:val="20"/>
          <w:szCs w:val="20"/>
        </w:rPr>
        <w:t>sob pena</w:t>
      </w:r>
      <w:proofErr w:type="gramEnd"/>
      <w:r w:rsidRPr="007C0550">
        <w:rPr>
          <w:rFonts w:ascii="Arial" w:hAnsi="Arial" w:cs="Arial"/>
          <w:sz w:val="20"/>
          <w:szCs w:val="20"/>
        </w:rPr>
        <w:t xml:space="preserve"> de decair do direito à contratação, sem prejuízo das sanções previstas neste Edital.</w:t>
      </w:r>
    </w:p>
    <w:p w:rsidR="00715B6E" w:rsidRPr="007C0550" w:rsidRDefault="00715B6E" w:rsidP="00715B6E">
      <w:pPr>
        <w:numPr>
          <w:ilvl w:val="2"/>
          <w:numId w:val="31"/>
        </w:numPr>
        <w:spacing w:before="120" w:after="120" w:line="276" w:lineRule="auto"/>
        <w:ind w:left="1134" w:firstLine="0"/>
        <w:jc w:val="both"/>
        <w:rPr>
          <w:rFonts w:ascii="Arial" w:hAnsi="Arial" w:cs="Arial"/>
          <w:sz w:val="20"/>
          <w:szCs w:val="20"/>
        </w:rPr>
      </w:pPr>
      <w:r w:rsidRPr="007C0550">
        <w:rPr>
          <w:rFonts w:ascii="Arial" w:hAnsi="Arial" w:cs="Arial"/>
          <w:sz w:val="20"/>
          <w:szCs w:val="20"/>
        </w:rPr>
        <w:t>Alternativamente à convocação para comparecer perante o órgão ou entidade</w:t>
      </w:r>
      <w:r w:rsidRPr="007C0550">
        <w:rPr>
          <w:rFonts w:ascii="Arial" w:hAnsi="Arial" w:cs="Arial"/>
          <w:i/>
          <w:sz w:val="20"/>
          <w:szCs w:val="20"/>
        </w:rPr>
        <w:t xml:space="preserve"> </w:t>
      </w:r>
      <w:r w:rsidRPr="007C0550">
        <w:rPr>
          <w:rFonts w:ascii="Arial" w:hAnsi="Arial" w:cs="Arial"/>
          <w:sz w:val="20"/>
          <w:szCs w:val="20"/>
        </w:rPr>
        <w:t>para a assinatura do Termo de Contrato ou aceite/retirada do instrumento equivalente, a Administração poderá encaminhá-lo para assinatura ou aceite da Adjudicatária,</w:t>
      </w:r>
      <w:r w:rsidRPr="007C0550">
        <w:rPr>
          <w:rFonts w:ascii="Arial" w:hAnsi="Arial" w:cs="Arial"/>
          <w:bCs/>
          <w:iCs/>
          <w:sz w:val="20"/>
          <w:szCs w:val="20"/>
        </w:rPr>
        <w:t xml:space="preserve"> mediante correspondência postal com aviso de recebimento (AR) ou meio eletrônico, para que seja assinado/retirado no prazo de </w:t>
      </w:r>
      <w:r w:rsidR="00CB5BE9" w:rsidRPr="007C0550">
        <w:rPr>
          <w:rFonts w:ascii="Arial" w:hAnsi="Arial" w:cs="Arial"/>
          <w:bCs/>
          <w:iCs/>
          <w:sz w:val="20"/>
          <w:szCs w:val="20"/>
        </w:rPr>
        <w:t>10</w:t>
      </w:r>
      <w:r w:rsidRPr="007C0550">
        <w:rPr>
          <w:rFonts w:ascii="Arial" w:hAnsi="Arial" w:cs="Arial"/>
          <w:bCs/>
          <w:iCs/>
          <w:sz w:val="20"/>
          <w:szCs w:val="20"/>
        </w:rPr>
        <w:t xml:space="preserve"> (</w:t>
      </w:r>
      <w:r w:rsidR="00CB5BE9" w:rsidRPr="007C0550">
        <w:rPr>
          <w:rFonts w:ascii="Arial" w:hAnsi="Arial" w:cs="Arial"/>
          <w:bCs/>
          <w:iCs/>
          <w:sz w:val="20"/>
          <w:szCs w:val="20"/>
        </w:rPr>
        <w:t>dez</w:t>
      </w:r>
      <w:r w:rsidRPr="007C0550">
        <w:rPr>
          <w:rFonts w:ascii="Arial" w:hAnsi="Arial" w:cs="Arial"/>
          <w:bCs/>
          <w:iCs/>
          <w:sz w:val="20"/>
          <w:szCs w:val="20"/>
        </w:rPr>
        <w:t>) dias, a contar da data de seu recebimento</w:t>
      </w:r>
      <w:r w:rsidRPr="007C0550">
        <w:rPr>
          <w:rFonts w:ascii="Arial" w:hAnsi="Arial" w:cs="Arial"/>
          <w:bCs/>
          <w:i/>
          <w:iCs/>
          <w:sz w:val="20"/>
          <w:szCs w:val="20"/>
        </w:rPr>
        <w:t xml:space="preserve">. </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 prazo previsto no subitem anterior poderá ser prorrogado, por igual período, por solicitação justificada do fornecedor registrado e aceita pela Administração.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Antes da assinatura do Termo de Contrato ou aceite do instrumento equivalente, a Administração realizará consulta “</w:t>
      </w:r>
      <w:proofErr w:type="spellStart"/>
      <w:r w:rsidRPr="007C0550">
        <w:rPr>
          <w:rFonts w:ascii="Arial" w:hAnsi="Arial" w:cs="Arial"/>
          <w:color w:val="000000"/>
          <w:sz w:val="20"/>
          <w:szCs w:val="20"/>
        </w:rPr>
        <w:t>on</w:t>
      </w:r>
      <w:proofErr w:type="spellEnd"/>
      <w:r w:rsidRPr="007C0550">
        <w:rPr>
          <w:rFonts w:ascii="Arial" w:hAnsi="Arial" w:cs="Arial"/>
          <w:color w:val="000000"/>
          <w:sz w:val="20"/>
          <w:szCs w:val="20"/>
        </w:rPr>
        <w:t xml:space="preserve"> </w:t>
      </w:r>
      <w:proofErr w:type="spellStart"/>
      <w:r w:rsidRPr="007C0550">
        <w:rPr>
          <w:rFonts w:ascii="Arial" w:hAnsi="Arial" w:cs="Arial"/>
          <w:color w:val="000000"/>
          <w:sz w:val="20"/>
          <w:szCs w:val="20"/>
        </w:rPr>
        <w:t>line</w:t>
      </w:r>
      <w:proofErr w:type="spellEnd"/>
      <w:r w:rsidRPr="007C0550">
        <w:rPr>
          <w:rFonts w:ascii="Arial" w:hAnsi="Arial" w:cs="Arial"/>
          <w:color w:val="000000"/>
          <w:sz w:val="20"/>
          <w:szCs w:val="20"/>
        </w:rPr>
        <w:t>” ao SICAF</w:t>
      </w:r>
      <w:r w:rsidR="00180303" w:rsidRPr="007C0550">
        <w:rPr>
          <w:rFonts w:ascii="Arial" w:hAnsi="Arial" w:cs="Arial"/>
          <w:color w:val="000000"/>
          <w:sz w:val="20"/>
          <w:szCs w:val="20"/>
        </w:rPr>
        <w:t>, bem como ao Cadastro Informativo de Créditos não Quitados – CADIN, cujos resultados serão anexados aos autos do processo.</w:t>
      </w:r>
    </w:p>
    <w:p w:rsidR="00582697" w:rsidRPr="007C0550" w:rsidRDefault="00582697" w:rsidP="00582697">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7C0550">
        <w:rPr>
          <w:rFonts w:ascii="Arial" w:hAnsi="Arial" w:cs="Arial"/>
          <w:color w:val="000000"/>
          <w:sz w:val="20"/>
          <w:szCs w:val="20"/>
        </w:rPr>
        <w:t>edital e anexos</w:t>
      </w:r>
      <w:proofErr w:type="gramEnd"/>
      <w:r w:rsidRPr="007C0550">
        <w:rPr>
          <w:rFonts w:ascii="Arial" w:hAnsi="Arial" w:cs="Arial"/>
          <w:color w:val="000000"/>
          <w:sz w:val="20"/>
          <w:szCs w:val="20"/>
        </w:rPr>
        <w:t>.</w:t>
      </w:r>
    </w:p>
    <w:p w:rsidR="00CF1650" w:rsidRPr="007C0550" w:rsidRDefault="00CF1650" w:rsidP="00CF1650">
      <w:pPr>
        <w:spacing w:before="120" w:after="120" w:line="276" w:lineRule="auto"/>
        <w:ind w:left="425"/>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PREÇO</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preços são fixos e irreajustáveis.</w:t>
      </w:r>
    </w:p>
    <w:p w:rsidR="00DD4982" w:rsidRPr="007C0550" w:rsidRDefault="002013BA"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contratações decorrentes da Ata de Registro de Preços poderão sofrer alterações, obedecidas às disposições contidas no art. 65 da Lei n° 8.666/93 e no Decreto nº 7.892, de 2013.</w:t>
      </w:r>
    </w:p>
    <w:p w:rsidR="00CF1650" w:rsidRPr="007C0550" w:rsidRDefault="00CF1650" w:rsidP="00CF1650">
      <w:pPr>
        <w:spacing w:after="120" w:line="276" w:lineRule="auto"/>
        <w:ind w:left="568"/>
        <w:jc w:val="both"/>
        <w:rPr>
          <w:rFonts w:ascii="Arial" w:hAnsi="Arial" w:cs="Arial"/>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ENTREGA E DO RECEBIMENTO DO OBJETO E DA FISCALIZAÇÃO</w:t>
      </w:r>
    </w:p>
    <w:p w:rsidR="00333A8A" w:rsidRPr="007C0550" w:rsidRDefault="00DD4982"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lang w:eastAsia="en-US"/>
        </w:rPr>
        <w:t>Os critérios de recebimento e aceitação do objeto e de fiscalização estão previstos no Termo de Referência.</w:t>
      </w:r>
    </w:p>
    <w:p w:rsidR="00CF1650" w:rsidRPr="007C0550" w:rsidRDefault="00CF1650" w:rsidP="00CF1650">
      <w:pPr>
        <w:spacing w:before="120" w:after="120" w:line="276" w:lineRule="auto"/>
        <w:ind w:left="425"/>
        <w:jc w:val="both"/>
        <w:rPr>
          <w:rFonts w:ascii="Arial" w:hAnsi="Arial" w:cs="Arial"/>
          <w:b/>
          <w:color w:val="000000"/>
          <w:sz w:val="20"/>
          <w:szCs w:val="20"/>
        </w:rPr>
      </w:pPr>
    </w:p>
    <w:p w:rsidR="00333A8A"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lang w:eastAsia="en-US"/>
        </w:rPr>
        <w:t>DAS OBRIGAÇÕE</w:t>
      </w:r>
      <w:r w:rsidR="00333A8A" w:rsidRPr="007C0550">
        <w:rPr>
          <w:rFonts w:ascii="Arial" w:hAnsi="Arial" w:cs="Arial"/>
          <w:b/>
          <w:color w:val="000000"/>
          <w:sz w:val="20"/>
          <w:szCs w:val="20"/>
          <w:lang w:eastAsia="en-US"/>
        </w:rPr>
        <w:t>S DA CONTRATANTE E DA CONTRATADA</w:t>
      </w:r>
    </w:p>
    <w:p w:rsidR="00DD4982" w:rsidRPr="007C0550" w:rsidRDefault="00DD4982" w:rsidP="00CF1650">
      <w:pPr>
        <w:numPr>
          <w:ilvl w:val="1"/>
          <w:numId w:val="31"/>
        </w:numPr>
        <w:spacing w:before="120" w:after="120" w:line="276" w:lineRule="auto"/>
        <w:ind w:left="425" w:firstLine="0"/>
        <w:jc w:val="both"/>
        <w:rPr>
          <w:rFonts w:ascii="Arial" w:hAnsi="Arial" w:cs="Arial"/>
          <w:b/>
          <w:color w:val="000000"/>
          <w:sz w:val="20"/>
          <w:szCs w:val="20"/>
        </w:rPr>
      </w:pPr>
      <w:r w:rsidRPr="007C0550">
        <w:rPr>
          <w:rFonts w:ascii="Arial" w:hAnsi="Arial" w:cs="Arial"/>
          <w:color w:val="000000"/>
          <w:sz w:val="20"/>
          <w:szCs w:val="20"/>
          <w:lang w:eastAsia="en-US"/>
        </w:rPr>
        <w:t>As obrigações da Contratante e da Contratada são as estabelecidas no Termo de Referência.</w:t>
      </w:r>
      <w:r w:rsidRPr="007C0550">
        <w:rPr>
          <w:rFonts w:ascii="Arial" w:hAnsi="Arial" w:cs="Arial"/>
          <w:b/>
          <w:color w:val="000000"/>
          <w:sz w:val="20"/>
          <w:szCs w:val="20"/>
        </w:rPr>
        <w:t xml:space="preserve"> </w:t>
      </w:r>
    </w:p>
    <w:p w:rsidR="00CF1650" w:rsidRPr="007C0550" w:rsidRDefault="00CF1650" w:rsidP="00CF1650">
      <w:pPr>
        <w:spacing w:after="120" w:line="276" w:lineRule="auto"/>
        <w:ind w:left="568"/>
        <w:jc w:val="both"/>
        <w:rPr>
          <w:rFonts w:ascii="Arial" w:hAnsi="Arial" w:cs="Arial"/>
          <w:b/>
          <w:color w:val="000000"/>
          <w:sz w:val="20"/>
          <w:szCs w:val="20"/>
        </w:rPr>
      </w:pPr>
    </w:p>
    <w:p w:rsidR="00DD4982" w:rsidRPr="007C0550"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DO PAGAMENTO</w:t>
      </w:r>
    </w:p>
    <w:p w:rsidR="00DD4982" w:rsidRPr="007C0550" w:rsidRDefault="00DD4982" w:rsidP="00CF1650">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color w:val="000000"/>
          <w:sz w:val="20"/>
          <w:szCs w:val="20"/>
          <w:lang w:eastAsia="en-US"/>
        </w:rPr>
        <w:t xml:space="preserve"> </w:t>
      </w:r>
      <w:r w:rsidRPr="007C0550">
        <w:rPr>
          <w:rFonts w:ascii="Arial" w:hAnsi="Arial" w:cs="Arial"/>
          <w:sz w:val="20"/>
          <w:szCs w:val="20"/>
          <w:lang w:eastAsia="en-US"/>
        </w:rPr>
        <w:t xml:space="preserve">O pagamento será realizado no prazo máximo de até </w:t>
      </w:r>
      <w:r w:rsidR="00CB5BE9" w:rsidRPr="007C0550">
        <w:rPr>
          <w:rFonts w:ascii="Arial" w:hAnsi="Arial" w:cs="Arial"/>
          <w:sz w:val="20"/>
          <w:szCs w:val="20"/>
          <w:lang w:eastAsia="en-US"/>
        </w:rPr>
        <w:t xml:space="preserve">30 </w:t>
      </w:r>
      <w:r w:rsidRPr="007C0550">
        <w:rPr>
          <w:rFonts w:ascii="Arial" w:hAnsi="Arial" w:cs="Arial"/>
          <w:sz w:val="20"/>
          <w:szCs w:val="20"/>
          <w:lang w:eastAsia="en-US"/>
        </w:rPr>
        <w:t>(</w:t>
      </w:r>
      <w:r w:rsidR="00CB5BE9" w:rsidRPr="007C0550">
        <w:rPr>
          <w:rFonts w:ascii="Arial" w:hAnsi="Arial" w:cs="Arial"/>
          <w:sz w:val="20"/>
          <w:szCs w:val="20"/>
          <w:lang w:eastAsia="en-US"/>
        </w:rPr>
        <w:t>trinta</w:t>
      </w:r>
      <w:r w:rsidRPr="007C0550">
        <w:rPr>
          <w:rFonts w:ascii="Arial" w:hAnsi="Arial" w:cs="Arial"/>
          <w:sz w:val="20"/>
          <w:szCs w:val="20"/>
          <w:lang w:eastAsia="en-US"/>
        </w:rPr>
        <w:t xml:space="preserve">) dias, contados a partir </w:t>
      </w:r>
      <w:r w:rsidRPr="007C0550">
        <w:rPr>
          <w:rFonts w:ascii="Arial" w:hAnsi="Arial" w:cs="Arial"/>
          <w:sz w:val="20"/>
          <w:szCs w:val="20"/>
        </w:rPr>
        <w:t xml:space="preserve">da data final do período de adimplemento a que se referir, </w:t>
      </w:r>
      <w:r w:rsidRPr="007C0550">
        <w:rPr>
          <w:rFonts w:ascii="Arial" w:hAnsi="Arial" w:cs="Arial"/>
          <w:sz w:val="20"/>
          <w:szCs w:val="20"/>
          <w:lang w:eastAsia="en-US"/>
        </w:rPr>
        <w:t xml:space="preserve">através de ordem bancária, para crédito em banco, agência e </w:t>
      </w:r>
      <w:r w:rsidR="00180303" w:rsidRPr="007C0550">
        <w:rPr>
          <w:rFonts w:ascii="Arial" w:hAnsi="Arial" w:cs="Arial"/>
          <w:sz w:val="20"/>
          <w:szCs w:val="20"/>
          <w:lang w:eastAsia="en-US"/>
        </w:rPr>
        <w:t xml:space="preserve">conta </w:t>
      </w:r>
      <w:proofErr w:type="gramStart"/>
      <w:r w:rsidR="00180303" w:rsidRPr="007C0550">
        <w:rPr>
          <w:rFonts w:ascii="Arial" w:hAnsi="Arial" w:cs="Arial"/>
          <w:sz w:val="20"/>
          <w:szCs w:val="20"/>
          <w:lang w:eastAsia="en-US"/>
        </w:rPr>
        <w:t>corrente</w:t>
      </w:r>
      <w:r w:rsidRPr="007C0550">
        <w:rPr>
          <w:rFonts w:ascii="Arial" w:hAnsi="Arial" w:cs="Arial"/>
          <w:sz w:val="20"/>
          <w:szCs w:val="20"/>
          <w:lang w:eastAsia="en-US"/>
        </w:rPr>
        <w:t xml:space="preserve"> indicados pelo contratado</w:t>
      </w:r>
      <w:proofErr w:type="gramEnd"/>
      <w:r w:rsidRPr="007C0550">
        <w:rPr>
          <w:rFonts w:ascii="Arial" w:hAnsi="Arial" w:cs="Arial"/>
          <w:sz w:val="20"/>
          <w:szCs w:val="20"/>
          <w:lang w:eastAsia="en-US"/>
        </w:rPr>
        <w:t>.</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lang w:eastAsia="en-US"/>
        </w:rPr>
        <w:t xml:space="preserve">Os pagamentos decorrentes de despesas cujos valores não ultrapassem o limite </w:t>
      </w:r>
      <w:r w:rsidRPr="007C0550">
        <w:rPr>
          <w:rFonts w:ascii="Arial" w:hAnsi="Arial" w:cs="Arial"/>
          <w:sz w:val="20"/>
          <w:szCs w:val="20"/>
        </w:rPr>
        <w:t>de que trata o inciso II do art. 24</w:t>
      </w:r>
      <w:r w:rsidRPr="007C0550">
        <w:rPr>
          <w:rFonts w:ascii="Arial" w:hAnsi="Arial" w:cs="Arial"/>
          <w:sz w:val="20"/>
          <w:szCs w:val="20"/>
          <w:lang w:eastAsia="en-US"/>
        </w:rPr>
        <w:t xml:space="preserve"> da Lei 8.666, de 1993, deverão ser efetuados no prazo de até </w:t>
      </w:r>
      <w:proofErr w:type="gramStart"/>
      <w:r w:rsidRPr="007C0550">
        <w:rPr>
          <w:rFonts w:ascii="Arial" w:hAnsi="Arial" w:cs="Arial"/>
          <w:sz w:val="20"/>
          <w:szCs w:val="20"/>
          <w:lang w:eastAsia="en-US"/>
        </w:rPr>
        <w:t>5</w:t>
      </w:r>
      <w:proofErr w:type="gramEnd"/>
      <w:r w:rsidRPr="007C0550">
        <w:rPr>
          <w:rFonts w:ascii="Arial" w:hAnsi="Arial" w:cs="Arial"/>
          <w:sz w:val="20"/>
          <w:szCs w:val="20"/>
          <w:lang w:eastAsia="en-US"/>
        </w:rPr>
        <w:t xml:space="preserve"> (cinco) dias úteis, contados da data da apresentação da Nota Fiscal, nos termos do art. 5º, § 3º, da Lei nº 8.666, de 1993</w:t>
      </w:r>
      <w:r w:rsidRPr="007C0550">
        <w:rPr>
          <w:rFonts w:ascii="Arial" w:hAnsi="Arial" w:cs="Arial"/>
          <w:color w:val="000000"/>
          <w:sz w:val="20"/>
          <w:szCs w:val="20"/>
          <w:lang w:eastAsia="en-US"/>
        </w:rPr>
        <w:t>.</w:t>
      </w:r>
    </w:p>
    <w:p w:rsidR="00F05C1B" w:rsidRPr="007C0550" w:rsidRDefault="00DD4982" w:rsidP="00CF1650">
      <w:pPr>
        <w:numPr>
          <w:ilvl w:val="1"/>
          <w:numId w:val="31"/>
        </w:numPr>
        <w:spacing w:before="120" w:after="120" w:line="276" w:lineRule="auto"/>
        <w:ind w:left="425" w:firstLine="0"/>
        <w:jc w:val="both"/>
        <w:rPr>
          <w:rFonts w:ascii="Arial" w:hAnsi="Arial" w:cs="Arial"/>
          <w:color w:val="000000"/>
        </w:rPr>
      </w:pPr>
      <w:r w:rsidRPr="007C0550">
        <w:rPr>
          <w:rFonts w:ascii="Arial" w:hAnsi="Arial" w:cs="Arial"/>
          <w:color w:val="000000"/>
          <w:sz w:val="20"/>
          <w:szCs w:val="20"/>
        </w:rPr>
        <w:t>O pagamento somente será autorizado depois de efetuado o “atesto” pelo servidor competente na nota fiscal apresentada</w:t>
      </w:r>
      <w:r w:rsidR="00510C4D" w:rsidRPr="007C0550">
        <w:rPr>
          <w:rFonts w:ascii="Arial" w:hAnsi="Arial" w:cs="Arial"/>
          <w:color w:val="000000"/>
          <w:sz w:val="20"/>
          <w:szCs w:val="20"/>
        </w:rPr>
        <w:t>.</w:t>
      </w:r>
    </w:p>
    <w:p w:rsidR="00DD4982" w:rsidRPr="007C0550" w:rsidRDefault="00DD4982" w:rsidP="00CF1650">
      <w:pPr>
        <w:numPr>
          <w:ilvl w:val="1"/>
          <w:numId w:val="3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7C0550">
        <w:rPr>
          <w:rFonts w:ascii="Arial" w:hAnsi="Arial" w:cs="Arial"/>
          <w:color w:val="000000"/>
          <w:sz w:val="20"/>
          <w:szCs w:val="20"/>
        </w:rPr>
        <w:t>obrigação financeira pendente, decorrente de penalidade imposta ou inadimplência,</w:t>
      </w:r>
      <w:r w:rsidRPr="007C0550">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rPr>
        <w:t xml:space="preserve">Será considerada data do pagamento o dia </w:t>
      </w:r>
      <w:r w:rsidRPr="007C0550">
        <w:rPr>
          <w:rFonts w:ascii="Arial" w:hAnsi="Arial" w:cs="Arial"/>
          <w:color w:val="000000"/>
          <w:sz w:val="20"/>
          <w:szCs w:val="20"/>
          <w:lang w:eastAsia="en-US"/>
        </w:rPr>
        <w:t>em que constar como emitida a ordem bancária para pagamento.</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Antes de cada pagamento à contratada, será realizada consulta ao SICAF para verificar a manutenção das condições de habilitação exigidas no edital.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Constatando-se, junto ao SICAF, a situação de irregularidade da contratada, será providenciada sua advertência, por escrito, para que, no prazo de </w:t>
      </w:r>
      <w:proofErr w:type="gramStart"/>
      <w:r w:rsidRPr="007C0550">
        <w:rPr>
          <w:rFonts w:ascii="Arial" w:hAnsi="Arial" w:cs="Arial"/>
          <w:color w:val="000000"/>
          <w:sz w:val="20"/>
          <w:szCs w:val="20"/>
          <w:lang w:eastAsia="en-US"/>
        </w:rPr>
        <w:t>5</w:t>
      </w:r>
      <w:proofErr w:type="gramEnd"/>
      <w:r w:rsidRPr="007C0550">
        <w:rPr>
          <w:rFonts w:ascii="Arial" w:hAnsi="Arial" w:cs="Arial"/>
          <w:color w:val="000000"/>
          <w:sz w:val="20"/>
          <w:szCs w:val="20"/>
          <w:lang w:eastAsia="en-US"/>
        </w:rPr>
        <w:t xml:space="preserve"> (cinco) dias, regularize sua situação ou, no mesmo prazo, apresente sua defesa. O prazo poderá ser prorrogado uma vez, por igual período, a critério da contratante.</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510C4D" w:rsidRPr="007C0550"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7C0550">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DD4982" w:rsidRPr="007C0550" w:rsidRDefault="00510C4D"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DD4982" w:rsidRPr="007C0550">
        <w:rPr>
          <w:rFonts w:ascii="Arial" w:hAnsi="Arial" w:cs="Arial"/>
          <w:color w:val="000000"/>
          <w:sz w:val="20"/>
          <w:szCs w:val="20"/>
          <w:lang w:eastAsia="en-US"/>
        </w:rPr>
        <w:t>.</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Quando do pagamento, será efetuada a retenção tributária prevista na legislação aplicável.</w:t>
      </w:r>
    </w:p>
    <w:p w:rsidR="00DD4982" w:rsidRPr="007C0550" w:rsidRDefault="00DD4982" w:rsidP="0036447A">
      <w:pPr>
        <w:numPr>
          <w:ilvl w:val="2"/>
          <w:numId w:val="31"/>
        </w:numPr>
        <w:spacing w:before="120" w:after="120" w:line="276" w:lineRule="auto"/>
        <w:ind w:left="1134" w:firstLine="0"/>
        <w:jc w:val="both"/>
        <w:rPr>
          <w:rFonts w:ascii="Arial" w:hAnsi="Arial" w:cs="Arial"/>
          <w:color w:val="000000"/>
          <w:sz w:val="20"/>
          <w:szCs w:val="20"/>
        </w:rPr>
      </w:pPr>
      <w:r w:rsidRPr="007C0550">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Nos casos de eventuais atrasos de pagamento, desde que a C</w:t>
      </w:r>
      <w:r w:rsidR="00BF2587" w:rsidRPr="007C0550">
        <w:rPr>
          <w:rFonts w:ascii="Arial" w:hAnsi="Arial" w:cs="Arial"/>
          <w:color w:val="000000"/>
          <w:sz w:val="20"/>
          <w:szCs w:val="20"/>
        </w:rPr>
        <w:t>ontratada</w:t>
      </w:r>
      <w:r w:rsidRPr="007C0550">
        <w:rPr>
          <w:rFonts w:ascii="Arial" w:hAnsi="Arial" w:cs="Arial"/>
          <w:color w:val="000000"/>
          <w:sz w:val="20"/>
          <w:szCs w:val="20"/>
        </w:rPr>
        <w:t xml:space="preserve"> não tenha concorrido, de alguma forma, para tanto, fica convencionado que a taxa de co</w:t>
      </w:r>
      <w:r w:rsidR="00BF2587" w:rsidRPr="007C0550">
        <w:rPr>
          <w:rFonts w:ascii="Arial" w:hAnsi="Arial" w:cs="Arial"/>
          <w:color w:val="000000"/>
          <w:sz w:val="20"/>
          <w:szCs w:val="20"/>
        </w:rPr>
        <w:t>mpensação financeira devida pela Contratante</w:t>
      </w:r>
      <w:r w:rsidRPr="007C0550">
        <w:rPr>
          <w:rFonts w:ascii="Arial" w:hAnsi="Arial" w:cs="Arial"/>
          <w:color w:val="000000"/>
          <w:sz w:val="20"/>
          <w:szCs w:val="20"/>
        </w:rPr>
        <w:t>, entre a data do vencimento</w:t>
      </w:r>
      <w:proofErr w:type="gramStart"/>
      <w:r w:rsidRPr="007C0550">
        <w:rPr>
          <w:rFonts w:ascii="Arial" w:hAnsi="Arial" w:cs="Arial"/>
          <w:color w:val="000000"/>
          <w:sz w:val="20"/>
          <w:szCs w:val="20"/>
        </w:rPr>
        <w:t xml:space="preserve">  </w:t>
      </w:r>
      <w:proofErr w:type="gramEnd"/>
      <w:r w:rsidRPr="007C0550">
        <w:rPr>
          <w:rFonts w:ascii="Arial" w:hAnsi="Arial" w:cs="Arial"/>
          <w:color w:val="000000"/>
          <w:sz w:val="20"/>
          <w:szCs w:val="20"/>
        </w:rPr>
        <w:t>e o efetivo adimplemento da parcela, é calculada mediante a aplicação da seguinte fórmula:</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EM = I x N x VP, sendo:</w:t>
      </w:r>
    </w:p>
    <w:p w:rsidR="00DD4982" w:rsidRPr="007C0550" w:rsidRDefault="00DD4982" w:rsidP="0036447A">
      <w:pPr>
        <w:tabs>
          <w:tab w:val="left" w:pos="1701"/>
        </w:tabs>
        <w:spacing w:before="120" w:after="120" w:line="276" w:lineRule="auto"/>
        <w:ind w:left="425"/>
        <w:jc w:val="both"/>
        <w:rPr>
          <w:rFonts w:ascii="Arial" w:hAnsi="Arial" w:cs="Arial"/>
          <w:snapToGrid w:val="0"/>
          <w:color w:val="000000"/>
          <w:sz w:val="20"/>
          <w:szCs w:val="20"/>
        </w:rPr>
      </w:pPr>
      <w:r w:rsidRPr="007C0550">
        <w:rPr>
          <w:rFonts w:ascii="Arial" w:hAnsi="Arial" w:cs="Arial"/>
          <w:snapToGrid w:val="0"/>
          <w:color w:val="000000"/>
          <w:sz w:val="20"/>
          <w:szCs w:val="20"/>
        </w:rPr>
        <w:t>EM = Encargos moratórios;</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N = Número de dias entre a data prevista para o pagamento e a do efetivo pagamento;</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color w:val="000000"/>
          <w:sz w:val="20"/>
          <w:szCs w:val="20"/>
        </w:rPr>
        <w:t>VP = Valor da parcela a ser paga.</w:t>
      </w:r>
    </w:p>
    <w:p w:rsidR="00DD4982" w:rsidRPr="007C0550" w:rsidRDefault="00DD4982" w:rsidP="0036447A">
      <w:pPr>
        <w:tabs>
          <w:tab w:val="left" w:pos="1701"/>
        </w:tabs>
        <w:spacing w:before="120" w:after="120" w:line="276" w:lineRule="auto"/>
        <w:ind w:left="425"/>
        <w:jc w:val="both"/>
        <w:rPr>
          <w:rFonts w:ascii="Arial" w:hAnsi="Arial" w:cs="Arial"/>
          <w:color w:val="000000"/>
          <w:sz w:val="20"/>
          <w:szCs w:val="20"/>
        </w:rPr>
      </w:pPr>
      <w:r w:rsidRPr="007C0550">
        <w:rPr>
          <w:rFonts w:ascii="Arial" w:hAnsi="Arial" w:cs="Arial"/>
          <w:snapToGrid w:val="0"/>
          <w:color w:val="000000"/>
          <w:sz w:val="20"/>
          <w:szCs w:val="20"/>
        </w:rPr>
        <w:t xml:space="preserve">I = Índice de compensação financeira = </w:t>
      </w:r>
      <w:proofErr w:type="gramStart"/>
      <w:r w:rsidRPr="007C0550">
        <w:rPr>
          <w:rFonts w:ascii="Arial" w:hAnsi="Arial" w:cs="Arial"/>
          <w:color w:val="000000"/>
          <w:sz w:val="20"/>
          <w:szCs w:val="20"/>
        </w:rPr>
        <w:t>0,00016438, assim apurado</w:t>
      </w:r>
      <w:proofErr w:type="gramEnd"/>
      <w:r w:rsidRPr="007C0550">
        <w:rPr>
          <w:rFonts w:ascii="Arial" w:hAnsi="Arial" w:cs="Arial"/>
          <w:color w:val="000000"/>
          <w:sz w:val="2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715B6E" w:rsidRPr="007C0550" w:rsidTr="00621003">
        <w:tc>
          <w:tcPr>
            <w:tcW w:w="2214" w:type="dxa"/>
            <w:vMerge w:val="restart"/>
            <w:vAlign w:val="center"/>
          </w:tcPr>
          <w:p w:rsidR="00715B6E" w:rsidRPr="007C0550" w:rsidRDefault="00715B6E" w:rsidP="0025095E">
            <w:pPr>
              <w:tabs>
                <w:tab w:val="left" w:pos="1701"/>
              </w:tabs>
              <w:jc w:val="center"/>
              <w:rPr>
                <w:rFonts w:ascii="Arial" w:hAnsi="Arial" w:cs="Arial"/>
                <w:color w:val="000000"/>
                <w:sz w:val="20"/>
                <w:szCs w:val="20"/>
              </w:rPr>
            </w:pPr>
            <w:r w:rsidRPr="007C0550">
              <w:rPr>
                <w:rFonts w:ascii="Arial" w:hAnsi="Arial" w:cs="Arial"/>
                <w:color w:val="000000"/>
                <w:sz w:val="20"/>
                <w:szCs w:val="20"/>
              </w:rPr>
              <w:t>I = (TX)</w:t>
            </w:r>
          </w:p>
        </w:tc>
        <w:tc>
          <w:tcPr>
            <w:tcW w:w="446" w:type="dxa"/>
            <w:vMerge w:val="restart"/>
            <w:vAlign w:val="center"/>
          </w:tcPr>
          <w:p w:rsidR="00715B6E" w:rsidRPr="007C0550" w:rsidRDefault="00715B6E" w:rsidP="0025095E">
            <w:pPr>
              <w:tabs>
                <w:tab w:val="left" w:pos="1701"/>
              </w:tabs>
              <w:rPr>
                <w:rFonts w:ascii="Arial" w:hAnsi="Arial" w:cs="Arial"/>
                <w:color w:val="000000"/>
                <w:sz w:val="20"/>
                <w:szCs w:val="20"/>
              </w:rPr>
            </w:pPr>
            <w:r w:rsidRPr="007C0550">
              <w:rPr>
                <w:rFonts w:ascii="Arial" w:hAnsi="Arial" w:cs="Arial"/>
                <w:color w:val="000000"/>
                <w:sz w:val="20"/>
                <w:szCs w:val="20"/>
              </w:rPr>
              <w:t xml:space="preserve">I = </w:t>
            </w:r>
          </w:p>
        </w:tc>
        <w:tc>
          <w:tcPr>
            <w:tcW w:w="1276" w:type="dxa"/>
            <w:tcBorders>
              <w:bottom w:val="single" w:sz="4" w:space="0" w:color="auto"/>
            </w:tcBorders>
          </w:tcPr>
          <w:p w:rsidR="00715B6E" w:rsidRPr="007C0550" w:rsidRDefault="00715B6E" w:rsidP="0025095E">
            <w:pPr>
              <w:tabs>
                <w:tab w:val="left" w:pos="1701"/>
              </w:tabs>
              <w:jc w:val="center"/>
              <w:rPr>
                <w:rFonts w:ascii="Arial" w:hAnsi="Arial" w:cs="Arial"/>
                <w:color w:val="000000"/>
                <w:sz w:val="20"/>
                <w:szCs w:val="20"/>
              </w:rPr>
            </w:pPr>
            <w:proofErr w:type="gramStart"/>
            <w:r w:rsidRPr="007C0550">
              <w:rPr>
                <w:rFonts w:ascii="Arial" w:hAnsi="Arial" w:cs="Arial"/>
                <w:color w:val="000000"/>
                <w:sz w:val="20"/>
                <w:szCs w:val="20"/>
              </w:rPr>
              <w:t xml:space="preserve">( </w:t>
            </w:r>
            <w:proofErr w:type="gramEnd"/>
            <w:r w:rsidRPr="007C0550">
              <w:rPr>
                <w:rFonts w:ascii="Arial" w:hAnsi="Arial" w:cs="Arial"/>
                <w:color w:val="000000"/>
                <w:sz w:val="20"/>
                <w:szCs w:val="20"/>
              </w:rPr>
              <w:t>6 / 100 )</w:t>
            </w:r>
          </w:p>
        </w:tc>
        <w:tc>
          <w:tcPr>
            <w:tcW w:w="4926" w:type="dxa"/>
            <w:vMerge w:val="restart"/>
            <w:vAlign w:val="center"/>
          </w:tcPr>
          <w:p w:rsidR="00715B6E" w:rsidRPr="007C0550" w:rsidRDefault="00715B6E" w:rsidP="0025095E">
            <w:pPr>
              <w:tabs>
                <w:tab w:val="left" w:pos="1701"/>
              </w:tabs>
              <w:ind w:left="742"/>
              <w:rPr>
                <w:rFonts w:ascii="Arial" w:hAnsi="Arial" w:cs="Arial"/>
                <w:color w:val="000000"/>
                <w:sz w:val="20"/>
                <w:szCs w:val="20"/>
              </w:rPr>
            </w:pPr>
            <w:r w:rsidRPr="007C0550">
              <w:rPr>
                <w:rFonts w:ascii="Arial" w:hAnsi="Arial" w:cs="Arial"/>
                <w:color w:val="000000"/>
                <w:sz w:val="20"/>
                <w:szCs w:val="20"/>
              </w:rPr>
              <w:t>I = 0,00016438</w:t>
            </w:r>
          </w:p>
          <w:p w:rsidR="00715B6E" w:rsidRPr="007C0550" w:rsidRDefault="00715B6E" w:rsidP="0025095E">
            <w:pPr>
              <w:tabs>
                <w:tab w:val="left" w:pos="1701"/>
              </w:tabs>
              <w:ind w:left="742"/>
              <w:rPr>
                <w:rFonts w:ascii="Arial" w:hAnsi="Arial" w:cs="Arial"/>
                <w:color w:val="000000"/>
                <w:sz w:val="20"/>
                <w:szCs w:val="20"/>
              </w:rPr>
            </w:pPr>
            <w:r w:rsidRPr="007C0550">
              <w:rPr>
                <w:rFonts w:ascii="Arial" w:hAnsi="Arial" w:cs="Arial"/>
                <w:color w:val="000000"/>
                <w:sz w:val="20"/>
                <w:szCs w:val="20"/>
              </w:rPr>
              <w:t>TX = Percentual da taxa anual = 6%</w:t>
            </w:r>
          </w:p>
        </w:tc>
      </w:tr>
      <w:tr w:rsidR="00715B6E" w:rsidRPr="007C0550" w:rsidTr="00621003">
        <w:tc>
          <w:tcPr>
            <w:tcW w:w="2214" w:type="dxa"/>
            <w:vMerge/>
          </w:tcPr>
          <w:p w:rsidR="00715B6E" w:rsidRPr="007C0550" w:rsidRDefault="00715B6E" w:rsidP="0025095E">
            <w:pPr>
              <w:tabs>
                <w:tab w:val="left" w:pos="1701"/>
              </w:tabs>
              <w:jc w:val="both"/>
              <w:rPr>
                <w:rFonts w:ascii="Arial" w:hAnsi="Arial" w:cs="Arial"/>
                <w:color w:val="000000"/>
                <w:sz w:val="20"/>
                <w:szCs w:val="20"/>
              </w:rPr>
            </w:pPr>
          </w:p>
        </w:tc>
        <w:tc>
          <w:tcPr>
            <w:tcW w:w="446" w:type="dxa"/>
            <w:vMerge/>
          </w:tcPr>
          <w:p w:rsidR="00715B6E" w:rsidRPr="007C0550" w:rsidRDefault="00715B6E" w:rsidP="0025095E">
            <w:pPr>
              <w:tabs>
                <w:tab w:val="left" w:pos="1701"/>
              </w:tabs>
              <w:jc w:val="both"/>
              <w:rPr>
                <w:rFonts w:ascii="Arial" w:hAnsi="Arial" w:cs="Arial"/>
                <w:color w:val="000000"/>
                <w:sz w:val="20"/>
                <w:szCs w:val="20"/>
              </w:rPr>
            </w:pPr>
          </w:p>
        </w:tc>
        <w:tc>
          <w:tcPr>
            <w:tcW w:w="1276" w:type="dxa"/>
            <w:tcBorders>
              <w:top w:val="single" w:sz="4" w:space="0" w:color="auto"/>
            </w:tcBorders>
          </w:tcPr>
          <w:p w:rsidR="00715B6E" w:rsidRPr="007C0550" w:rsidRDefault="00715B6E" w:rsidP="0025095E">
            <w:pPr>
              <w:tabs>
                <w:tab w:val="left" w:pos="1701"/>
              </w:tabs>
              <w:jc w:val="center"/>
              <w:rPr>
                <w:rFonts w:ascii="Arial" w:hAnsi="Arial" w:cs="Arial"/>
                <w:color w:val="000000"/>
                <w:sz w:val="20"/>
                <w:szCs w:val="20"/>
              </w:rPr>
            </w:pPr>
            <w:r w:rsidRPr="007C0550">
              <w:rPr>
                <w:rFonts w:ascii="Arial" w:hAnsi="Arial" w:cs="Arial"/>
                <w:color w:val="000000"/>
                <w:sz w:val="20"/>
                <w:szCs w:val="20"/>
              </w:rPr>
              <w:t>365</w:t>
            </w:r>
          </w:p>
        </w:tc>
        <w:tc>
          <w:tcPr>
            <w:tcW w:w="4926" w:type="dxa"/>
            <w:vMerge/>
          </w:tcPr>
          <w:p w:rsidR="00715B6E" w:rsidRPr="007C0550" w:rsidRDefault="00715B6E" w:rsidP="0025095E">
            <w:pPr>
              <w:tabs>
                <w:tab w:val="left" w:pos="1701"/>
              </w:tabs>
              <w:jc w:val="both"/>
              <w:rPr>
                <w:rFonts w:ascii="Arial" w:hAnsi="Arial" w:cs="Arial"/>
                <w:color w:val="000000"/>
                <w:sz w:val="20"/>
                <w:szCs w:val="20"/>
              </w:rPr>
            </w:pPr>
          </w:p>
        </w:tc>
      </w:tr>
    </w:tbl>
    <w:p w:rsidR="00715B6E" w:rsidRPr="007C0550" w:rsidRDefault="00715B6E" w:rsidP="0036447A">
      <w:pPr>
        <w:tabs>
          <w:tab w:val="left" w:pos="1701"/>
        </w:tabs>
        <w:spacing w:before="120" w:after="120" w:line="276" w:lineRule="auto"/>
        <w:ind w:left="425"/>
        <w:jc w:val="both"/>
        <w:rPr>
          <w:rFonts w:ascii="Arial" w:hAnsi="Arial" w:cs="Arial"/>
          <w:color w:val="000000"/>
          <w:sz w:val="20"/>
          <w:szCs w:val="20"/>
        </w:rPr>
      </w:pPr>
    </w:p>
    <w:p w:rsidR="00715B6E" w:rsidRPr="007C0550" w:rsidRDefault="00715B6E" w:rsidP="00715B6E">
      <w:pPr>
        <w:numPr>
          <w:ilvl w:val="0"/>
          <w:numId w:val="31"/>
        </w:numPr>
        <w:spacing w:before="120" w:after="120" w:line="276" w:lineRule="auto"/>
        <w:jc w:val="both"/>
        <w:rPr>
          <w:rFonts w:ascii="Arial" w:hAnsi="Arial" w:cs="Arial"/>
          <w:b/>
          <w:color w:val="000000"/>
          <w:sz w:val="20"/>
          <w:szCs w:val="20"/>
        </w:rPr>
      </w:pPr>
      <w:r w:rsidRPr="007C0550">
        <w:rPr>
          <w:rFonts w:ascii="Arial" w:hAnsi="Arial" w:cs="Arial"/>
          <w:b/>
          <w:color w:val="000000"/>
          <w:sz w:val="20"/>
          <w:szCs w:val="20"/>
        </w:rPr>
        <w:t xml:space="preserve">DA FORMAÇÃO DO CADASTRO DE RESERVA </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Após o encerramento da etapa competitiva, os licitantes poderão reduzir seus preços ao valor da proposta do licitante mais bem classificado.</w:t>
      </w:r>
    </w:p>
    <w:p w:rsidR="00715B6E" w:rsidRPr="007C0550" w:rsidRDefault="00715B6E" w:rsidP="00715B6E">
      <w:pPr>
        <w:numPr>
          <w:ilvl w:val="2"/>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A apresentação de novas propostas na forma deste item não prejudicará o resultado do certame em relação ao licitante melhor classificado.</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Havendo um ou mais licitantes que aceitem cotar suas propostas em valor igual ao do licitante vencedor, estes serão classificados segundo a ordem da última proposta individual apresentada durante a fase competitiva.</w:t>
      </w:r>
    </w:p>
    <w:p w:rsidR="00715B6E" w:rsidRPr="007C0550" w:rsidRDefault="00715B6E" w:rsidP="00715B6E">
      <w:pPr>
        <w:numPr>
          <w:ilvl w:val="1"/>
          <w:numId w:val="31"/>
        </w:numPr>
        <w:spacing w:before="120" w:after="120" w:line="276" w:lineRule="auto"/>
        <w:jc w:val="both"/>
        <w:rPr>
          <w:rFonts w:ascii="Arial" w:hAnsi="Arial" w:cs="Arial"/>
          <w:color w:val="000000"/>
          <w:sz w:val="20"/>
          <w:szCs w:val="20"/>
        </w:rPr>
      </w:pPr>
      <w:r w:rsidRPr="007C0550">
        <w:rPr>
          <w:rFonts w:ascii="Arial" w:hAnsi="Arial" w:cs="Arial"/>
          <w:color w:val="000000"/>
          <w:sz w:val="20"/>
          <w:szCs w:val="20"/>
        </w:rPr>
        <w:t xml:space="preserve">Esta ordem de classificação dos licitantes registrados deverá ser respeitada nas contratações e somente será </w:t>
      </w:r>
      <w:proofErr w:type="gramStart"/>
      <w:r w:rsidRPr="007C0550">
        <w:rPr>
          <w:rFonts w:ascii="Arial" w:hAnsi="Arial" w:cs="Arial"/>
          <w:color w:val="000000"/>
          <w:sz w:val="20"/>
          <w:szCs w:val="20"/>
        </w:rPr>
        <w:t>utilizada</w:t>
      </w:r>
      <w:proofErr w:type="gramEnd"/>
      <w:r w:rsidRPr="007C0550">
        <w:rPr>
          <w:rFonts w:ascii="Arial" w:hAnsi="Arial" w:cs="Arial"/>
          <w:color w:val="000000"/>
          <w:sz w:val="20"/>
          <w:szCs w:val="20"/>
        </w:rPr>
        <w:t xml:space="preserve"> acaso o melhor colocado no certame não assine a ata ou tenha seu registro cancelado nas hipóteses previstas nos artigos 20 e 21 do Decreto n° 7.892/2013.</w:t>
      </w:r>
    </w:p>
    <w:p w:rsidR="00715B6E" w:rsidRPr="007C0550" w:rsidRDefault="00715B6E" w:rsidP="00715B6E">
      <w:pPr>
        <w:spacing w:before="120" w:after="120" w:line="276" w:lineRule="auto"/>
        <w:jc w:val="both"/>
        <w:rPr>
          <w:rFonts w:ascii="Arial" w:hAnsi="Arial" w:cs="Arial"/>
          <w:b/>
          <w:color w:val="000000"/>
          <w:sz w:val="20"/>
          <w:szCs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DAS SANÇÕES ADMINISTRATIVAS.</w:t>
      </w:r>
    </w:p>
    <w:p w:rsidR="00DD4982" w:rsidRPr="007C0550" w:rsidRDefault="00DD4982" w:rsidP="0036447A">
      <w:pPr>
        <w:numPr>
          <w:ilvl w:val="1"/>
          <w:numId w:val="31"/>
        </w:numPr>
        <w:spacing w:before="120" w:after="120" w:line="276" w:lineRule="auto"/>
        <w:ind w:left="425" w:firstLine="0"/>
        <w:jc w:val="both"/>
        <w:rPr>
          <w:rFonts w:ascii="Arial" w:hAnsi="Arial" w:cs="Arial"/>
          <w:sz w:val="20"/>
          <w:szCs w:val="20"/>
          <w:shd w:val="clear" w:color="auto" w:fill="FFFFFF"/>
        </w:rPr>
      </w:pPr>
      <w:r w:rsidRPr="007C0550">
        <w:rPr>
          <w:rFonts w:ascii="Arial" w:hAnsi="Arial" w:cs="Arial"/>
          <w:sz w:val="20"/>
          <w:szCs w:val="20"/>
          <w:shd w:val="clear" w:color="auto" w:fill="FFFFFF"/>
        </w:rPr>
        <w:t>Comete infração administrativa, nos termos da Lei nº 10.520, de 2002, o licitante/adjudicatário</w:t>
      </w:r>
      <w:r w:rsidRPr="007C0550">
        <w:rPr>
          <w:rFonts w:ascii="Arial" w:hAnsi="Arial" w:cs="Arial"/>
          <w:sz w:val="20"/>
          <w:shd w:val="clear" w:color="auto" w:fill="FFFFFF"/>
        </w:rPr>
        <w:t xml:space="preserve"> </w:t>
      </w:r>
      <w:r w:rsidRPr="007C0550">
        <w:rPr>
          <w:rFonts w:ascii="Arial" w:hAnsi="Arial" w:cs="Arial"/>
          <w:sz w:val="20"/>
          <w:szCs w:val="20"/>
          <w:shd w:val="clear" w:color="auto" w:fill="FFFFFF"/>
        </w:rPr>
        <w:t xml:space="preserve">que: </w:t>
      </w:r>
    </w:p>
    <w:p w:rsidR="00DD4982" w:rsidRPr="007C0550" w:rsidRDefault="00DD4982" w:rsidP="00180303">
      <w:pPr>
        <w:numPr>
          <w:ilvl w:val="2"/>
          <w:numId w:val="31"/>
        </w:numPr>
        <w:spacing w:after="120" w:line="276" w:lineRule="auto"/>
        <w:ind w:left="1134" w:right="-15" w:hanging="283"/>
        <w:jc w:val="both"/>
        <w:rPr>
          <w:rFonts w:ascii="Arial" w:hAnsi="Arial" w:cs="Arial"/>
          <w:color w:val="000000"/>
          <w:sz w:val="20"/>
          <w:szCs w:val="20"/>
          <w:shd w:val="clear" w:color="auto" w:fill="FFFFFF"/>
        </w:rPr>
      </w:pPr>
      <w:proofErr w:type="gramStart"/>
      <w:r w:rsidRPr="007C0550">
        <w:rPr>
          <w:rFonts w:ascii="Arial" w:hAnsi="Arial" w:cs="Arial"/>
          <w:color w:val="000000"/>
          <w:sz w:val="20"/>
          <w:szCs w:val="20"/>
          <w:shd w:val="clear" w:color="auto" w:fill="FFFFFF"/>
        </w:rPr>
        <w:t>não</w:t>
      </w:r>
      <w:proofErr w:type="gramEnd"/>
      <w:r w:rsidRPr="007C0550">
        <w:rPr>
          <w:rFonts w:ascii="Arial" w:hAnsi="Arial" w:cs="Arial"/>
          <w:color w:val="000000"/>
          <w:sz w:val="20"/>
          <w:szCs w:val="20"/>
          <w:shd w:val="clear" w:color="auto" w:fill="FFFFFF"/>
        </w:rPr>
        <w:t xml:space="preserve"> assinar a ata de registro de preços quando convocado dentro do prazo de validade da proposta, não aceitar/retirar a nota de empenho ou não assinar o termo de contrato decorrente da ata de registro de preços;</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apresentar</w:t>
      </w:r>
      <w:proofErr w:type="gramEnd"/>
      <w:r w:rsidRPr="007C0550">
        <w:rPr>
          <w:rFonts w:ascii="Arial" w:hAnsi="Arial" w:cs="Arial"/>
          <w:shd w:val="clear" w:color="auto" w:fill="FFFFFF"/>
        </w:rPr>
        <w:t xml:space="preserve"> </w:t>
      </w:r>
      <w:r w:rsidRPr="007C0550">
        <w:rPr>
          <w:rFonts w:ascii="Arial" w:hAnsi="Arial" w:cs="Arial"/>
          <w:sz w:val="20"/>
          <w:szCs w:val="20"/>
          <w:shd w:val="clear" w:color="auto" w:fill="FFFFFF"/>
        </w:rPr>
        <w:t>documentação falsa;</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deixar</w:t>
      </w:r>
      <w:proofErr w:type="gramEnd"/>
      <w:r w:rsidRPr="007C0550">
        <w:rPr>
          <w:rFonts w:ascii="Arial" w:hAnsi="Arial" w:cs="Arial"/>
          <w:sz w:val="20"/>
          <w:szCs w:val="20"/>
          <w:shd w:val="clear" w:color="auto" w:fill="FFFFFF"/>
        </w:rPr>
        <w:t xml:space="preserve"> de entregar os documentos exigidos no certame;</w:t>
      </w:r>
    </w:p>
    <w:p w:rsidR="00333A8A" w:rsidRPr="007C0550" w:rsidRDefault="00333A8A"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ensejar</w:t>
      </w:r>
      <w:proofErr w:type="gramEnd"/>
      <w:r w:rsidRPr="007C0550">
        <w:rPr>
          <w:rFonts w:ascii="Arial" w:hAnsi="Arial" w:cs="Arial"/>
          <w:sz w:val="20"/>
          <w:szCs w:val="20"/>
          <w:shd w:val="clear" w:color="auto" w:fill="FFFFFF"/>
        </w:rPr>
        <w:t xml:space="preserve"> o retardamento da execução do objeto;</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não</w:t>
      </w:r>
      <w:proofErr w:type="gramEnd"/>
      <w:r w:rsidRPr="007C0550">
        <w:rPr>
          <w:rFonts w:ascii="Arial" w:hAnsi="Arial" w:cs="Arial"/>
          <w:sz w:val="20"/>
          <w:shd w:val="clear" w:color="auto" w:fill="FFFFFF"/>
        </w:rPr>
        <w:t xml:space="preserve"> mantiver a proposta</w:t>
      </w:r>
      <w:r w:rsidRPr="007C0550">
        <w:rPr>
          <w:rFonts w:ascii="Arial" w:hAnsi="Arial" w:cs="Arial"/>
          <w:sz w:val="20"/>
          <w:szCs w:val="20"/>
          <w:shd w:val="clear" w:color="auto" w:fill="FFFFFF"/>
        </w:rPr>
        <w:t>;</w:t>
      </w:r>
    </w:p>
    <w:p w:rsidR="00F05C1B" w:rsidRPr="007C0550" w:rsidRDefault="00F05C1B"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cometer</w:t>
      </w:r>
      <w:proofErr w:type="gramEnd"/>
      <w:r w:rsidRPr="007C0550">
        <w:rPr>
          <w:rFonts w:ascii="Arial" w:hAnsi="Arial" w:cs="Arial"/>
          <w:sz w:val="20"/>
          <w:szCs w:val="20"/>
          <w:shd w:val="clear" w:color="auto" w:fill="FFFFFF"/>
        </w:rPr>
        <w:t xml:space="preserve"> fraude fiscal;</w:t>
      </w:r>
    </w:p>
    <w:p w:rsidR="00DD4982" w:rsidRPr="007C0550"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7C0550">
        <w:rPr>
          <w:rFonts w:ascii="Arial" w:hAnsi="Arial" w:cs="Arial"/>
          <w:sz w:val="20"/>
          <w:szCs w:val="20"/>
          <w:shd w:val="clear" w:color="auto" w:fill="FFFFFF"/>
        </w:rPr>
        <w:t>comportar</w:t>
      </w:r>
      <w:proofErr w:type="gramEnd"/>
      <w:r w:rsidRPr="007C0550">
        <w:rPr>
          <w:rFonts w:ascii="Arial" w:hAnsi="Arial" w:cs="Arial"/>
          <w:sz w:val="20"/>
          <w:szCs w:val="20"/>
          <w:shd w:val="clear" w:color="auto" w:fill="FFFFFF"/>
        </w:rPr>
        <w:t>-se de modo inidôneo;</w:t>
      </w:r>
    </w:p>
    <w:p w:rsidR="00F05C1B" w:rsidRPr="007C0550" w:rsidRDefault="00F05C1B" w:rsidP="0036447A">
      <w:pPr>
        <w:numPr>
          <w:ilvl w:val="1"/>
          <w:numId w:val="31"/>
        </w:numPr>
        <w:spacing w:before="120" w:after="120" w:line="276" w:lineRule="auto"/>
        <w:ind w:left="425" w:firstLine="0"/>
        <w:jc w:val="both"/>
        <w:rPr>
          <w:rFonts w:ascii="Arial" w:hAnsi="Arial" w:cs="Arial"/>
          <w:color w:val="000000"/>
          <w:sz w:val="20"/>
          <w:szCs w:val="20"/>
          <w:shd w:val="clear" w:color="auto" w:fill="FFFFFF"/>
        </w:rPr>
      </w:pPr>
      <w:r w:rsidRPr="007C0550">
        <w:rPr>
          <w:rFonts w:ascii="Arial" w:hAnsi="Arial" w:cs="Arial"/>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D4982" w:rsidRPr="007C0550" w:rsidRDefault="00DD4982" w:rsidP="0036447A">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shd w:val="clear" w:color="auto" w:fill="FFFFFF"/>
        </w:rPr>
        <w:t xml:space="preserve">O licitante/adjudicatário que cometer qualquer das infrações discriminadas no subitem anterior ficará sujeito, sem prejuízo da responsabilidade civil e criminal, às </w:t>
      </w:r>
      <w:r w:rsidRPr="007C0550">
        <w:rPr>
          <w:rFonts w:ascii="Arial" w:hAnsi="Arial" w:cs="Arial"/>
          <w:sz w:val="20"/>
          <w:szCs w:val="20"/>
        </w:rPr>
        <w:t>seguintes sanções:</w:t>
      </w:r>
    </w:p>
    <w:p w:rsidR="00DD4982" w:rsidRPr="007C0550" w:rsidRDefault="00DD4982" w:rsidP="0036447A">
      <w:pPr>
        <w:numPr>
          <w:ilvl w:val="2"/>
          <w:numId w:val="31"/>
        </w:numPr>
        <w:spacing w:before="120" w:after="120" w:line="276" w:lineRule="auto"/>
        <w:ind w:left="1134" w:firstLine="0"/>
        <w:jc w:val="both"/>
        <w:rPr>
          <w:rFonts w:ascii="Arial" w:hAnsi="Arial" w:cs="Arial"/>
          <w:sz w:val="20"/>
          <w:szCs w:val="20"/>
          <w:shd w:val="clear" w:color="auto" w:fill="FFFFFF"/>
        </w:rPr>
      </w:pPr>
      <w:r w:rsidRPr="007C0550">
        <w:rPr>
          <w:rFonts w:ascii="Arial" w:hAnsi="Arial" w:cs="Arial"/>
          <w:sz w:val="20"/>
          <w:szCs w:val="20"/>
          <w:shd w:val="clear" w:color="auto" w:fill="FFFFFF"/>
        </w:rPr>
        <w:t xml:space="preserve">Multa de </w:t>
      </w:r>
      <w:r w:rsidR="00CB5BE9" w:rsidRPr="007C0550">
        <w:rPr>
          <w:rFonts w:ascii="Arial" w:hAnsi="Arial" w:cs="Arial"/>
          <w:sz w:val="20"/>
          <w:szCs w:val="20"/>
          <w:shd w:val="clear" w:color="auto" w:fill="FFFFFF"/>
        </w:rPr>
        <w:t>2</w:t>
      </w:r>
      <w:r w:rsidRPr="007C0550">
        <w:rPr>
          <w:rFonts w:ascii="Arial" w:hAnsi="Arial" w:cs="Arial"/>
          <w:sz w:val="20"/>
          <w:szCs w:val="20"/>
          <w:shd w:val="clear" w:color="auto" w:fill="FFFFFF"/>
        </w:rPr>
        <w:t>% (</w:t>
      </w:r>
      <w:r w:rsidR="00CB5BE9" w:rsidRPr="007C0550">
        <w:rPr>
          <w:rFonts w:ascii="Arial" w:hAnsi="Arial" w:cs="Arial"/>
          <w:sz w:val="20"/>
          <w:szCs w:val="20"/>
          <w:shd w:val="clear" w:color="auto" w:fill="FFFFFF"/>
        </w:rPr>
        <w:t>dois</w:t>
      </w:r>
      <w:r w:rsidRPr="007C0550">
        <w:rPr>
          <w:rFonts w:ascii="Arial" w:hAnsi="Arial" w:cs="Arial"/>
          <w:sz w:val="20"/>
          <w:szCs w:val="20"/>
          <w:shd w:val="clear" w:color="auto" w:fill="FFFFFF"/>
        </w:rPr>
        <w:t xml:space="preserve"> por cento) sobre o valor estimado do(s) item(s) prejudicado(s) pela conduta do licitante;</w:t>
      </w:r>
    </w:p>
    <w:p w:rsidR="00DD4982" w:rsidRPr="007C0550" w:rsidRDefault="00DD4982" w:rsidP="0036447A">
      <w:pPr>
        <w:numPr>
          <w:ilvl w:val="2"/>
          <w:numId w:val="31"/>
        </w:numPr>
        <w:spacing w:before="120" w:after="120" w:line="276" w:lineRule="auto"/>
        <w:ind w:left="1134" w:firstLine="0"/>
        <w:jc w:val="both"/>
        <w:rPr>
          <w:rFonts w:ascii="Arial" w:hAnsi="Arial" w:cs="Arial"/>
          <w:sz w:val="20"/>
          <w:szCs w:val="20"/>
          <w:shd w:val="clear" w:color="auto" w:fill="FFFFFF"/>
        </w:rPr>
      </w:pPr>
      <w:r w:rsidRPr="007C0550">
        <w:rPr>
          <w:rFonts w:ascii="Arial" w:hAnsi="Arial" w:cs="Arial"/>
          <w:sz w:val="20"/>
          <w:szCs w:val="20"/>
          <w:shd w:val="clear" w:color="auto" w:fill="FFFFFF"/>
        </w:rPr>
        <w:t>Impedimento de licitar e de contratar com a União e descredenciamento no SICAF, pelo prazo de até cinco anos;</w:t>
      </w:r>
    </w:p>
    <w:p w:rsidR="00DD4982" w:rsidRPr="007C0550" w:rsidRDefault="00DD4982" w:rsidP="0036447A">
      <w:pPr>
        <w:numPr>
          <w:ilvl w:val="1"/>
          <w:numId w:val="31"/>
        </w:numPr>
        <w:spacing w:before="120" w:after="120" w:line="276" w:lineRule="auto"/>
        <w:ind w:left="425" w:firstLine="0"/>
        <w:jc w:val="both"/>
        <w:rPr>
          <w:rFonts w:ascii="Arial" w:hAnsi="Arial" w:cs="Arial"/>
          <w:sz w:val="20"/>
        </w:rPr>
      </w:pPr>
      <w:r w:rsidRPr="007C0550">
        <w:rPr>
          <w:rFonts w:ascii="Arial" w:hAnsi="Arial" w:cs="Arial"/>
          <w:sz w:val="20"/>
          <w:szCs w:val="20"/>
          <w:shd w:val="clear" w:color="auto" w:fill="FFFFFF"/>
        </w:rPr>
        <w:t>A penalidade de multa pode ser aplicada cumulativamente com a sanção de impedimento</w:t>
      </w:r>
      <w:r w:rsidRPr="007C0550">
        <w:rPr>
          <w:rFonts w:ascii="Arial" w:hAnsi="Arial" w:cs="Arial"/>
          <w:sz w:val="20"/>
          <w:shd w:val="clear" w:color="auto" w:fill="FFFFFF"/>
        </w:rPr>
        <w:t>.</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sz w:val="20"/>
          <w:szCs w:val="20"/>
        </w:rPr>
        <w:t xml:space="preserve">A </w:t>
      </w:r>
      <w:r w:rsidRPr="007C0550">
        <w:rPr>
          <w:rFonts w:ascii="Arial" w:hAnsi="Arial" w:cs="Arial"/>
          <w:color w:val="000000"/>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penalidades serão obrigatoriamente registradas no SICAF.</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rPr>
      </w:pPr>
      <w:r w:rsidRPr="007C0550">
        <w:rPr>
          <w:rFonts w:ascii="Arial" w:hAnsi="Arial" w:cs="Arial"/>
          <w:color w:val="000000"/>
          <w:sz w:val="20"/>
          <w:szCs w:val="20"/>
        </w:rPr>
        <w:t>As sanções por atos praticados no decorrer da contratação estão previstas no Termo de Referência.</w:t>
      </w:r>
    </w:p>
    <w:p w:rsidR="0036447A" w:rsidRPr="007C0550" w:rsidRDefault="0036447A" w:rsidP="0036447A">
      <w:pPr>
        <w:spacing w:before="120" w:after="120" w:line="276" w:lineRule="auto"/>
        <w:ind w:left="425"/>
        <w:jc w:val="both"/>
        <w:rPr>
          <w:rFonts w:ascii="Arial" w:hAnsi="Arial" w:cs="Arial"/>
          <w:color w:val="000000"/>
          <w:sz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IMPUGNAÇÃO AO EDITAL E DO PEDIDO DE ESCLARECIMENTO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Até 02 (dois) dias úteis antes da data designada para a abertura da sessão pública, qualquer pessoa poderá impugnar este Edital.</w:t>
      </w:r>
    </w:p>
    <w:p w:rsidR="00CB5BE9" w:rsidRPr="007C0550" w:rsidRDefault="00DD4982" w:rsidP="0036447A">
      <w:pPr>
        <w:numPr>
          <w:ilvl w:val="1"/>
          <w:numId w:val="3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A impugnação poderá ser realizada por forma eletrônica, pelo e-mail </w:t>
      </w:r>
      <w:hyperlink r:id="rId12" w:history="1">
        <w:r w:rsidR="00CB5BE9" w:rsidRPr="007C0550">
          <w:rPr>
            <w:rStyle w:val="Hyperlink"/>
            <w:rFonts w:ascii="Arial" w:hAnsi="Arial" w:cs="Arial"/>
            <w:color w:val="auto"/>
            <w:sz w:val="20"/>
            <w:szCs w:val="20"/>
          </w:rPr>
          <w:t>licitacao.campina@ifpb.edu.br</w:t>
        </w:r>
      </w:hyperlink>
      <w:r w:rsidR="00CB5BE9" w:rsidRPr="007C0550">
        <w:rPr>
          <w:rFonts w:ascii="Arial" w:hAnsi="Arial" w:cs="Arial"/>
          <w:sz w:val="20"/>
          <w:szCs w:val="20"/>
        </w:rPr>
        <w:t xml:space="preserve"> </w:t>
      </w:r>
      <w:r w:rsidRPr="007C0550">
        <w:rPr>
          <w:rFonts w:ascii="Arial" w:hAnsi="Arial" w:cs="Arial"/>
          <w:sz w:val="20"/>
          <w:szCs w:val="20"/>
        </w:rPr>
        <w:t>ou por petição dirigida ou protocolada no endereço</w:t>
      </w:r>
      <w:r w:rsidR="00CB5BE9" w:rsidRPr="007C0550">
        <w:rPr>
          <w:rFonts w:ascii="Arial" w:hAnsi="Arial" w:cs="Arial"/>
          <w:sz w:val="20"/>
          <w:szCs w:val="20"/>
        </w:rPr>
        <w:t>:</w:t>
      </w:r>
    </w:p>
    <w:p w:rsidR="00CB5BE9" w:rsidRPr="007C0550" w:rsidRDefault="00CB5BE9" w:rsidP="001C3B62">
      <w:pPr>
        <w:pStyle w:val="PargrafodaLista"/>
        <w:pBdr>
          <w:top w:val="single" w:sz="4" w:space="1" w:color="auto"/>
          <w:left w:val="single" w:sz="4" w:space="16" w:color="auto"/>
          <w:bottom w:val="single" w:sz="4" w:space="1" w:color="auto"/>
          <w:right w:val="single" w:sz="4" w:space="4" w:color="auto"/>
        </w:pBdr>
        <w:spacing w:before="120" w:after="120" w:line="360" w:lineRule="auto"/>
        <w:ind w:left="384"/>
        <w:rPr>
          <w:rFonts w:ascii="Arial" w:hAnsi="Arial" w:cs="Arial"/>
          <w:sz w:val="20"/>
          <w:szCs w:val="20"/>
        </w:rPr>
      </w:pPr>
      <w:r w:rsidRPr="007C0550">
        <w:rPr>
          <w:rFonts w:ascii="Arial" w:hAnsi="Arial" w:cs="Arial"/>
          <w:sz w:val="20"/>
          <w:szCs w:val="20"/>
        </w:rPr>
        <w:t xml:space="preserve">Instituto Federal de Educação, Ciência e Tecnologia da </w:t>
      </w:r>
      <w:proofErr w:type="gramStart"/>
      <w:r w:rsidRPr="007C0550">
        <w:rPr>
          <w:rFonts w:ascii="Arial" w:hAnsi="Arial" w:cs="Arial"/>
          <w:sz w:val="20"/>
          <w:szCs w:val="20"/>
        </w:rPr>
        <w:t>Paraíba</w:t>
      </w:r>
      <w:proofErr w:type="gramEnd"/>
    </w:p>
    <w:p w:rsidR="00CB5BE9" w:rsidRPr="007C0550" w:rsidRDefault="00CB5BE9" w:rsidP="001C3B62">
      <w:pPr>
        <w:pStyle w:val="PargrafodaLista"/>
        <w:pBdr>
          <w:top w:val="single" w:sz="4" w:space="1" w:color="auto"/>
          <w:left w:val="single" w:sz="4" w:space="16" w:color="auto"/>
          <w:bottom w:val="single" w:sz="4" w:space="1" w:color="auto"/>
          <w:right w:val="single" w:sz="4" w:space="4" w:color="auto"/>
        </w:pBdr>
        <w:spacing w:before="120" w:after="120" w:line="360" w:lineRule="auto"/>
        <w:ind w:left="384"/>
        <w:rPr>
          <w:rFonts w:ascii="Arial" w:hAnsi="Arial" w:cs="Arial"/>
          <w:sz w:val="20"/>
          <w:szCs w:val="20"/>
        </w:rPr>
      </w:pPr>
      <w:r w:rsidRPr="007C0550">
        <w:rPr>
          <w:rFonts w:ascii="Arial" w:hAnsi="Arial" w:cs="Arial"/>
          <w:sz w:val="20"/>
          <w:szCs w:val="20"/>
        </w:rPr>
        <w:t xml:space="preserve">IFPB – </w:t>
      </w:r>
      <w:r w:rsidRPr="007C0550">
        <w:rPr>
          <w:rFonts w:ascii="Arial" w:hAnsi="Arial" w:cs="Arial"/>
          <w:i/>
          <w:sz w:val="20"/>
          <w:szCs w:val="20"/>
        </w:rPr>
        <w:t>Campus</w:t>
      </w:r>
      <w:r w:rsidRPr="007C0550">
        <w:rPr>
          <w:rFonts w:ascii="Arial" w:hAnsi="Arial" w:cs="Arial"/>
          <w:sz w:val="20"/>
          <w:szCs w:val="20"/>
        </w:rPr>
        <w:t xml:space="preserve"> Campina Grande – Coordenação de Compras</w:t>
      </w:r>
    </w:p>
    <w:p w:rsidR="00CB5BE9" w:rsidRPr="007C0550" w:rsidRDefault="00CB5BE9" w:rsidP="001C3B62">
      <w:pPr>
        <w:pStyle w:val="PargrafodaLista"/>
        <w:pBdr>
          <w:top w:val="single" w:sz="4" w:space="1" w:color="auto"/>
          <w:left w:val="single" w:sz="4" w:space="16" w:color="auto"/>
          <w:bottom w:val="single" w:sz="4" w:space="1" w:color="auto"/>
          <w:right w:val="single" w:sz="4" w:space="4" w:color="auto"/>
        </w:pBdr>
        <w:spacing w:before="120" w:after="120" w:line="360" w:lineRule="auto"/>
        <w:ind w:left="384"/>
        <w:rPr>
          <w:rFonts w:ascii="Arial" w:hAnsi="Arial" w:cs="Arial"/>
          <w:sz w:val="20"/>
          <w:szCs w:val="20"/>
        </w:rPr>
      </w:pPr>
      <w:r w:rsidRPr="007C0550">
        <w:rPr>
          <w:rFonts w:ascii="Arial" w:hAnsi="Arial" w:cs="Arial"/>
          <w:sz w:val="20"/>
          <w:szCs w:val="20"/>
        </w:rPr>
        <w:t xml:space="preserve">Av. </w:t>
      </w:r>
      <w:proofErr w:type="spellStart"/>
      <w:r w:rsidRPr="007C0550">
        <w:rPr>
          <w:rFonts w:ascii="Arial" w:hAnsi="Arial" w:cs="Arial"/>
          <w:sz w:val="20"/>
          <w:szCs w:val="20"/>
        </w:rPr>
        <w:t>Tranquilino</w:t>
      </w:r>
      <w:proofErr w:type="spellEnd"/>
      <w:r w:rsidRPr="007C0550">
        <w:rPr>
          <w:rFonts w:ascii="Arial" w:hAnsi="Arial" w:cs="Arial"/>
          <w:sz w:val="20"/>
          <w:szCs w:val="20"/>
        </w:rPr>
        <w:t xml:space="preserve"> Coelho Lemos, nº 671, Bairro Dinamérica, Campina Grande/PB, CEP 58.432-300.</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Caberá ao Pregoeiro decidir sobre a impugnação no prazo de até vinte e quatro horas.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Acolhida a impugnação, será definida e publicada nova data para a realização do certame.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7C0550">
        <w:rPr>
          <w:rFonts w:ascii="Arial" w:hAnsi="Arial" w:cs="Arial"/>
          <w:bCs/>
          <w:sz w:val="20"/>
          <w:szCs w:val="20"/>
          <w:lang w:eastAsia="en-US"/>
        </w:rPr>
        <w:t>exclusivamente por meio eletrônico via internet, no endereço indicado no Edital.</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impugnações e pedidos de esclarecimentos não suspendem os prazos previstos no certame.</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36447A" w:rsidRPr="007C0550" w:rsidRDefault="0036447A" w:rsidP="0036447A">
      <w:pPr>
        <w:spacing w:before="120" w:after="120" w:line="276" w:lineRule="auto"/>
        <w:ind w:left="425"/>
        <w:jc w:val="both"/>
        <w:rPr>
          <w:rFonts w:ascii="Arial" w:hAnsi="Arial" w:cs="Arial"/>
          <w:color w:val="000000"/>
          <w:sz w:val="20"/>
          <w:szCs w:val="20"/>
        </w:rPr>
      </w:pPr>
    </w:p>
    <w:p w:rsidR="00DD4982" w:rsidRPr="007C0550"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DAS DISPOSIÇÕES GERAIS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 A homologação do resultado desta licitação não implicará direito à contratação.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7C0550">
        <w:rPr>
          <w:rFonts w:ascii="Arial" w:hAnsi="Arial" w:cs="Arial"/>
          <w:color w:val="000000"/>
          <w:sz w:val="20"/>
          <w:szCs w:val="20"/>
        </w:rPr>
        <w:t>observados</w:t>
      </w:r>
      <w:proofErr w:type="gramEnd"/>
      <w:r w:rsidRPr="007C0550">
        <w:rPr>
          <w:rFonts w:ascii="Arial" w:hAnsi="Arial" w:cs="Arial"/>
          <w:color w:val="000000"/>
          <w:sz w:val="20"/>
          <w:szCs w:val="20"/>
        </w:rPr>
        <w:t xml:space="preserve"> os princípios da isonomia e do interesse público.</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Em caso de divergência entre disposições deste Edital e de seus anexos ou demais peças que compõem o processo, prevalecerá as deste Edital.</w:t>
      </w:r>
    </w:p>
    <w:p w:rsidR="001C3B62" w:rsidRPr="007C0550" w:rsidRDefault="001C3B62" w:rsidP="001C3B62">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O Edital está disponibilizado, na íntegra, no endereço eletrônico </w:t>
      </w:r>
      <w:r w:rsidRPr="007C0550">
        <w:rPr>
          <w:rFonts w:ascii="Arial" w:hAnsi="Arial" w:cs="Arial"/>
          <w:sz w:val="20"/>
          <w:szCs w:val="20"/>
        </w:rPr>
        <w:t>www.comprasnet.gov.br</w:t>
      </w:r>
      <w:r w:rsidRPr="007C0550">
        <w:rPr>
          <w:rFonts w:ascii="Arial" w:hAnsi="Arial" w:cs="Arial"/>
          <w:color w:val="000000"/>
          <w:sz w:val="20"/>
          <w:szCs w:val="20"/>
        </w:rPr>
        <w:t xml:space="preserve">, e também poderão ser lidos e/ou obtidos no endereço </w:t>
      </w:r>
      <w:r w:rsidRPr="007C0550">
        <w:rPr>
          <w:rFonts w:ascii="Arial" w:hAnsi="Arial" w:cs="Arial"/>
          <w:sz w:val="20"/>
          <w:szCs w:val="20"/>
        </w:rPr>
        <w:t xml:space="preserve">Av. </w:t>
      </w:r>
      <w:proofErr w:type="spellStart"/>
      <w:r w:rsidRPr="007C0550">
        <w:rPr>
          <w:rFonts w:ascii="Arial" w:hAnsi="Arial" w:cs="Arial"/>
          <w:sz w:val="20"/>
          <w:szCs w:val="20"/>
        </w:rPr>
        <w:t>Tranquilino</w:t>
      </w:r>
      <w:proofErr w:type="spellEnd"/>
      <w:r w:rsidRPr="007C0550">
        <w:rPr>
          <w:rFonts w:ascii="Arial" w:hAnsi="Arial" w:cs="Arial"/>
          <w:sz w:val="20"/>
          <w:szCs w:val="20"/>
        </w:rPr>
        <w:t xml:space="preserve"> Coelho Lemos, nº 671, Bairro Dinamérica – CEP: 58.432-300</w:t>
      </w:r>
      <w:r w:rsidRPr="007C0550">
        <w:rPr>
          <w:rFonts w:ascii="Arial" w:hAnsi="Arial" w:cs="Arial"/>
          <w:color w:val="000000"/>
          <w:sz w:val="20"/>
          <w:szCs w:val="20"/>
        </w:rPr>
        <w:t xml:space="preserve">, nos dias úteis, no horário das </w:t>
      </w:r>
      <w:proofErr w:type="gramStart"/>
      <w:r w:rsidRPr="007C0550">
        <w:rPr>
          <w:rFonts w:ascii="Arial" w:hAnsi="Arial" w:cs="Arial"/>
          <w:sz w:val="20"/>
          <w:szCs w:val="20"/>
        </w:rPr>
        <w:t>08:00</w:t>
      </w:r>
      <w:proofErr w:type="gramEnd"/>
      <w:r w:rsidRPr="007C0550">
        <w:rPr>
          <w:rFonts w:ascii="Arial" w:hAnsi="Arial" w:cs="Arial"/>
          <w:sz w:val="20"/>
          <w:szCs w:val="20"/>
        </w:rPr>
        <w:t xml:space="preserve"> horas às 17:00 horas</w:t>
      </w:r>
      <w:r w:rsidRPr="007C0550">
        <w:rPr>
          <w:rFonts w:ascii="Arial" w:hAnsi="Arial" w:cs="Arial"/>
          <w:color w:val="000000"/>
          <w:sz w:val="20"/>
          <w:szCs w:val="20"/>
        </w:rPr>
        <w:t>, mesmo endereço e período no qual os autos do processo administrativo permanecerão com vista franqueada aos interessados.</w:t>
      </w:r>
    </w:p>
    <w:p w:rsidR="00DD4982" w:rsidRPr="007C0550"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Integram este Edital, para todos os fins e efeitos, os seguintes anexos:</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color w:val="000000"/>
          <w:sz w:val="20"/>
          <w:szCs w:val="20"/>
        </w:rPr>
        <w:t xml:space="preserve"> ANEXO I - Termo de Referência</w:t>
      </w:r>
      <w:r w:rsidR="00BF2587" w:rsidRPr="007C0550">
        <w:rPr>
          <w:rFonts w:ascii="Arial" w:hAnsi="Arial" w:cs="Arial"/>
          <w:color w:val="000000"/>
          <w:sz w:val="20"/>
          <w:szCs w:val="20"/>
        </w:rPr>
        <w:t>;</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color w:val="000000"/>
          <w:sz w:val="20"/>
          <w:szCs w:val="20"/>
        </w:rPr>
        <w:t>ANEXO II – Ata de Registro de Preços</w:t>
      </w:r>
      <w:r w:rsidR="00BF2587" w:rsidRPr="007C0550">
        <w:rPr>
          <w:rFonts w:ascii="Arial" w:hAnsi="Arial" w:cs="Arial"/>
          <w:color w:val="000000"/>
          <w:sz w:val="20"/>
          <w:szCs w:val="20"/>
        </w:rPr>
        <w:t>;</w:t>
      </w:r>
    </w:p>
    <w:p w:rsidR="00DD4982" w:rsidRPr="007C0550"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7C0550">
        <w:rPr>
          <w:rFonts w:ascii="Arial" w:hAnsi="Arial" w:cs="Arial"/>
          <w:bCs/>
          <w:iCs/>
          <w:color w:val="000000"/>
          <w:sz w:val="20"/>
          <w:szCs w:val="20"/>
        </w:rPr>
        <w:t xml:space="preserve"> ANEXO III – Minuta de Termo de Contrato</w:t>
      </w:r>
      <w:r w:rsidR="00BF2587" w:rsidRPr="007C0550">
        <w:rPr>
          <w:rFonts w:ascii="Arial" w:hAnsi="Arial" w:cs="Arial"/>
          <w:bCs/>
          <w:iCs/>
          <w:color w:val="000000"/>
          <w:sz w:val="20"/>
          <w:szCs w:val="20"/>
        </w:rPr>
        <w:t>;</w:t>
      </w:r>
      <w:r w:rsidRPr="007C0550">
        <w:rPr>
          <w:rFonts w:ascii="Arial" w:hAnsi="Arial" w:cs="Arial"/>
          <w:color w:val="000000"/>
          <w:sz w:val="20"/>
          <w:szCs w:val="20"/>
        </w:rPr>
        <w:t xml:space="preserve"> </w:t>
      </w:r>
      <w:r w:rsidRPr="007C0550">
        <w:rPr>
          <w:rFonts w:ascii="Arial" w:hAnsi="Arial" w:cs="Arial"/>
          <w:iCs/>
          <w:color w:val="000000"/>
          <w:sz w:val="20"/>
          <w:szCs w:val="20"/>
        </w:rPr>
        <w:t>(quando for o caso</w:t>
      </w:r>
      <w:proofErr w:type="gramStart"/>
      <w:r w:rsidRPr="007C0550">
        <w:rPr>
          <w:rFonts w:ascii="Arial" w:hAnsi="Arial" w:cs="Arial"/>
          <w:iCs/>
          <w:color w:val="000000"/>
          <w:sz w:val="20"/>
          <w:szCs w:val="20"/>
        </w:rPr>
        <w:t>)</w:t>
      </w:r>
      <w:proofErr w:type="gramEnd"/>
    </w:p>
    <w:p w:rsidR="00DD4982" w:rsidRPr="007C0550" w:rsidRDefault="00DD4982" w:rsidP="00180303">
      <w:pPr>
        <w:spacing w:after="120" w:line="276" w:lineRule="auto"/>
        <w:ind w:right="-15"/>
        <w:jc w:val="both"/>
        <w:rPr>
          <w:rFonts w:ascii="Arial" w:hAnsi="Arial" w:cs="Arial"/>
          <w:iCs/>
          <w:color w:val="000000"/>
          <w:sz w:val="20"/>
          <w:szCs w:val="20"/>
        </w:rPr>
      </w:pPr>
    </w:p>
    <w:p w:rsidR="00F851B9" w:rsidRDefault="00F851B9" w:rsidP="005948D7">
      <w:pPr>
        <w:spacing w:after="120" w:line="276" w:lineRule="auto"/>
        <w:ind w:right="-15"/>
        <w:jc w:val="right"/>
        <w:rPr>
          <w:rFonts w:ascii="Arial" w:hAnsi="Arial" w:cs="Arial"/>
          <w:color w:val="000000"/>
          <w:sz w:val="20"/>
          <w:szCs w:val="20"/>
        </w:rPr>
      </w:pPr>
    </w:p>
    <w:p w:rsidR="001C3B62" w:rsidRPr="007C0550" w:rsidRDefault="001C3B62" w:rsidP="005948D7">
      <w:pPr>
        <w:spacing w:after="120" w:line="276" w:lineRule="auto"/>
        <w:ind w:right="-15"/>
        <w:jc w:val="right"/>
        <w:rPr>
          <w:rFonts w:ascii="Arial" w:hAnsi="Arial" w:cs="Arial"/>
          <w:color w:val="000000"/>
          <w:sz w:val="20"/>
          <w:szCs w:val="20"/>
        </w:rPr>
      </w:pPr>
      <w:r w:rsidRPr="007C0550">
        <w:rPr>
          <w:rFonts w:ascii="Arial" w:hAnsi="Arial" w:cs="Arial"/>
          <w:color w:val="000000"/>
          <w:sz w:val="20"/>
          <w:szCs w:val="20"/>
        </w:rPr>
        <w:t xml:space="preserve">Campina Grande/PB, </w:t>
      </w:r>
      <w:r w:rsidR="00B91973">
        <w:rPr>
          <w:rFonts w:ascii="Arial" w:hAnsi="Arial" w:cs="Arial"/>
          <w:color w:val="000000"/>
          <w:sz w:val="20"/>
          <w:szCs w:val="20"/>
        </w:rPr>
        <w:t>19</w:t>
      </w:r>
      <w:r w:rsidR="001D44FA" w:rsidRPr="007C0550">
        <w:rPr>
          <w:rFonts w:ascii="Arial" w:hAnsi="Arial" w:cs="Arial"/>
          <w:color w:val="000000"/>
          <w:sz w:val="20"/>
          <w:szCs w:val="20"/>
        </w:rPr>
        <w:t xml:space="preserve"> de </w:t>
      </w:r>
      <w:r w:rsidR="005948D7">
        <w:rPr>
          <w:rFonts w:ascii="Arial" w:hAnsi="Arial" w:cs="Arial"/>
          <w:color w:val="000000"/>
          <w:sz w:val="20"/>
          <w:szCs w:val="20"/>
        </w:rPr>
        <w:t>setembro</w:t>
      </w:r>
      <w:r w:rsidRPr="007C0550">
        <w:rPr>
          <w:rFonts w:ascii="Arial" w:hAnsi="Arial" w:cs="Arial"/>
          <w:color w:val="000000"/>
          <w:sz w:val="20"/>
          <w:szCs w:val="20"/>
        </w:rPr>
        <w:t xml:space="preserve"> de 2018.</w:t>
      </w:r>
    </w:p>
    <w:p w:rsidR="001C3B62" w:rsidRDefault="001C3B62" w:rsidP="001C3B62">
      <w:pPr>
        <w:spacing w:after="120" w:line="276" w:lineRule="auto"/>
        <w:ind w:left="4236" w:right="-15" w:firstLine="720"/>
        <w:jc w:val="both"/>
        <w:rPr>
          <w:rFonts w:ascii="Arial" w:hAnsi="Arial" w:cs="Arial"/>
          <w:color w:val="000000"/>
          <w:sz w:val="20"/>
          <w:szCs w:val="20"/>
        </w:rPr>
      </w:pPr>
    </w:p>
    <w:p w:rsidR="006C4D96" w:rsidRDefault="006C4D96" w:rsidP="001C3B62">
      <w:pPr>
        <w:spacing w:after="120" w:line="276" w:lineRule="auto"/>
        <w:ind w:left="4236" w:right="-15" w:firstLine="720"/>
        <w:jc w:val="both"/>
        <w:rPr>
          <w:rFonts w:ascii="Arial" w:hAnsi="Arial" w:cs="Arial"/>
          <w:color w:val="000000"/>
          <w:sz w:val="20"/>
          <w:szCs w:val="20"/>
        </w:rPr>
      </w:pPr>
    </w:p>
    <w:p w:rsidR="006C4D96" w:rsidRPr="007C0550" w:rsidRDefault="006C4D96" w:rsidP="001C3B62">
      <w:pPr>
        <w:spacing w:after="120" w:line="276" w:lineRule="auto"/>
        <w:ind w:left="4236" w:right="-15" w:firstLine="720"/>
        <w:jc w:val="both"/>
        <w:rPr>
          <w:rFonts w:ascii="Arial" w:hAnsi="Arial" w:cs="Arial"/>
          <w:color w:val="000000"/>
          <w:sz w:val="20"/>
          <w:szCs w:val="20"/>
        </w:rPr>
      </w:pPr>
    </w:p>
    <w:p w:rsidR="001C3B62" w:rsidRPr="007C0550" w:rsidRDefault="001C3B62" w:rsidP="001C3B62">
      <w:pPr>
        <w:spacing w:before="120" w:after="120"/>
        <w:ind w:right="-15"/>
        <w:jc w:val="center"/>
        <w:rPr>
          <w:rFonts w:ascii="Arial" w:hAnsi="Arial" w:cs="Arial"/>
          <w:color w:val="000000"/>
        </w:rPr>
      </w:pPr>
      <w:r w:rsidRPr="007C0550">
        <w:rPr>
          <w:rFonts w:ascii="Arial" w:hAnsi="Arial" w:cs="Arial"/>
          <w:color w:val="000000"/>
        </w:rPr>
        <w:t>_______________________________________</w:t>
      </w:r>
    </w:p>
    <w:p w:rsidR="001C3B62" w:rsidRPr="007C0550" w:rsidRDefault="001C3B62" w:rsidP="001C3B62">
      <w:pPr>
        <w:jc w:val="center"/>
        <w:rPr>
          <w:rFonts w:ascii="Arial" w:hAnsi="Arial" w:cs="Arial"/>
          <w:b/>
          <w:bCs/>
          <w:iCs/>
          <w:color w:val="000000"/>
          <w:sz w:val="20"/>
          <w:szCs w:val="20"/>
        </w:rPr>
      </w:pPr>
      <w:r w:rsidRPr="007C0550">
        <w:rPr>
          <w:rFonts w:ascii="Arial" w:hAnsi="Arial" w:cs="Arial"/>
          <w:b/>
          <w:bCs/>
          <w:iCs/>
          <w:color w:val="000000"/>
          <w:sz w:val="20"/>
          <w:szCs w:val="20"/>
        </w:rPr>
        <w:t>José Albino Nunes</w:t>
      </w:r>
    </w:p>
    <w:p w:rsidR="001C3B62" w:rsidRPr="007C0550" w:rsidRDefault="001C3B62" w:rsidP="001C3B62">
      <w:pPr>
        <w:jc w:val="center"/>
        <w:rPr>
          <w:rFonts w:ascii="Arial" w:hAnsi="Arial" w:cs="Arial"/>
          <w:b/>
          <w:bCs/>
          <w:iCs/>
          <w:color w:val="000000"/>
          <w:sz w:val="20"/>
          <w:szCs w:val="20"/>
        </w:rPr>
      </w:pPr>
      <w:r w:rsidRPr="007C0550">
        <w:rPr>
          <w:rFonts w:ascii="Arial" w:hAnsi="Arial" w:cs="Arial"/>
          <w:b/>
          <w:bCs/>
          <w:iCs/>
          <w:color w:val="000000"/>
          <w:sz w:val="20"/>
          <w:szCs w:val="20"/>
        </w:rPr>
        <w:t xml:space="preserve">Diretor Geral </w:t>
      </w:r>
    </w:p>
    <w:p w:rsidR="001C3B62" w:rsidRPr="007C0550" w:rsidRDefault="001C3B62" w:rsidP="001C3B62">
      <w:pPr>
        <w:jc w:val="center"/>
        <w:rPr>
          <w:rFonts w:ascii="Arial" w:hAnsi="Arial" w:cs="Arial"/>
          <w:b/>
          <w:bCs/>
          <w:color w:val="000000"/>
          <w:sz w:val="20"/>
          <w:szCs w:val="20"/>
        </w:rPr>
      </w:pPr>
      <w:r w:rsidRPr="007C0550">
        <w:rPr>
          <w:rFonts w:ascii="Arial" w:hAnsi="Arial" w:cs="Arial"/>
          <w:b/>
          <w:bCs/>
          <w:iCs/>
          <w:color w:val="000000"/>
          <w:sz w:val="20"/>
          <w:szCs w:val="20"/>
        </w:rPr>
        <w:t xml:space="preserve">IFPB – </w:t>
      </w:r>
      <w:r w:rsidRPr="007C0550">
        <w:rPr>
          <w:rFonts w:ascii="Arial" w:hAnsi="Arial" w:cs="Arial"/>
          <w:b/>
          <w:bCs/>
          <w:i/>
          <w:iCs/>
          <w:color w:val="000000"/>
          <w:sz w:val="20"/>
          <w:szCs w:val="20"/>
        </w:rPr>
        <w:t>Campus</w:t>
      </w:r>
      <w:r w:rsidRPr="007C0550">
        <w:rPr>
          <w:rFonts w:ascii="Arial" w:hAnsi="Arial" w:cs="Arial"/>
          <w:b/>
          <w:bCs/>
          <w:iCs/>
          <w:color w:val="000000"/>
          <w:sz w:val="20"/>
          <w:szCs w:val="20"/>
        </w:rPr>
        <w:t xml:space="preserve"> Campina Grande</w:t>
      </w:r>
    </w:p>
    <w:p w:rsidR="00DD4982" w:rsidRPr="007C0550" w:rsidRDefault="00DD4982" w:rsidP="00180303">
      <w:pPr>
        <w:jc w:val="center"/>
        <w:rPr>
          <w:rFonts w:ascii="Arial" w:hAnsi="Arial" w:cs="Arial"/>
          <w:b/>
          <w:bCs/>
          <w:iCs/>
          <w:color w:val="000000"/>
          <w:sz w:val="20"/>
          <w:szCs w:val="20"/>
        </w:rPr>
      </w:pPr>
    </w:p>
    <w:p w:rsidR="00DD4982" w:rsidRPr="007C0550" w:rsidRDefault="00DD4982" w:rsidP="00180303">
      <w:pPr>
        <w:jc w:val="center"/>
        <w:rPr>
          <w:rFonts w:ascii="Arial" w:hAnsi="Arial" w:cs="Arial"/>
          <w:b/>
          <w:bCs/>
          <w:iCs/>
          <w:color w:val="000000"/>
          <w:sz w:val="20"/>
          <w:szCs w:val="20"/>
        </w:rPr>
      </w:pPr>
    </w:p>
    <w:p w:rsidR="00DD4982" w:rsidRDefault="00DD4982"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Default="00834298" w:rsidP="00180303">
      <w:pPr>
        <w:jc w:val="center"/>
        <w:rPr>
          <w:rFonts w:ascii="Arial" w:hAnsi="Arial" w:cs="Arial"/>
          <w:b/>
          <w:bCs/>
          <w:iCs/>
          <w:color w:val="000000"/>
          <w:sz w:val="20"/>
          <w:szCs w:val="20"/>
        </w:rPr>
      </w:pPr>
    </w:p>
    <w:p w:rsidR="00834298" w:rsidRPr="007C0550" w:rsidRDefault="00834298" w:rsidP="00180303">
      <w:pPr>
        <w:jc w:val="center"/>
        <w:rPr>
          <w:rFonts w:ascii="Arial" w:hAnsi="Arial" w:cs="Arial"/>
          <w:b/>
          <w:bCs/>
          <w:iCs/>
          <w:color w:val="000000"/>
          <w:sz w:val="20"/>
          <w:szCs w:val="20"/>
        </w:rPr>
      </w:pPr>
    </w:p>
    <w:p w:rsidR="006336BB" w:rsidRDefault="006336BB" w:rsidP="006336BB">
      <w:pPr>
        <w:jc w:val="center"/>
        <w:rPr>
          <w:rFonts w:ascii="Arial" w:hAnsi="Arial" w:cs="Arial"/>
          <w:b/>
          <w:sz w:val="28"/>
          <w:szCs w:val="28"/>
        </w:rPr>
      </w:pPr>
    </w:p>
    <w:p w:rsidR="006336BB" w:rsidRDefault="006336BB" w:rsidP="006336BB">
      <w:pPr>
        <w:jc w:val="center"/>
        <w:rPr>
          <w:rFonts w:ascii="Arial" w:hAnsi="Arial" w:cs="Arial"/>
          <w:b/>
          <w:sz w:val="28"/>
          <w:szCs w:val="28"/>
        </w:rPr>
      </w:pPr>
    </w:p>
    <w:p w:rsidR="006336BB" w:rsidRDefault="000C2255" w:rsidP="006336BB">
      <w:pPr>
        <w:jc w:val="center"/>
        <w:rPr>
          <w:rFonts w:ascii="Arial" w:hAnsi="Arial" w:cs="Arial"/>
          <w:b/>
          <w:sz w:val="28"/>
          <w:szCs w:val="28"/>
        </w:rPr>
      </w:pPr>
      <w:r>
        <w:rPr>
          <w:rFonts w:ascii="Arial" w:hAnsi="Arial" w:cs="Arial"/>
          <w:b/>
          <w:noProof/>
          <w:sz w:val="28"/>
          <w:szCs w:val="28"/>
        </w:rPr>
        <w:drawing>
          <wp:anchor distT="0" distB="0" distL="114300" distR="114300" simplePos="0" relativeHeight="251661312" behindDoc="1" locked="0" layoutInCell="1" allowOverlap="1">
            <wp:simplePos x="0" y="0"/>
            <wp:positionH relativeFrom="column">
              <wp:posOffset>2385060</wp:posOffset>
            </wp:positionH>
            <wp:positionV relativeFrom="paragraph">
              <wp:posOffset>-624840</wp:posOffset>
            </wp:positionV>
            <wp:extent cx="1000125" cy="1009650"/>
            <wp:effectExtent l="19050" t="0" r="9525" b="0"/>
            <wp:wrapNone/>
            <wp:docPr id="4"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6336BB" w:rsidRDefault="006336BB" w:rsidP="006336BB">
      <w:pPr>
        <w:jc w:val="center"/>
        <w:rPr>
          <w:rFonts w:ascii="Arial" w:hAnsi="Arial" w:cs="Arial"/>
          <w:b/>
          <w:sz w:val="28"/>
          <w:szCs w:val="28"/>
        </w:rPr>
      </w:pPr>
    </w:p>
    <w:p w:rsidR="00A43DAD" w:rsidRPr="007C0550" w:rsidRDefault="00A43DAD" w:rsidP="006336BB">
      <w:pPr>
        <w:jc w:val="center"/>
        <w:rPr>
          <w:rFonts w:ascii="Arial" w:hAnsi="Arial" w:cs="Arial"/>
          <w:b/>
          <w:sz w:val="28"/>
          <w:szCs w:val="28"/>
        </w:rPr>
      </w:pPr>
      <w:r w:rsidRPr="007C0550">
        <w:rPr>
          <w:rFonts w:ascii="Arial" w:hAnsi="Arial" w:cs="Arial"/>
          <w:b/>
          <w:sz w:val="28"/>
          <w:szCs w:val="28"/>
        </w:rPr>
        <w:t>MINISTÉRIO DA EDUCAÇÃO</w:t>
      </w:r>
    </w:p>
    <w:p w:rsidR="00A43DAD" w:rsidRPr="007C0550" w:rsidRDefault="00A43DAD" w:rsidP="00A43DAD">
      <w:pPr>
        <w:pStyle w:val="Cabealho"/>
        <w:ind w:right="214"/>
        <w:jc w:val="center"/>
        <w:rPr>
          <w:rFonts w:ascii="Arial" w:hAnsi="Arial" w:cs="Arial"/>
        </w:rPr>
      </w:pPr>
      <w:r w:rsidRPr="007C0550">
        <w:rPr>
          <w:rFonts w:ascii="Arial" w:hAnsi="Arial" w:cs="Arial"/>
        </w:rPr>
        <w:t>SECRETÁRIA DE EDUCAÇÃO PROFISSIONAL E TECNOLÓGICA</w:t>
      </w:r>
    </w:p>
    <w:p w:rsidR="00A43DAD" w:rsidRPr="007C0550" w:rsidRDefault="00A43DAD" w:rsidP="00A43DAD">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A43DAD" w:rsidRPr="007C0550" w:rsidRDefault="00A43DAD" w:rsidP="00A43DAD">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A43DAD" w:rsidRPr="007C0550" w:rsidRDefault="00A43DAD" w:rsidP="00A43DAD">
      <w:pPr>
        <w:pStyle w:val="Cabealho"/>
        <w:ind w:right="214"/>
        <w:jc w:val="center"/>
        <w:rPr>
          <w:rFonts w:ascii="Arial" w:hAnsi="Arial" w:cs="Arial"/>
          <w:sz w:val="22"/>
          <w:szCs w:val="22"/>
        </w:rPr>
      </w:pPr>
      <w:r w:rsidRPr="007C0550">
        <w:rPr>
          <w:rFonts w:ascii="Arial" w:hAnsi="Arial" w:cs="Arial"/>
          <w:sz w:val="22"/>
          <w:szCs w:val="22"/>
        </w:rPr>
        <w:t>COORDENAÇÃO DE COMPRAS</w:t>
      </w:r>
    </w:p>
    <w:p w:rsidR="00A43DAD" w:rsidRDefault="00A43DAD" w:rsidP="00A43DAD">
      <w:pPr>
        <w:spacing w:after="120" w:line="276" w:lineRule="auto"/>
        <w:ind w:right="-15"/>
        <w:jc w:val="center"/>
        <w:rPr>
          <w:rFonts w:ascii="Arial" w:hAnsi="Arial" w:cs="Arial"/>
          <w:b/>
          <w:bCs/>
          <w:color w:val="000000"/>
          <w:sz w:val="20"/>
          <w:szCs w:val="20"/>
        </w:rPr>
      </w:pPr>
    </w:p>
    <w:p w:rsidR="00977C48" w:rsidRPr="007C0550" w:rsidRDefault="00977C48" w:rsidP="00A43DAD">
      <w:pPr>
        <w:spacing w:after="120" w:line="276" w:lineRule="auto"/>
        <w:ind w:right="-15"/>
        <w:jc w:val="center"/>
        <w:rPr>
          <w:rFonts w:ascii="Arial" w:hAnsi="Arial" w:cs="Arial"/>
          <w:b/>
          <w:bCs/>
          <w:color w:val="000000"/>
          <w:sz w:val="20"/>
          <w:szCs w:val="20"/>
        </w:rPr>
      </w:pPr>
    </w:p>
    <w:p w:rsidR="00E70BD7" w:rsidRDefault="00E70BD7" w:rsidP="00A43DAD">
      <w:pPr>
        <w:spacing w:after="120" w:line="276" w:lineRule="auto"/>
        <w:ind w:right="-15"/>
        <w:jc w:val="center"/>
        <w:rPr>
          <w:rFonts w:ascii="Arial" w:hAnsi="Arial" w:cs="Arial"/>
          <w:b/>
          <w:bCs/>
          <w:color w:val="000000"/>
          <w:sz w:val="28"/>
          <w:szCs w:val="28"/>
        </w:rPr>
      </w:pPr>
    </w:p>
    <w:p w:rsidR="00E70BD7" w:rsidRDefault="00E70BD7" w:rsidP="00A43DAD">
      <w:pPr>
        <w:spacing w:after="120" w:line="276" w:lineRule="auto"/>
        <w:ind w:right="-15"/>
        <w:jc w:val="center"/>
        <w:rPr>
          <w:rFonts w:ascii="Arial" w:hAnsi="Arial" w:cs="Arial"/>
          <w:b/>
          <w:bCs/>
          <w:color w:val="000000"/>
          <w:sz w:val="28"/>
          <w:szCs w:val="28"/>
        </w:rPr>
      </w:pPr>
    </w:p>
    <w:p w:rsidR="00A43DAD" w:rsidRPr="007C0550" w:rsidRDefault="007C0550" w:rsidP="00A43DAD">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p>
    <w:p w:rsidR="00F30EC6" w:rsidRDefault="00F30EC6" w:rsidP="00A43DAD">
      <w:pPr>
        <w:jc w:val="center"/>
        <w:rPr>
          <w:rFonts w:ascii="Arial" w:hAnsi="Arial" w:cs="Arial"/>
          <w:b/>
          <w:bCs/>
          <w:color w:val="000000"/>
          <w:sz w:val="20"/>
          <w:szCs w:val="20"/>
        </w:rPr>
      </w:pPr>
    </w:p>
    <w:p w:rsidR="00E70BD7" w:rsidRDefault="00E70BD7" w:rsidP="00A43DAD">
      <w:pPr>
        <w:jc w:val="center"/>
        <w:rPr>
          <w:rFonts w:ascii="Arial" w:hAnsi="Arial" w:cs="Arial"/>
          <w:b/>
          <w:bCs/>
          <w:color w:val="000000"/>
          <w:sz w:val="20"/>
          <w:szCs w:val="20"/>
        </w:rPr>
      </w:pPr>
    </w:p>
    <w:p w:rsidR="00E70BD7" w:rsidRDefault="00E70BD7" w:rsidP="00A43DAD">
      <w:pPr>
        <w:jc w:val="center"/>
        <w:rPr>
          <w:rFonts w:ascii="Arial" w:hAnsi="Arial" w:cs="Arial"/>
          <w:b/>
          <w:bCs/>
          <w:color w:val="000000"/>
          <w:sz w:val="20"/>
          <w:szCs w:val="20"/>
        </w:rPr>
      </w:pPr>
    </w:p>
    <w:p w:rsidR="00E70BD7" w:rsidRDefault="00E70BD7" w:rsidP="00A43DAD">
      <w:pPr>
        <w:jc w:val="center"/>
        <w:rPr>
          <w:rFonts w:ascii="Arial" w:hAnsi="Arial" w:cs="Arial"/>
          <w:b/>
          <w:bCs/>
          <w:color w:val="000000"/>
          <w:sz w:val="20"/>
          <w:szCs w:val="20"/>
        </w:rPr>
      </w:pPr>
    </w:p>
    <w:p w:rsidR="00A43DAD" w:rsidRPr="00E70BD7" w:rsidRDefault="00A43DAD" w:rsidP="00A43DAD">
      <w:pPr>
        <w:jc w:val="center"/>
        <w:rPr>
          <w:rFonts w:ascii="Arial" w:hAnsi="Arial" w:cs="Arial"/>
          <w:b/>
          <w:bCs/>
          <w:color w:val="000000"/>
        </w:rPr>
      </w:pPr>
      <w:r w:rsidRPr="00E70BD7">
        <w:rPr>
          <w:rFonts w:ascii="Arial" w:hAnsi="Arial" w:cs="Arial"/>
          <w:b/>
          <w:bCs/>
          <w:color w:val="000000"/>
        </w:rPr>
        <w:t>TERMO DE REFERÊNCIA</w:t>
      </w:r>
    </w:p>
    <w:p w:rsidR="00A43DAD" w:rsidRPr="007C0550" w:rsidRDefault="00A43DAD" w:rsidP="00A43DAD">
      <w:pPr>
        <w:jc w:val="center"/>
        <w:rPr>
          <w:rFonts w:ascii="Arial" w:hAnsi="Arial" w:cs="Arial"/>
          <w:b/>
          <w:bCs/>
          <w:sz w:val="20"/>
          <w:szCs w:val="20"/>
        </w:rPr>
      </w:pPr>
      <w:r w:rsidRPr="007C0550">
        <w:rPr>
          <w:rFonts w:ascii="Arial" w:hAnsi="Arial" w:cs="Arial"/>
          <w:b/>
          <w:bCs/>
          <w:sz w:val="20"/>
          <w:szCs w:val="20"/>
        </w:rPr>
        <w:t>Sistema de Registro de Preços</w:t>
      </w:r>
    </w:p>
    <w:p w:rsidR="00A43DAD" w:rsidRPr="007C0550" w:rsidRDefault="00A43DAD" w:rsidP="00A43DAD">
      <w:pPr>
        <w:jc w:val="center"/>
        <w:rPr>
          <w:rFonts w:ascii="Arial" w:hAnsi="Arial" w:cs="Arial"/>
          <w:b/>
          <w:bCs/>
          <w:color w:val="000000"/>
          <w:sz w:val="20"/>
          <w:szCs w:val="20"/>
        </w:rPr>
      </w:pPr>
      <w:r w:rsidRPr="007C0550">
        <w:rPr>
          <w:rFonts w:ascii="Arial" w:hAnsi="Arial" w:cs="Arial"/>
          <w:b/>
          <w:bCs/>
          <w:color w:val="000000"/>
          <w:sz w:val="20"/>
          <w:szCs w:val="20"/>
        </w:rPr>
        <w:t xml:space="preserve">PREGÃO ELETRÔNICO </w:t>
      </w:r>
    </w:p>
    <w:p w:rsidR="00A43DAD" w:rsidRDefault="00A43DAD" w:rsidP="00A43DAD">
      <w:pPr>
        <w:jc w:val="center"/>
        <w:rPr>
          <w:rFonts w:ascii="Arial" w:hAnsi="Arial" w:cs="Arial"/>
          <w:b/>
          <w:bCs/>
          <w:color w:val="000000"/>
          <w:sz w:val="20"/>
          <w:szCs w:val="20"/>
        </w:rPr>
      </w:pPr>
    </w:p>
    <w:p w:rsidR="00E70BD7" w:rsidRDefault="00E70BD7" w:rsidP="00A43DAD">
      <w:pPr>
        <w:jc w:val="center"/>
        <w:rPr>
          <w:rFonts w:ascii="Arial" w:hAnsi="Arial" w:cs="Arial"/>
          <w:b/>
          <w:bCs/>
          <w:color w:val="000000"/>
          <w:sz w:val="20"/>
          <w:szCs w:val="20"/>
        </w:rPr>
      </w:pPr>
    </w:p>
    <w:p w:rsidR="00E70BD7" w:rsidRDefault="00E70BD7" w:rsidP="00A43DAD">
      <w:pPr>
        <w:jc w:val="center"/>
        <w:rPr>
          <w:rFonts w:ascii="Arial" w:hAnsi="Arial" w:cs="Arial"/>
          <w:b/>
          <w:bCs/>
          <w:color w:val="000000"/>
          <w:sz w:val="20"/>
          <w:szCs w:val="20"/>
        </w:rPr>
      </w:pPr>
    </w:p>
    <w:p w:rsidR="00E70BD7" w:rsidRDefault="00E70BD7" w:rsidP="00A43DAD">
      <w:pPr>
        <w:jc w:val="center"/>
        <w:rPr>
          <w:rFonts w:ascii="Arial" w:hAnsi="Arial" w:cs="Arial"/>
          <w:b/>
          <w:bCs/>
          <w:color w:val="000000"/>
          <w:sz w:val="20"/>
          <w:szCs w:val="20"/>
        </w:rPr>
      </w:pPr>
    </w:p>
    <w:p w:rsidR="00E70BD7" w:rsidRDefault="00E70BD7" w:rsidP="00A43DAD">
      <w:pPr>
        <w:jc w:val="center"/>
        <w:rPr>
          <w:rFonts w:ascii="Arial" w:hAnsi="Arial" w:cs="Arial"/>
          <w:b/>
          <w:bCs/>
          <w:color w:val="000000"/>
          <w:sz w:val="20"/>
          <w:szCs w:val="20"/>
        </w:rPr>
      </w:pPr>
    </w:p>
    <w:p w:rsidR="00E70BD7" w:rsidRDefault="00E70BD7" w:rsidP="00A43DAD">
      <w:pPr>
        <w:jc w:val="center"/>
        <w:rPr>
          <w:rFonts w:ascii="Arial" w:hAnsi="Arial" w:cs="Arial"/>
          <w:b/>
          <w:bCs/>
          <w:color w:val="000000"/>
          <w:sz w:val="20"/>
          <w:szCs w:val="20"/>
        </w:rPr>
      </w:pPr>
    </w:p>
    <w:p w:rsidR="00E70BD7" w:rsidRDefault="00E70BD7" w:rsidP="00A43DAD">
      <w:pPr>
        <w:jc w:val="center"/>
        <w:rPr>
          <w:rFonts w:ascii="Arial" w:hAnsi="Arial" w:cs="Arial"/>
          <w:b/>
          <w:bCs/>
          <w:color w:val="000000"/>
          <w:sz w:val="20"/>
          <w:szCs w:val="20"/>
        </w:rPr>
      </w:pPr>
    </w:p>
    <w:p w:rsidR="00F30EC6" w:rsidRPr="007C0550" w:rsidRDefault="00F30EC6" w:rsidP="00A43DAD">
      <w:pPr>
        <w:jc w:val="center"/>
        <w:rPr>
          <w:rFonts w:ascii="Arial" w:hAnsi="Arial" w:cs="Arial"/>
          <w:b/>
          <w:bCs/>
          <w:color w:val="000000"/>
          <w:sz w:val="20"/>
          <w:szCs w:val="20"/>
        </w:rPr>
      </w:pPr>
    </w:p>
    <w:p w:rsidR="00A43DAD" w:rsidRPr="007C0550" w:rsidRDefault="00A43DAD" w:rsidP="00A43DAD">
      <w:pPr>
        <w:jc w:val="center"/>
        <w:rPr>
          <w:rFonts w:ascii="Arial" w:hAnsi="Arial" w:cs="Arial"/>
          <w:b/>
          <w:bCs/>
          <w:color w:val="000000"/>
          <w:sz w:val="20"/>
          <w:szCs w:val="20"/>
        </w:rPr>
      </w:pPr>
      <w:r w:rsidRPr="007C0550">
        <w:rPr>
          <w:rFonts w:ascii="Arial" w:hAnsi="Arial" w:cs="Arial"/>
          <w:b/>
          <w:bCs/>
          <w:color w:val="000000"/>
          <w:sz w:val="20"/>
          <w:szCs w:val="20"/>
        </w:rPr>
        <w:t xml:space="preserve">PREGÃO </w:t>
      </w:r>
      <w:r w:rsidRPr="007C0550">
        <w:rPr>
          <w:rFonts w:ascii="Arial" w:hAnsi="Arial" w:cs="Arial"/>
          <w:b/>
          <w:bCs/>
          <w:sz w:val="20"/>
          <w:szCs w:val="20"/>
        </w:rPr>
        <w:t xml:space="preserve">SRP </w:t>
      </w:r>
      <w:r w:rsidR="00834298">
        <w:rPr>
          <w:rFonts w:ascii="Arial" w:hAnsi="Arial" w:cs="Arial"/>
          <w:b/>
          <w:bCs/>
          <w:color w:val="000000"/>
          <w:sz w:val="20"/>
          <w:szCs w:val="20"/>
        </w:rPr>
        <w:t>Nº 30</w:t>
      </w:r>
      <w:r w:rsidRPr="007C0550">
        <w:rPr>
          <w:rFonts w:ascii="Arial" w:hAnsi="Arial" w:cs="Arial"/>
          <w:b/>
          <w:bCs/>
          <w:color w:val="000000"/>
          <w:sz w:val="20"/>
          <w:szCs w:val="20"/>
        </w:rPr>
        <w:t>/2018</w:t>
      </w:r>
    </w:p>
    <w:p w:rsidR="00A43DAD" w:rsidRDefault="00A43DAD" w:rsidP="00A43DAD">
      <w:pPr>
        <w:jc w:val="center"/>
        <w:rPr>
          <w:rFonts w:ascii="Arial" w:hAnsi="Arial" w:cs="Arial"/>
          <w:bCs/>
          <w:color w:val="000000"/>
          <w:sz w:val="20"/>
          <w:szCs w:val="20"/>
        </w:rPr>
      </w:pPr>
      <w:r w:rsidRPr="009C6633">
        <w:rPr>
          <w:rFonts w:ascii="Arial" w:hAnsi="Arial" w:cs="Arial"/>
          <w:bCs/>
          <w:color w:val="000000"/>
          <w:sz w:val="20"/>
          <w:szCs w:val="20"/>
        </w:rPr>
        <w:t>(Processo Administrativo n.°23325.00</w:t>
      </w:r>
      <w:r w:rsidR="0070009F" w:rsidRPr="009C6633">
        <w:rPr>
          <w:rFonts w:ascii="Arial" w:hAnsi="Arial" w:cs="Arial"/>
          <w:bCs/>
          <w:color w:val="000000"/>
          <w:sz w:val="20"/>
          <w:szCs w:val="20"/>
        </w:rPr>
        <w:t>5181</w:t>
      </w:r>
      <w:r w:rsidRPr="009C6633">
        <w:rPr>
          <w:rFonts w:ascii="Arial" w:hAnsi="Arial" w:cs="Arial"/>
          <w:bCs/>
          <w:color w:val="000000"/>
          <w:sz w:val="20"/>
          <w:szCs w:val="20"/>
        </w:rPr>
        <w:t>.2018-</w:t>
      </w:r>
      <w:r w:rsidR="0070009F" w:rsidRPr="009C6633">
        <w:rPr>
          <w:rFonts w:ascii="Arial" w:hAnsi="Arial" w:cs="Arial"/>
          <w:bCs/>
          <w:color w:val="000000"/>
          <w:sz w:val="20"/>
          <w:szCs w:val="20"/>
        </w:rPr>
        <w:t>31</w:t>
      </w:r>
      <w:r w:rsidRPr="009C6633">
        <w:rPr>
          <w:rFonts w:ascii="Arial" w:hAnsi="Arial" w:cs="Arial"/>
          <w:bCs/>
          <w:color w:val="000000"/>
          <w:sz w:val="20"/>
          <w:szCs w:val="20"/>
        </w:rPr>
        <w:t>)</w:t>
      </w:r>
    </w:p>
    <w:p w:rsidR="00F30EC6" w:rsidRPr="007C0550" w:rsidRDefault="00F30EC6" w:rsidP="00A43DAD">
      <w:pPr>
        <w:jc w:val="center"/>
        <w:rPr>
          <w:rFonts w:ascii="Arial" w:hAnsi="Arial" w:cs="Arial"/>
          <w:bCs/>
          <w:color w:val="000000"/>
          <w:sz w:val="20"/>
          <w:szCs w:val="20"/>
        </w:rPr>
      </w:pPr>
    </w:p>
    <w:p w:rsidR="00A43DAD" w:rsidRDefault="00A43DAD" w:rsidP="00A43DAD">
      <w:pPr>
        <w:spacing w:after="120" w:line="276" w:lineRule="auto"/>
        <w:ind w:right="-15"/>
        <w:jc w:val="center"/>
        <w:rPr>
          <w:rFonts w:ascii="Arial" w:hAnsi="Arial" w:cs="Arial"/>
          <w:b/>
          <w:bCs/>
          <w:color w:val="000000"/>
          <w:sz w:val="20"/>
          <w:szCs w:val="20"/>
        </w:rPr>
      </w:pPr>
    </w:p>
    <w:p w:rsidR="00E70BD7" w:rsidRDefault="00E70BD7" w:rsidP="00A43DAD">
      <w:pPr>
        <w:spacing w:after="120" w:line="276" w:lineRule="auto"/>
        <w:ind w:right="-15"/>
        <w:jc w:val="center"/>
        <w:rPr>
          <w:rFonts w:ascii="Arial" w:hAnsi="Arial" w:cs="Arial"/>
          <w:b/>
          <w:bCs/>
          <w:color w:val="000000"/>
          <w:sz w:val="20"/>
          <w:szCs w:val="20"/>
        </w:rPr>
      </w:pPr>
    </w:p>
    <w:p w:rsidR="00E70BD7" w:rsidRDefault="00E70BD7" w:rsidP="00A43DAD">
      <w:pPr>
        <w:spacing w:after="120" w:line="276" w:lineRule="auto"/>
        <w:ind w:right="-15"/>
        <w:jc w:val="center"/>
        <w:rPr>
          <w:rFonts w:ascii="Arial" w:hAnsi="Arial" w:cs="Arial"/>
          <w:b/>
          <w:bCs/>
          <w:color w:val="000000"/>
          <w:sz w:val="20"/>
          <w:szCs w:val="20"/>
        </w:rPr>
      </w:pPr>
    </w:p>
    <w:p w:rsidR="00E70BD7" w:rsidRPr="007C0550" w:rsidRDefault="00E70BD7" w:rsidP="00A43DAD">
      <w:pPr>
        <w:spacing w:after="120" w:line="276" w:lineRule="auto"/>
        <w:ind w:right="-15"/>
        <w:jc w:val="center"/>
        <w:rPr>
          <w:rFonts w:ascii="Arial" w:hAnsi="Arial" w:cs="Arial"/>
          <w:b/>
          <w:bCs/>
          <w:color w:val="000000"/>
          <w:sz w:val="20"/>
          <w:szCs w:val="20"/>
        </w:rPr>
      </w:pPr>
    </w:p>
    <w:p w:rsidR="00A43DAD" w:rsidRDefault="00A43DAD" w:rsidP="00621003">
      <w:pPr>
        <w:pStyle w:val="PargrafodaLista"/>
        <w:numPr>
          <w:ilvl w:val="0"/>
          <w:numId w:val="33"/>
        </w:numPr>
        <w:spacing w:after="120" w:line="276" w:lineRule="auto"/>
        <w:ind w:right="-15"/>
        <w:jc w:val="both"/>
        <w:rPr>
          <w:rFonts w:ascii="Arial" w:hAnsi="Arial" w:cs="Arial"/>
          <w:b/>
          <w:color w:val="000000"/>
          <w:sz w:val="20"/>
          <w:szCs w:val="20"/>
        </w:rPr>
      </w:pPr>
      <w:r w:rsidRPr="00621003">
        <w:rPr>
          <w:rFonts w:ascii="Arial" w:hAnsi="Arial" w:cs="Arial"/>
          <w:b/>
          <w:color w:val="000000"/>
          <w:sz w:val="20"/>
          <w:szCs w:val="20"/>
        </w:rPr>
        <w:t>DO OBJETO</w:t>
      </w:r>
    </w:p>
    <w:p w:rsidR="00621003" w:rsidRPr="00621003" w:rsidRDefault="00621003" w:rsidP="00621003">
      <w:pPr>
        <w:pStyle w:val="PargrafodaLista"/>
        <w:spacing w:after="120" w:line="276" w:lineRule="auto"/>
        <w:ind w:right="-15"/>
        <w:jc w:val="both"/>
        <w:rPr>
          <w:rFonts w:ascii="Arial" w:hAnsi="Arial" w:cs="Arial"/>
          <w:b/>
          <w:color w:val="000000"/>
          <w:sz w:val="20"/>
          <w:szCs w:val="20"/>
        </w:rPr>
      </w:pPr>
    </w:p>
    <w:p w:rsidR="00A43DAD" w:rsidRPr="001B67F4" w:rsidRDefault="000C3D2C" w:rsidP="00621003">
      <w:pPr>
        <w:pStyle w:val="PargrafodaLista"/>
        <w:numPr>
          <w:ilvl w:val="1"/>
          <w:numId w:val="33"/>
        </w:numPr>
        <w:spacing w:before="120" w:after="120" w:line="276" w:lineRule="auto"/>
        <w:ind w:left="567" w:firstLine="1"/>
        <w:jc w:val="both"/>
        <w:rPr>
          <w:rFonts w:ascii="Arial" w:hAnsi="Arial" w:cs="Arial"/>
          <w:b/>
          <w:sz w:val="20"/>
          <w:szCs w:val="20"/>
        </w:rPr>
      </w:pPr>
      <w:r w:rsidRPr="000C3D2C">
        <w:rPr>
          <w:rFonts w:ascii="Arial" w:hAnsi="Arial" w:cs="Arial"/>
          <w:sz w:val="20"/>
          <w:szCs w:val="20"/>
        </w:rPr>
        <w:t xml:space="preserve">O objeto da presente licitação é o registro de preços para aquisição de equipamentos para os laboratórios experimentais de Física dos cursos técnicos e da licenciatura </w:t>
      </w:r>
      <w:r w:rsidR="00A43DAD" w:rsidRPr="00621003">
        <w:rPr>
          <w:rFonts w:ascii="Arial" w:hAnsi="Arial" w:cs="Arial"/>
          <w:sz w:val="20"/>
          <w:szCs w:val="20"/>
        </w:rPr>
        <w:t xml:space="preserve">do IFPB – </w:t>
      </w:r>
      <w:r w:rsidR="00A43DAD" w:rsidRPr="00621003">
        <w:rPr>
          <w:rFonts w:ascii="Arial" w:hAnsi="Arial" w:cs="Arial"/>
          <w:i/>
          <w:sz w:val="20"/>
          <w:szCs w:val="20"/>
        </w:rPr>
        <w:t>Campus</w:t>
      </w:r>
      <w:r w:rsidR="00A43DAD" w:rsidRPr="00621003">
        <w:rPr>
          <w:rFonts w:ascii="Arial" w:hAnsi="Arial" w:cs="Arial"/>
          <w:sz w:val="20"/>
          <w:szCs w:val="20"/>
        </w:rPr>
        <w:t xml:space="preserve"> Campina Grande</w:t>
      </w:r>
      <w:r w:rsidR="00A43DAD" w:rsidRPr="00621003">
        <w:rPr>
          <w:rFonts w:ascii="Arial" w:hAnsi="Arial" w:cs="Arial"/>
          <w:b/>
          <w:sz w:val="20"/>
          <w:szCs w:val="20"/>
        </w:rPr>
        <w:t>,</w:t>
      </w:r>
      <w:r w:rsidR="00A43DAD" w:rsidRPr="00621003">
        <w:rPr>
          <w:rFonts w:ascii="Arial" w:hAnsi="Arial" w:cs="Arial"/>
          <w:sz w:val="20"/>
          <w:szCs w:val="20"/>
        </w:rPr>
        <w:t xml:space="preserve"> conforme condições, quantidades, exigências e estimativas, inclusive as encaminhadas pelos órgãos e entidades participantes (quando for o caso), estabelecidas neste instrumento:</w:t>
      </w:r>
    </w:p>
    <w:p w:rsidR="001B67F4" w:rsidRDefault="001B67F4" w:rsidP="001B67F4">
      <w:pPr>
        <w:spacing w:before="120" w:after="120" w:line="276" w:lineRule="auto"/>
        <w:jc w:val="both"/>
        <w:rPr>
          <w:rFonts w:ascii="Arial" w:hAnsi="Arial" w:cs="Arial"/>
          <w:b/>
          <w:sz w:val="20"/>
          <w:szCs w:val="20"/>
        </w:rPr>
      </w:pPr>
    </w:p>
    <w:tbl>
      <w:tblPr>
        <w:tblW w:w="9835" w:type="dxa"/>
        <w:jc w:val="center"/>
        <w:tblLayout w:type="fixed"/>
        <w:tblLook w:val="0000"/>
      </w:tblPr>
      <w:tblGrid>
        <w:gridCol w:w="449"/>
        <w:gridCol w:w="466"/>
        <w:gridCol w:w="4153"/>
        <w:gridCol w:w="851"/>
        <w:gridCol w:w="850"/>
        <w:gridCol w:w="813"/>
        <w:gridCol w:w="1119"/>
        <w:gridCol w:w="1134"/>
      </w:tblGrid>
      <w:tr w:rsidR="000E7093" w:rsidRPr="008710C4" w:rsidTr="000E7093">
        <w:trPr>
          <w:trHeight w:val="343"/>
          <w:jc w:val="center"/>
        </w:trPr>
        <w:tc>
          <w:tcPr>
            <w:tcW w:w="449" w:type="dxa"/>
            <w:vMerge w:val="restart"/>
            <w:tcBorders>
              <w:top w:val="single" w:sz="4" w:space="0" w:color="000000"/>
              <w:left w:val="single" w:sz="4" w:space="0" w:color="000000"/>
            </w:tcBorders>
            <w:shd w:val="clear" w:color="auto" w:fill="BFBFBF" w:themeFill="background1" w:themeFillShade="BF"/>
            <w:textDirection w:val="btLr"/>
            <w:vAlign w:val="center"/>
          </w:tcPr>
          <w:p w:rsidR="0084063C" w:rsidRPr="008710C4" w:rsidRDefault="0084063C" w:rsidP="0084063C">
            <w:pPr>
              <w:autoSpaceDE w:val="0"/>
              <w:spacing w:before="120" w:after="120" w:line="276" w:lineRule="auto"/>
              <w:ind w:left="113" w:right="113"/>
              <w:rPr>
                <w:rFonts w:ascii="Arial" w:hAnsi="Arial" w:cs="Arial"/>
                <w:b/>
                <w:color w:val="000000"/>
                <w:sz w:val="16"/>
                <w:szCs w:val="16"/>
              </w:rPr>
            </w:pPr>
            <w:r w:rsidRPr="008710C4">
              <w:rPr>
                <w:rFonts w:ascii="Arial" w:hAnsi="Arial" w:cs="Arial"/>
                <w:b/>
                <w:color w:val="000000"/>
                <w:sz w:val="16"/>
                <w:szCs w:val="16"/>
              </w:rPr>
              <w:t>ITEM</w:t>
            </w:r>
          </w:p>
        </w:tc>
        <w:tc>
          <w:tcPr>
            <w:tcW w:w="466" w:type="dxa"/>
            <w:vMerge w:val="restart"/>
            <w:tcBorders>
              <w:top w:val="single" w:sz="4" w:space="0" w:color="000000"/>
              <w:left w:val="single" w:sz="4" w:space="0" w:color="000000"/>
            </w:tcBorders>
            <w:shd w:val="clear" w:color="auto" w:fill="BFBFBF" w:themeFill="background1" w:themeFillShade="BF"/>
            <w:textDirection w:val="btLr"/>
            <w:vAlign w:val="center"/>
          </w:tcPr>
          <w:p w:rsidR="0084063C" w:rsidRPr="008710C4" w:rsidRDefault="0084063C" w:rsidP="00796BDB">
            <w:pPr>
              <w:autoSpaceDE w:val="0"/>
              <w:spacing w:before="120" w:after="120" w:line="276" w:lineRule="auto"/>
              <w:ind w:left="113" w:right="113"/>
              <w:rPr>
                <w:rFonts w:ascii="Arial" w:hAnsi="Arial" w:cs="Arial"/>
                <w:b/>
                <w:color w:val="000000"/>
                <w:sz w:val="16"/>
                <w:szCs w:val="16"/>
              </w:rPr>
            </w:pPr>
            <w:r w:rsidRPr="008710C4">
              <w:rPr>
                <w:rFonts w:ascii="Arial" w:hAnsi="Arial" w:cs="Arial"/>
                <w:b/>
                <w:color w:val="000000"/>
                <w:sz w:val="16"/>
                <w:szCs w:val="16"/>
              </w:rPr>
              <w:t>UNIDADE</w:t>
            </w:r>
          </w:p>
        </w:tc>
        <w:tc>
          <w:tcPr>
            <w:tcW w:w="4153" w:type="dxa"/>
            <w:vMerge w:val="restart"/>
            <w:tcBorders>
              <w:top w:val="single" w:sz="4" w:space="0" w:color="000000"/>
              <w:left w:val="single" w:sz="4" w:space="0" w:color="000000"/>
              <w:right w:val="single" w:sz="4" w:space="0" w:color="auto"/>
            </w:tcBorders>
            <w:shd w:val="clear" w:color="auto" w:fill="BFBFBF" w:themeFill="background1" w:themeFillShade="BF"/>
            <w:textDirection w:val="btLr"/>
            <w:vAlign w:val="center"/>
          </w:tcPr>
          <w:p w:rsidR="0084063C" w:rsidRPr="008710C4" w:rsidRDefault="00D5458E" w:rsidP="0084063C">
            <w:pPr>
              <w:autoSpaceDE w:val="0"/>
              <w:spacing w:before="120" w:after="120" w:line="276" w:lineRule="auto"/>
              <w:ind w:left="113" w:right="113"/>
              <w:rPr>
                <w:rFonts w:ascii="Arial" w:hAnsi="Arial" w:cs="Arial"/>
                <w:b/>
                <w:color w:val="000000"/>
                <w:sz w:val="16"/>
                <w:szCs w:val="16"/>
              </w:rPr>
            </w:pPr>
            <w:r w:rsidRPr="008710C4">
              <w:rPr>
                <w:rFonts w:ascii="Arial" w:hAnsi="Arial" w:cs="Arial"/>
                <w:b/>
                <w:color w:val="000000"/>
                <w:sz w:val="16"/>
                <w:szCs w:val="16"/>
              </w:rPr>
              <w:t>ESPECIFICAÇÃO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063C" w:rsidRPr="008710C4" w:rsidRDefault="0084063C" w:rsidP="008A473E">
            <w:pPr>
              <w:autoSpaceDE w:val="0"/>
              <w:spacing w:before="120" w:after="120" w:line="276" w:lineRule="auto"/>
              <w:ind w:left="113" w:right="113"/>
              <w:jc w:val="center"/>
              <w:rPr>
                <w:rFonts w:ascii="Arial" w:hAnsi="Arial" w:cs="Arial"/>
                <w:b/>
                <w:color w:val="000000"/>
                <w:sz w:val="16"/>
                <w:szCs w:val="16"/>
              </w:rPr>
            </w:pPr>
            <w:r w:rsidRPr="008710C4">
              <w:rPr>
                <w:rFonts w:ascii="Arial" w:hAnsi="Arial" w:cs="Arial"/>
                <w:b/>
                <w:color w:val="000000"/>
                <w:sz w:val="16"/>
                <w:szCs w:val="16"/>
              </w:rPr>
              <w:t>QUANTI</w:t>
            </w:r>
            <w:r w:rsidR="008A473E">
              <w:rPr>
                <w:rFonts w:ascii="Arial" w:hAnsi="Arial" w:cs="Arial"/>
                <w:b/>
                <w:color w:val="000000"/>
                <w:sz w:val="16"/>
                <w:szCs w:val="16"/>
              </w:rPr>
              <w:t>DADES</w:t>
            </w:r>
          </w:p>
        </w:tc>
        <w:tc>
          <w:tcPr>
            <w:tcW w:w="81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rsidR="0084063C" w:rsidRPr="00F5320C" w:rsidRDefault="0084063C" w:rsidP="00F5320C">
            <w:pPr>
              <w:autoSpaceDE w:val="0"/>
              <w:spacing w:before="120" w:after="120" w:line="276" w:lineRule="auto"/>
              <w:ind w:left="113" w:right="113"/>
              <w:rPr>
                <w:rFonts w:ascii="Arial" w:hAnsi="Arial" w:cs="Arial"/>
                <w:b/>
                <w:color w:val="000000"/>
                <w:sz w:val="16"/>
                <w:szCs w:val="16"/>
              </w:rPr>
            </w:pPr>
            <w:r w:rsidRPr="00F5320C">
              <w:rPr>
                <w:rFonts w:ascii="Arial" w:hAnsi="Arial" w:cs="Arial"/>
                <w:b/>
                <w:color w:val="000000"/>
                <w:sz w:val="16"/>
                <w:szCs w:val="16"/>
              </w:rPr>
              <w:t>QUANTIDADE TOTAL</w:t>
            </w:r>
          </w:p>
        </w:tc>
        <w:tc>
          <w:tcPr>
            <w:tcW w:w="1119" w:type="dxa"/>
            <w:vMerge w:val="restart"/>
            <w:tcBorders>
              <w:top w:val="single" w:sz="4" w:space="0" w:color="000000"/>
              <w:left w:val="single" w:sz="4" w:space="0" w:color="auto"/>
            </w:tcBorders>
            <w:shd w:val="clear" w:color="auto" w:fill="BFBFBF" w:themeFill="background1" w:themeFillShade="BF"/>
            <w:textDirection w:val="btLr"/>
            <w:vAlign w:val="center"/>
          </w:tcPr>
          <w:p w:rsidR="0084063C" w:rsidRPr="008710C4" w:rsidRDefault="0084063C" w:rsidP="00BC7FC8">
            <w:pPr>
              <w:autoSpaceDE w:val="0"/>
              <w:spacing w:before="120" w:after="120" w:line="276" w:lineRule="auto"/>
              <w:ind w:left="113" w:right="113"/>
              <w:rPr>
                <w:rFonts w:ascii="Arial" w:hAnsi="Arial" w:cs="Arial"/>
                <w:b/>
                <w:color w:val="000000"/>
                <w:sz w:val="16"/>
                <w:szCs w:val="16"/>
              </w:rPr>
            </w:pPr>
            <w:r w:rsidRPr="008710C4">
              <w:rPr>
                <w:rFonts w:ascii="Arial" w:hAnsi="Arial" w:cs="Arial"/>
                <w:b/>
                <w:bCs/>
                <w:color w:val="000000"/>
                <w:sz w:val="16"/>
                <w:szCs w:val="16"/>
              </w:rPr>
              <w:t>VALOR UNITÁRIO (R$)</w:t>
            </w:r>
          </w:p>
        </w:tc>
        <w:tc>
          <w:tcPr>
            <w:tcW w:w="1134" w:type="dxa"/>
            <w:vMerge w:val="restart"/>
            <w:tcBorders>
              <w:top w:val="single" w:sz="4" w:space="0" w:color="000000"/>
              <w:left w:val="single" w:sz="4" w:space="0" w:color="000000"/>
              <w:right w:val="single" w:sz="4" w:space="0" w:color="000000"/>
            </w:tcBorders>
            <w:shd w:val="clear" w:color="auto" w:fill="BFBFBF" w:themeFill="background1" w:themeFillShade="BF"/>
            <w:textDirection w:val="btLr"/>
            <w:vAlign w:val="center"/>
          </w:tcPr>
          <w:p w:rsidR="0084063C" w:rsidRPr="008710C4" w:rsidRDefault="0084063C" w:rsidP="00BC7FC8">
            <w:pPr>
              <w:autoSpaceDE w:val="0"/>
              <w:spacing w:before="120" w:after="120" w:line="276" w:lineRule="auto"/>
              <w:ind w:left="113" w:right="113"/>
              <w:rPr>
                <w:rFonts w:ascii="Arial" w:hAnsi="Arial" w:cs="Arial"/>
                <w:b/>
                <w:bCs/>
                <w:color w:val="000000"/>
                <w:sz w:val="16"/>
                <w:szCs w:val="16"/>
              </w:rPr>
            </w:pPr>
            <w:r w:rsidRPr="008710C4">
              <w:rPr>
                <w:rFonts w:ascii="Arial" w:hAnsi="Arial" w:cs="Arial"/>
                <w:b/>
                <w:bCs/>
                <w:color w:val="000000"/>
                <w:sz w:val="16"/>
                <w:szCs w:val="16"/>
              </w:rPr>
              <w:t>VALOR TOTAL DO ITEM (R$)</w:t>
            </w:r>
          </w:p>
        </w:tc>
      </w:tr>
      <w:tr w:rsidR="000E7093" w:rsidRPr="008710C4" w:rsidTr="000E7093">
        <w:trPr>
          <w:cantSplit/>
          <w:trHeight w:val="3014"/>
          <w:jc w:val="center"/>
        </w:trPr>
        <w:tc>
          <w:tcPr>
            <w:tcW w:w="449" w:type="dxa"/>
            <w:vMerge/>
            <w:tcBorders>
              <w:left w:val="single" w:sz="4" w:space="0" w:color="000000"/>
              <w:bottom w:val="single" w:sz="4" w:space="0" w:color="000000"/>
            </w:tcBorders>
            <w:shd w:val="clear" w:color="auto" w:fill="D9D9D9" w:themeFill="background1" w:themeFillShade="D9"/>
            <w:textDirection w:val="btLr"/>
            <w:vAlign w:val="center"/>
          </w:tcPr>
          <w:p w:rsidR="001B67F4" w:rsidRPr="008710C4" w:rsidRDefault="001B67F4" w:rsidP="00977C48">
            <w:pPr>
              <w:autoSpaceDE w:val="0"/>
              <w:spacing w:before="120" w:after="120" w:line="276" w:lineRule="auto"/>
              <w:ind w:left="113" w:right="113"/>
              <w:rPr>
                <w:rFonts w:ascii="Arial" w:hAnsi="Arial" w:cs="Arial"/>
                <w:color w:val="000000"/>
                <w:sz w:val="20"/>
                <w:szCs w:val="20"/>
              </w:rPr>
            </w:pPr>
          </w:p>
        </w:tc>
        <w:tc>
          <w:tcPr>
            <w:tcW w:w="466" w:type="dxa"/>
            <w:vMerge/>
            <w:tcBorders>
              <w:left w:val="single" w:sz="4" w:space="0" w:color="000000"/>
              <w:bottom w:val="single" w:sz="4" w:space="0" w:color="000000"/>
            </w:tcBorders>
            <w:shd w:val="clear" w:color="auto" w:fill="D9D9D9" w:themeFill="background1" w:themeFillShade="D9"/>
            <w:textDirection w:val="btLr"/>
            <w:vAlign w:val="center"/>
          </w:tcPr>
          <w:p w:rsidR="001B67F4" w:rsidRPr="008710C4" w:rsidRDefault="001B67F4" w:rsidP="00796BDB">
            <w:pPr>
              <w:autoSpaceDE w:val="0"/>
              <w:spacing w:before="120" w:after="120" w:line="276" w:lineRule="auto"/>
              <w:ind w:left="113" w:right="113"/>
              <w:jc w:val="center"/>
              <w:rPr>
                <w:rFonts w:ascii="Arial" w:hAnsi="Arial" w:cs="Arial"/>
                <w:color w:val="000000"/>
                <w:sz w:val="20"/>
                <w:szCs w:val="20"/>
              </w:rPr>
            </w:pPr>
          </w:p>
        </w:tc>
        <w:tc>
          <w:tcPr>
            <w:tcW w:w="4153" w:type="dxa"/>
            <w:vMerge/>
            <w:tcBorders>
              <w:left w:val="single" w:sz="4" w:space="0" w:color="000000"/>
              <w:bottom w:val="single" w:sz="4" w:space="0" w:color="000000"/>
            </w:tcBorders>
            <w:shd w:val="clear" w:color="auto" w:fill="D9D9D9" w:themeFill="background1" w:themeFillShade="D9"/>
            <w:vAlign w:val="center"/>
          </w:tcPr>
          <w:p w:rsidR="001B67F4" w:rsidRPr="008710C4" w:rsidRDefault="001B67F4" w:rsidP="0084063C">
            <w:pPr>
              <w:autoSpaceDE w:val="0"/>
              <w:spacing w:before="120" w:after="120" w:line="276" w:lineRule="auto"/>
              <w:rPr>
                <w:rFonts w:ascii="Arial" w:hAnsi="Arial" w:cs="Arial"/>
                <w:color w:val="000000"/>
                <w:sz w:val="20"/>
                <w:szCs w:val="20"/>
              </w:rPr>
            </w:pPr>
          </w:p>
        </w:tc>
        <w:tc>
          <w:tcPr>
            <w:tcW w:w="851" w:type="dxa"/>
            <w:tcBorders>
              <w:top w:val="single" w:sz="4" w:space="0" w:color="auto"/>
              <w:left w:val="single" w:sz="4" w:space="0" w:color="000000"/>
              <w:bottom w:val="single" w:sz="4" w:space="0" w:color="000000"/>
            </w:tcBorders>
            <w:shd w:val="clear" w:color="auto" w:fill="BFBFBF" w:themeFill="background1" w:themeFillShade="BF"/>
            <w:textDirection w:val="btLr"/>
            <w:vAlign w:val="center"/>
          </w:tcPr>
          <w:p w:rsidR="001B67F4" w:rsidRPr="008710C4" w:rsidRDefault="001B67F4" w:rsidP="008710C4">
            <w:pPr>
              <w:autoSpaceDE w:val="0"/>
              <w:spacing w:before="120" w:after="120" w:line="276" w:lineRule="auto"/>
              <w:ind w:left="113" w:right="113"/>
              <w:rPr>
                <w:rFonts w:ascii="Arial" w:hAnsi="Arial" w:cs="Arial"/>
                <w:b/>
                <w:bCs/>
                <w:color w:val="000000"/>
                <w:sz w:val="16"/>
                <w:szCs w:val="16"/>
              </w:rPr>
            </w:pPr>
            <w:r w:rsidRPr="008710C4">
              <w:rPr>
                <w:rFonts w:ascii="Arial" w:hAnsi="Arial" w:cs="Arial"/>
                <w:b/>
                <w:bCs/>
                <w:color w:val="000000"/>
                <w:sz w:val="16"/>
                <w:szCs w:val="16"/>
              </w:rPr>
              <w:t>IFPB – CAMPUS CAMPINA GRANDE (ÓRGÃO GERENCIADOR)</w:t>
            </w:r>
          </w:p>
        </w:tc>
        <w:tc>
          <w:tcPr>
            <w:tcW w:w="850" w:type="dxa"/>
            <w:tcBorders>
              <w:top w:val="single" w:sz="4" w:space="0" w:color="auto"/>
              <w:left w:val="single" w:sz="4" w:space="0" w:color="000000"/>
              <w:bottom w:val="single" w:sz="4" w:space="0" w:color="000000"/>
              <w:right w:val="single" w:sz="4" w:space="0" w:color="auto"/>
            </w:tcBorders>
            <w:shd w:val="clear" w:color="auto" w:fill="BFBFBF" w:themeFill="background1" w:themeFillShade="BF"/>
            <w:textDirection w:val="btLr"/>
            <w:vAlign w:val="center"/>
          </w:tcPr>
          <w:p w:rsidR="001B67F4" w:rsidRPr="008710C4" w:rsidRDefault="001B67F4" w:rsidP="008710C4">
            <w:pPr>
              <w:autoSpaceDE w:val="0"/>
              <w:spacing w:before="120" w:after="120" w:line="276" w:lineRule="auto"/>
              <w:ind w:left="113" w:right="113"/>
              <w:rPr>
                <w:rFonts w:ascii="Arial" w:hAnsi="Arial" w:cs="Arial"/>
                <w:b/>
                <w:bCs/>
                <w:color w:val="000000"/>
                <w:sz w:val="16"/>
                <w:szCs w:val="16"/>
              </w:rPr>
            </w:pPr>
            <w:r w:rsidRPr="008710C4">
              <w:rPr>
                <w:rFonts w:ascii="Arial" w:hAnsi="Arial" w:cs="Arial"/>
                <w:b/>
                <w:bCs/>
                <w:color w:val="000000"/>
                <w:sz w:val="16"/>
                <w:szCs w:val="16"/>
              </w:rPr>
              <w:t xml:space="preserve">INST FED. DA PARAIBA/CAMPUS PRINCESA </w:t>
            </w:r>
            <w:proofErr w:type="gramStart"/>
            <w:r w:rsidRPr="008710C4">
              <w:rPr>
                <w:rFonts w:ascii="Arial" w:hAnsi="Arial" w:cs="Arial"/>
                <w:b/>
                <w:bCs/>
                <w:color w:val="000000"/>
                <w:sz w:val="16"/>
                <w:szCs w:val="16"/>
              </w:rPr>
              <w:t>ISABEL</w:t>
            </w:r>
            <w:proofErr w:type="gramEnd"/>
          </w:p>
        </w:tc>
        <w:tc>
          <w:tcPr>
            <w:tcW w:w="8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67F4" w:rsidRPr="00F5320C" w:rsidRDefault="001B67F4" w:rsidP="00F5320C">
            <w:pPr>
              <w:autoSpaceDE w:val="0"/>
              <w:spacing w:before="120" w:after="120" w:line="276" w:lineRule="auto"/>
              <w:jc w:val="center"/>
              <w:rPr>
                <w:rFonts w:ascii="Arial" w:hAnsi="Arial" w:cs="Arial"/>
                <w:b/>
                <w:color w:val="000000"/>
                <w:sz w:val="20"/>
                <w:szCs w:val="20"/>
              </w:rPr>
            </w:pPr>
          </w:p>
        </w:tc>
        <w:tc>
          <w:tcPr>
            <w:tcW w:w="1119" w:type="dxa"/>
            <w:vMerge/>
            <w:tcBorders>
              <w:left w:val="single" w:sz="4" w:space="0" w:color="auto"/>
              <w:bottom w:val="single" w:sz="4" w:space="0" w:color="000000"/>
            </w:tcBorders>
            <w:shd w:val="clear" w:color="auto" w:fill="D9D9D9" w:themeFill="background1" w:themeFillShade="D9"/>
            <w:textDirection w:val="btLr"/>
          </w:tcPr>
          <w:p w:rsidR="001B67F4" w:rsidRPr="008710C4" w:rsidRDefault="001B67F4" w:rsidP="00BC7FC8">
            <w:pPr>
              <w:autoSpaceDE w:val="0"/>
              <w:spacing w:before="120" w:after="120" w:line="276" w:lineRule="auto"/>
              <w:ind w:left="113" w:right="113"/>
              <w:jc w:val="right"/>
              <w:rPr>
                <w:rFonts w:ascii="Arial" w:hAnsi="Arial" w:cs="Arial"/>
                <w:b/>
                <w:bCs/>
                <w:color w:val="000000"/>
                <w:sz w:val="20"/>
                <w:szCs w:val="20"/>
              </w:rPr>
            </w:pPr>
          </w:p>
        </w:tc>
        <w:tc>
          <w:tcPr>
            <w:tcW w:w="113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1B67F4" w:rsidRPr="008710C4" w:rsidRDefault="001B67F4" w:rsidP="00BC7FC8">
            <w:pPr>
              <w:autoSpaceDE w:val="0"/>
              <w:spacing w:before="120" w:after="120" w:line="276" w:lineRule="auto"/>
              <w:jc w:val="right"/>
              <w:rPr>
                <w:rFonts w:ascii="Arial" w:hAnsi="Arial" w:cs="Arial"/>
                <w:color w:val="000000"/>
                <w:sz w:val="20"/>
                <w:szCs w:val="20"/>
              </w:rPr>
            </w:pPr>
          </w:p>
        </w:tc>
      </w:tr>
      <w:tr w:rsidR="000E7093" w:rsidRPr="008710C4" w:rsidTr="000E7093">
        <w:trPr>
          <w:cantSplit/>
          <w:trHeight w:val="1134"/>
          <w:jc w:val="center"/>
        </w:trPr>
        <w:tc>
          <w:tcPr>
            <w:tcW w:w="449" w:type="dxa"/>
            <w:tcBorders>
              <w:top w:val="single" w:sz="4" w:space="0" w:color="000000"/>
              <w:left w:val="single" w:sz="4" w:space="0" w:color="000000"/>
              <w:bottom w:val="single" w:sz="4" w:space="0" w:color="000000"/>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01</w:t>
            </w:r>
          </w:p>
        </w:tc>
        <w:tc>
          <w:tcPr>
            <w:tcW w:w="466" w:type="dxa"/>
            <w:tcBorders>
              <w:top w:val="single" w:sz="4" w:space="0" w:color="000000"/>
              <w:left w:val="single" w:sz="4" w:space="0" w:color="000000"/>
              <w:bottom w:val="single" w:sz="4" w:space="0" w:color="000000"/>
            </w:tcBorders>
            <w:shd w:val="clear" w:color="auto" w:fill="auto"/>
            <w:textDirection w:val="btLr"/>
            <w:vAlign w:val="center"/>
          </w:tcPr>
          <w:p w:rsidR="001B67F4" w:rsidRPr="008710C4" w:rsidRDefault="001B67F4" w:rsidP="00796BDB">
            <w:pPr>
              <w:spacing w:before="120" w:after="120"/>
              <w:ind w:left="113" w:right="113"/>
              <w:jc w:val="center"/>
              <w:rPr>
                <w:rFonts w:ascii="Arial" w:hAnsi="Arial" w:cs="Arial"/>
                <w:sz w:val="20"/>
                <w:szCs w:val="20"/>
              </w:rPr>
            </w:pPr>
            <w:r>
              <w:rPr>
                <w:rFonts w:ascii="Arial" w:hAnsi="Arial" w:cs="Arial"/>
                <w:sz w:val="20"/>
                <w:szCs w:val="20"/>
              </w:rPr>
              <w:t>UNID</w:t>
            </w:r>
          </w:p>
        </w:tc>
        <w:tc>
          <w:tcPr>
            <w:tcW w:w="4153" w:type="dxa"/>
            <w:tcBorders>
              <w:top w:val="single" w:sz="4" w:space="0" w:color="000000"/>
              <w:left w:val="single" w:sz="4" w:space="0" w:color="000000"/>
              <w:bottom w:val="single" w:sz="4" w:space="0" w:color="000000"/>
            </w:tcBorders>
            <w:shd w:val="clear" w:color="auto" w:fill="auto"/>
            <w:vAlign w:val="center"/>
          </w:tcPr>
          <w:p w:rsidR="001B67F4" w:rsidRPr="008710C4" w:rsidRDefault="001B67F4" w:rsidP="0084063C">
            <w:pPr>
              <w:spacing w:before="120" w:after="120"/>
              <w:jc w:val="center"/>
              <w:rPr>
                <w:rFonts w:ascii="Arial" w:hAnsi="Arial" w:cs="Arial"/>
                <w:sz w:val="20"/>
                <w:szCs w:val="20"/>
              </w:rPr>
            </w:pPr>
            <w:proofErr w:type="spellStart"/>
            <w:r w:rsidRPr="001B67F4">
              <w:rPr>
                <w:rFonts w:ascii="Arial" w:hAnsi="Arial" w:cs="Arial"/>
                <w:sz w:val="20"/>
                <w:szCs w:val="20"/>
              </w:rPr>
              <w:t>Looping</w:t>
            </w:r>
            <w:proofErr w:type="spellEnd"/>
            <w:r w:rsidRPr="001B67F4">
              <w:rPr>
                <w:rFonts w:ascii="Arial" w:hAnsi="Arial" w:cs="Arial"/>
                <w:sz w:val="20"/>
                <w:szCs w:val="20"/>
              </w:rPr>
              <w:t xml:space="preserve"> com base em aço, 100 x 450 mm, 400 mm de altura em relação </w:t>
            </w:r>
            <w:proofErr w:type="gramStart"/>
            <w:r w:rsidRPr="001B67F4">
              <w:rPr>
                <w:rFonts w:ascii="Arial" w:hAnsi="Arial" w:cs="Arial"/>
                <w:sz w:val="20"/>
                <w:szCs w:val="20"/>
              </w:rPr>
              <w:t>a</w:t>
            </w:r>
            <w:proofErr w:type="gramEnd"/>
            <w:r w:rsidRPr="001B67F4">
              <w:rPr>
                <w:rFonts w:ascii="Arial" w:hAnsi="Arial" w:cs="Arial"/>
                <w:sz w:val="20"/>
                <w:szCs w:val="20"/>
              </w:rPr>
              <w:t xml:space="preserve"> base, sapatas niveladoras, cabeceira com fim de curso de retenção </w:t>
            </w:r>
            <w:proofErr w:type="spellStart"/>
            <w:r w:rsidRPr="001B67F4">
              <w:rPr>
                <w:rFonts w:ascii="Arial" w:hAnsi="Arial" w:cs="Arial"/>
                <w:sz w:val="20"/>
                <w:szCs w:val="20"/>
              </w:rPr>
              <w:t>NdFeB</w:t>
            </w:r>
            <w:proofErr w:type="spellEnd"/>
            <w:r w:rsidRPr="001B67F4">
              <w:rPr>
                <w:rFonts w:ascii="Arial" w:hAnsi="Arial" w:cs="Arial"/>
                <w:sz w:val="20"/>
                <w:szCs w:val="20"/>
              </w:rPr>
              <w:t xml:space="preserve">, torre suporte em aço, trilhos em alumínio, cabeceira de entrada com proteção em vinil, rampa de entrada com 52 graus, loop com raio interno de 180 mm e pista de escape de 65 mm, escala </w:t>
            </w:r>
            <w:proofErr w:type="spellStart"/>
            <w:r w:rsidRPr="001B67F4">
              <w:rPr>
                <w:rFonts w:ascii="Arial" w:hAnsi="Arial" w:cs="Arial"/>
                <w:sz w:val="20"/>
                <w:szCs w:val="20"/>
              </w:rPr>
              <w:t>milimetrada</w:t>
            </w:r>
            <w:proofErr w:type="spellEnd"/>
            <w:r w:rsidRPr="001B67F4">
              <w:rPr>
                <w:rFonts w:ascii="Arial" w:hAnsi="Arial" w:cs="Arial"/>
                <w:sz w:val="20"/>
                <w:szCs w:val="20"/>
              </w:rPr>
              <w:t xml:space="preserve"> transparente paralela a rampa, indicadora da altura da largada em relação ao centro da esfera quando na parte mais baixa da rampa, multicronômetro com tratamento de dados, rolagem, 5 entradas com resolução de 50 microssegundos, fonte de alimentação, entrada automática 100 a 240 VCA, 50/60 Hz, 5 W, saída 5 VCC / 1 A e sensor disparador manual de sinal com chave de disparo, chassi em PAI e cabo de ligação </w:t>
            </w:r>
            <w:proofErr w:type="spellStart"/>
            <w:r w:rsidRPr="001B67F4">
              <w:rPr>
                <w:rFonts w:ascii="Arial" w:hAnsi="Arial" w:cs="Arial"/>
                <w:sz w:val="20"/>
                <w:szCs w:val="20"/>
              </w:rPr>
              <w:t>miniDIN</w:t>
            </w:r>
            <w:proofErr w:type="spellEnd"/>
            <w:r w:rsidRPr="001B67F4">
              <w:rPr>
                <w:rFonts w:ascii="Arial" w:hAnsi="Arial" w:cs="Arial"/>
                <w:sz w:val="20"/>
                <w:szCs w:val="20"/>
              </w:rPr>
              <w:t xml:space="preserve">, sensor fotoelétrico com conexão fêmea </w:t>
            </w:r>
            <w:proofErr w:type="spellStart"/>
            <w:r w:rsidRPr="001B67F4">
              <w:rPr>
                <w:rFonts w:ascii="Arial" w:hAnsi="Arial" w:cs="Arial"/>
                <w:sz w:val="20"/>
                <w:szCs w:val="20"/>
              </w:rPr>
              <w:t>miniDIN</w:t>
            </w:r>
            <w:proofErr w:type="spellEnd"/>
            <w:r w:rsidRPr="001B67F4">
              <w:rPr>
                <w:rFonts w:ascii="Arial" w:hAnsi="Arial" w:cs="Arial"/>
                <w:sz w:val="20"/>
                <w:szCs w:val="20"/>
              </w:rPr>
              <w:t xml:space="preserve">, emissor de luz policromática, gabinete em aço com três orifícios guias, manípulo M5 e cabo </w:t>
            </w:r>
            <w:proofErr w:type="spellStart"/>
            <w:r w:rsidRPr="001B67F4">
              <w:rPr>
                <w:rFonts w:ascii="Arial" w:hAnsi="Arial" w:cs="Arial"/>
                <w:sz w:val="20"/>
                <w:szCs w:val="20"/>
              </w:rPr>
              <w:t>miniDINminiDIN</w:t>
            </w:r>
            <w:proofErr w:type="spellEnd"/>
            <w:r w:rsidRPr="001B67F4">
              <w:rPr>
                <w:rFonts w:ascii="Arial" w:hAnsi="Arial" w:cs="Arial"/>
                <w:sz w:val="20"/>
                <w:szCs w:val="20"/>
              </w:rPr>
              <w:t>.</w:t>
            </w:r>
          </w:p>
        </w:tc>
        <w:tc>
          <w:tcPr>
            <w:tcW w:w="851" w:type="dxa"/>
            <w:tcBorders>
              <w:top w:val="single" w:sz="4" w:space="0" w:color="000000"/>
              <w:left w:val="single" w:sz="4" w:space="0" w:color="000000"/>
              <w:bottom w:val="single" w:sz="4" w:space="0" w:color="000000"/>
            </w:tcBorders>
            <w:shd w:val="clear" w:color="auto" w:fill="auto"/>
            <w:vAlign w:val="center"/>
          </w:tcPr>
          <w:p w:rsidR="001B67F4" w:rsidRPr="008710C4" w:rsidRDefault="00E80F19"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3</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F22BFB"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13" w:type="dxa"/>
            <w:tcBorders>
              <w:top w:val="single" w:sz="4" w:space="0" w:color="auto"/>
              <w:left w:val="single" w:sz="4" w:space="0" w:color="000000"/>
              <w:bottom w:val="single" w:sz="4" w:space="0" w:color="000000"/>
            </w:tcBorders>
            <w:shd w:val="clear" w:color="auto" w:fill="auto"/>
            <w:vAlign w:val="center"/>
          </w:tcPr>
          <w:p w:rsidR="001B67F4" w:rsidRPr="00F5320C" w:rsidRDefault="00F22BFB"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5</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B349EE" w:rsidP="00BC7FC8">
            <w:pPr>
              <w:spacing w:before="120" w:after="120"/>
              <w:jc w:val="right"/>
              <w:rPr>
                <w:rFonts w:ascii="Arial" w:hAnsi="Arial" w:cs="Arial"/>
                <w:sz w:val="20"/>
                <w:szCs w:val="20"/>
              </w:rPr>
            </w:pPr>
            <w:r>
              <w:rPr>
                <w:rFonts w:ascii="Arial" w:hAnsi="Arial" w:cs="Arial"/>
                <w:sz w:val="20"/>
                <w:szCs w:val="20"/>
              </w:rPr>
              <w:t>3.373,37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1A1CBC"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16.866,85</w:t>
            </w:r>
          </w:p>
        </w:tc>
      </w:tr>
      <w:tr w:rsidR="000E7093" w:rsidRPr="008710C4" w:rsidTr="000E7093">
        <w:trPr>
          <w:cantSplit/>
          <w:trHeight w:val="1134"/>
          <w:jc w:val="center"/>
        </w:trPr>
        <w:tc>
          <w:tcPr>
            <w:tcW w:w="449" w:type="dxa"/>
            <w:tcBorders>
              <w:top w:val="single" w:sz="4" w:space="0" w:color="000000"/>
              <w:left w:val="single" w:sz="4" w:space="0" w:color="000000"/>
              <w:bottom w:val="single" w:sz="4" w:space="0" w:color="000000"/>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02</w:t>
            </w:r>
          </w:p>
        </w:tc>
        <w:tc>
          <w:tcPr>
            <w:tcW w:w="466" w:type="dxa"/>
            <w:tcBorders>
              <w:top w:val="single" w:sz="4" w:space="0" w:color="000000"/>
              <w:left w:val="single" w:sz="4" w:space="0" w:color="000000"/>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53" w:type="dxa"/>
            <w:tcBorders>
              <w:top w:val="single" w:sz="4" w:space="0" w:color="000000"/>
              <w:left w:val="single" w:sz="4" w:space="0" w:color="000000"/>
              <w:bottom w:val="single" w:sz="4" w:space="0" w:color="000000"/>
            </w:tcBorders>
            <w:shd w:val="clear" w:color="auto" w:fill="auto"/>
            <w:vAlign w:val="center"/>
          </w:tcPr>
          <w:p w:rsidR="001B67F4" w:rsidRPr="008710C4" w:rsidRDefault="00796BDB" w:rsidP="0084063C">
            <w:pPr>
              <w:spacing w:before="120" w:after="120"/>
              <w:jc w:val="center"/>
              <w:rPr>
                <w:rFonts w:ascii="Arial" w:hAnsi="Arial" w:cs="Arial"/>
                <w:sz w:val="20"/>
                <w:szCs w:val="20"/>
              </w:rPr>
            </w:pPr>
            <w:r w:rsidRPr="00796BDB">
              <w:rPr>
                <w:rFonts w:ascii="Arial" w:hAnsi="Arial" w:cs="Arial"/>
                <w:sz w:val="20"/>
                <w:szCs w:val="20"/>
              </w:rPr>
              <w:t xml:space="preserve">Conjunto para queda de corpos, multicronômetro de rolagem de dados </w:t>
            </w:r>
            <w:proofErr w:type="gramStart"/>
            <w:r w:rsidRPr="00796BDB">
              <w:rPr>
                <w:rFonts w:ascii="Arial" w:hAnsi="Arial" w:cs="Arial"/>
                <w:sz w:val="20"/>
                <w:szCs w:val="20"/>
              </w:rPr>
              <w:t>5</w:t>
            </w:r>
            <w:proofErr w:type="gramEnd"/>
            <w:r w:rsidRPr="00796BDB">
              <w:rPr>
                <w:rFonts w:ascii="Arial" w:hAnsi="Arial" w:cs="Arial"/>
                <w:sz w:val="20"/>
                <w:szCs w:val="20"/>
              </w:rPr>
              <w:t xml:space="preserve"> VCC e sensor com painel de área mínima 1000 x 80 mm com escala </w:t>
            </w:r>
            <w:proofErr w:type="spellStart"/>
            <w:r w:rsidRPr="00796BDB">
              <w:rPr>
                <w:rFonts w:ascii="Arial" w:hAnsi="Arial" w:cs="Arial"/>
                <w:sz w:val="20"/>
                <w:szCs w:val="20"/>
              </w:rPr>
              <w:t>milimetrada</w:t>
            </w:r>
            <w:proofErr w:type="spellEnd"/>
            <w:r w:rsidRPr="00796BDB">
              <w:rPr>
                <w:rFonts w:ascii="Arial" w:hAnsi="Arial" w:cs="Arial"/>
                <w:sz w:val="20"/>
                <w:szCs w:val="20"/>
              </w:rPr>
              <w:t xml:space="preserve"> de 0 a 840 mm, tripé universal em aço 6 mm, dimensões 230 mm x 319 mm de largura, encaixe circular, afastamento entre pés frontais 259 mm, revestido em epóxi pelo sistema eletrostático, doze </w:t>
            </w:r>
            <w:proofErr w:type="spellStart"/>
            <w:r w:rsidRPr="00796BDB">
              <w:rPr>
                <w:rFonts w:ascii="Arial" w:hAnsi="Arial" w:cs="Arial"/>
                <w:sz w:val="20"/>
                <w:szCs w:val="20"/>
              </w:rPr>
              <w:t>posicionadores</w:t>
            </w:r>
            <w:proofErr w:type="spellEnd"/>
            <w:r w:rsidRPr="00796BDB">
              <w:rPr>
                <w:rFonts w:ascii="Arial" w:hAnsi="Arial" w:cs="Arial"/>
                <w:sz w:val="20"/>
                <w:szCs w:val="20"/>
              </w:rPr>
              <w:t xml:space="preserve"> </w:t>
            </w:r>
            <w:proofErr w:type="spellStart"/>
            <w:r w:rsidRPr="00796BDB">
              <w:rPr>
                <w:rFonts w:ascii="Arial" w:hAnsi="Arial" w:cs="Arial"/>
                <w:sz w:val="20"/>
                <w:szCs w:val="20"/>
              </w:rPr>
              <w:t>serigrafados</w:t>
            </w:r>
            <w:proofErr w:type="spellEnd"/>
            <w:r w:rsidRPr="00796BDB">
              <w:rPr>
                <w:rFonts w:ascii="Arial" w:hAnsi="Arial" w:cs="Arial"/>
                <w:sz w:val="20"/>
                <w:szCs w:val="20"/>
              </w:rPr>
              <w:t xml:space="preserve"> e três sapatas niveladoras amortecedoras; bobina de largada 24 VCC com conexão elétrica polarizada, sensor fotoelétrico com conexão </w:t>
            </w:r>
            <w:proofErr w:type="spellStart"/>
            <w:r w:rsidRPr="00796BDB">
              <w:rPr>
                <w:rFonts w:ascii="Arial" w:hAnsi="Arial" w:cs="Arial"/>
                <w:sz w:val="20"/>
                <w:szCs w:val="20"/>
              </w:rPr>
              <w:t>miniDIN</w:t>
            </w:r>
            <w:proofErr w:type="spellEnd"/>
            <w:r w:rsidRPr="00796BDB">
              <w:rPr>
                <w:rFonts w:ascii="Arial" w:hAnsi="Arial" w:cs="Arial"/>
                <w:sz w:val="20"/>
                <w:szCs w:val="20"/>
              </w:rPr>
              <w:t xml:space="preserve">, emissor de luz policromática, circuito eletrônico embutido, multicronômetro digital com rolagem de dados e interfaces, entrada 24 VCC /1 A, cabo </w:t>
            </w:r>
            <w:proofErr w:type="spellStart"/>
            <w:r w:rsidRPr="00796BDB">
              <w:rPr>
                <w:rFonts w:ascii="Arial" w:hAnsi="Arial" w:cs="Arial"/>
                <w:sz w:val="20"/>
                <w:szCs w:val="20"/>
              </w:rPr>
              <w:t>miniDIN-miniDIN</w:t>
            </w:r>
            <w:proofErr w:type="spellEnd"/>
            <w:r w:rsidRPr="00796BDB">
              <w:rPr>
                <w:rFonts w:ascii="Arial" w:hAnsi="Arial" w:cs="Arial"/>
                <w:sz w:val="20"/>
                <w:szCs w:val="20"/>
              </w:rPr>
              <w:t>; fonte de alimentação entrada automática 100 a 240 VCA, 50/60 Hz, 24 W, saída 24 VCC / 1 A, proteção contra curto-circuito, plugue de saída polarizado e cabo de força com plugue macho.</w:t>
            </w:r>
          </w:p>
        </w:tc>
        <w:tc>
          <w:tcPr>
            <w:tcW w:w="851" w:type="dxa"/>
            <w:tcBorders>
              <w:top w:val="single" w:sz="4" w:space="0" w:color="000000"/>
              <w:left w:val="single" w:sz="4" w:space="0" w:color="000000"/>
              <w:bottom w:val="single" w:sz="4" w:space="0" w:color="000000"/>
            </w:tcBorders>
            <w:shd w:val="clear" w:color="auto" w:fill="auto"/>
            <w:vAlign w:val="center"/>
          </w:tcPr>
          <w:p w:rsidR="001B67F4" w:rsidRPr="008710C4" w:rsidRDefault="00E80F19"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F22BFB"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1</w:t>
            </w:r>
            <w:proofErr w:type="gramEnd"/>
          </w:p>
        </w:tc>
        <w:tc>
          <w:tcPr>
            <w:tcW w:w="813" w:type="dxa"/>
            <w:tcBorders>
              <w:top w:val="single" w:sz="4" w:space="0" w:color="000000"/>
              <w:left w:val="single" w:sz="4" w:space="0" w:color="000000"/>
              <w:bottom w:val="single" w:sz="4" w:space="0" w:color="000000"/>
            </w:tcBorders>
            <w:shd w:val="clear" w:color="auto" w:fill="auto"/>
            <w:vAlign w:val="center"/>
          </w:tcPr>
          <w:p w:rsidR="001B67F4" w:rsidRPr="00F5320C" w:rsidRDefault="00F22BFB"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3</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B349EE" w:rsidP="00BC7FC8">
            <w:pPr>
              <w:spacing w:before="120" w:after="120"/>
              <w:jc w:val="right"/>
              <w:rPr>
                <w:rFonts w:ascii="Arial" w:hAnsi="Arial" w:cs="Arial"/>
                <w:sz w:val="20"/>
                <w:szCs w:val="20"/>
              </w:rPr>
            </w:pPr>
            <w:r>
              <w:rPr>
                <w:rFonts w:ascii="Arial" w:hAnsi="Arial" w:cs="Arial"/>
                <w:sz w:val="20"/>
                <w:szCs w:val="20"/>
              </w:rPr>
              <w:t>1.659,76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1700CF"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4.979,28</w:t>
            </w:r>
          </w:p>
        </w:tc>
      </w:tr>
      <w:tr w:rsidR="000E7093" w:rsidRPr="008710C4" w:rsidTr="000E7093">
        <w:trPr>
          <w:cantSplit/>
          <w:trHeight w:val="1134"/>
          <w:jc w:val="center"/>
        </w:trPr>
        <w:tc>
          <w:tcPr>
            <w:tcW w:w="449" w:type="dxa"/>
            <w:tcBorders>
              <w:top w:val="single" w:sz="4" w:space="0" w:color="000000"/>
              <w:left w:val="single" w:sz="4" w:space="0" w:color="000000"/>
              <w:bottom w:val="single" w:sz="4" w:space="0" w:color="000000"/>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03</w:t>
            </w:r>
          </w:p>
        </w:tc>
        <w:tc>
          <w:tcPr>
            <w:tcW w:w="466" w:type="dxa"/>
            <w:tcBorders>
              <w:top w:val="single" w:sz="4" w:space="0" w:color="000000"/>
              <w:left w:val="single" w:sz="4" w:space="0" w:color="000000"/>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53" w:type="dxa"/>
            <w:tcBorders>
              <w:top w:val="single" w:sz="4" w:space="0" w:color="000000"/>
              <w:left w:val="single" w:sz="4" w:space="0" w:color="000000"/>
              <w:bottom w:val="single" w:sz="4" w:space="0" w:color="000000"/>
            </w:tcBorders>
            <w:shd w:val="clear" w:color="auto" w:fill="auto"/>
            <w:vAlign w:val="center"/>
          </w:tcPr>
          <w:p w:rsidR="001B67F4" w:rsidRPr="008710C4" w:rsidRDefault="00796BDB" w:rsidP="0084063C">
            <w:pPr>
              <w:spacing w:before="120" w:after="120"/>
              <w:jc w:val="center"/>
              <w:rPr>
                <w:rFonts w:ascii="Arial" w:hAnsi="Arial" w:cs="Arial"/>
                <w:sz w:val="20"/>
                <w:szCs w:val="20"/>
              </w:rPr>
            </w:pPr>
            <w:r w:rsidRPr="00796BDB">
              <w:rPr>
                <w:rFonts w:ascii="Arial" w:hAnsi="Arial" w:cs="Arial"/>
                <w:sz w:val="20"/>
                <w:szCs w:val="20"/>
              </w:rPr>
              <w:t xml:space="preserve">Sistema para estudo experimental de eletroeletrônica, painel eletroeletrônico CC e CA, isolante transparente, oito lâminas condutoras visíveis e embutidas entre faces, quarenta bornes de acesso bilateral, coordenadas de posição alfanumérica </w:t>
            </w:r>
            <w:proofErr w:type="spellStart"/>
            <w:r w:rsidRPr="00796BDB">
              <w:rPr>
                <w:rFonts w:ascii="Arial" w:hAnsi="Arial" w:cs="Arial"/>
                <w:sz w:val="20"/>
                <w:szCs w:val="20"/>
              </w:rPr>
              <w:t>serigrafadas</w:t>
            </w:r>
            <w:proofErr w:type="spellEnd"/>
            <w:r w:rsidRPr="00796BDB">
              <w:rPr>
                <w:rFonts w:ascii="Arial" w:hAnsi="Arial" w:cs="Arial"/>
                <w:sz w:val="20"/>
                <w:szCs w:val="20"/>
              </w:rPr>
              <w:t>, conecta componentes entre dois bornes vizinhos quaisquer das oito pontes elétricas, pés para painel vertical com avanços em aço, sapatas niveladoras, quatro manípulos M3 e quatro manípulos fêmea M3</w:t>
            </w:r>
            <w:proofErr w:type="gramStart"/>
            <w:r w:rsidRPr="00796BDB">
              <w:rPr>
                <w:rFonts w:ascii="Arial" w:hAnsi="Arial" w:cs="Arial"/>
                <w:sz w:val="20"/>
                <w:szCs w:val="20"/>
              </w:rPr>
              <w:t>, ,</w:t>
            </w:r>
            <w:proofErr w:type="gramEnd"/>
            <w:r w:rsidRPr="00796BDB">
              <w:rPr>
                <w:rFonts w:ascii="Arial" w:hAnsi="Arial" w:cs="Arial"/>
                <w:sz w:val="20"/>
                <w:szCs w:val="20"/>
              </w:rPr>
              <w:t xml:space="preserve"> interruptor liga desliga, gabinete com identificação </w:t>
            </w:r>
            <w:proofErr w:type="spellStart"/>
            <w:r w:rsidRPr="00796BDB">
              <w:rPr>
                <w:rFonts w:ascii="Arial" w:hAnsi="Arial" w:cs="Arial"/>
                <w:sz w:val="20"/>
                <w:szCs w:val="20"/>
              </w:rPr>
              <w:t>serigrafada</w:t>
            </w:r>
            <w:proofErr w:type="spellEnd"/>
            <w:r w:rsidRPr="00796BDB">
              <w:rPr>
                <w:rFonts w:ascii="Arial" w:hAnsi="Arial" w:cs="Arial"/>
                <w:sz w:val="20"/>
                <w:szCs w:val="20"/>
              </w:rPr>
              <w:t xml:space="preserve">, bornes, chave </w:t>
            </w:r>
            <w:proofErr w:type="spellStart"/>
            <w:r w:rsidRPr="00796BDB">
              <w:rPr>
                <w:rFonts w:ascii="Arial" w:hAnsi="Arial" w:cs="Arial"/>
                <w:sz w:val="20"/>
                <w:szCs w:val="20"/>
              </w:rPr>
              <w:t>On</w:t>
            </w:r>
            <w:proofErr w:type="spellEnd"/>
            <w:r w:rsidRPr="00796BDB">
              <w:rPr>
                <w:rFonts w:ascii="Arial" w:hAnsi="Arial" w:cs="Arial"/>
                <w:sz w:val="20"/>
                <w:szCs w:val="20"/>
              </w:rPr>
              <w:t xml:space="preserve"> - Off isolada com input máximo 5 A em 110 V e 2,5 A em 220 V, seis placas isolante com soquete E10, lâmpada e dois pinos de pressão, duas placas isolante com capacitor de 2,2 </w:t>
            </w:r>
            <w:proofErr w:type="spellStart"/>
            <w:r w:rsidRPr="00796BDB">
              <w:rPr>
                <w:rFonts w:ascii="Arial" w:hAnsi="Arial" w:cs="Arial"/>
                <w:sz w:val="20"/>
                <w:szCs w:val="20"/>
              </w:rPr>
              <w:t>microfarad</w:t>
            </w:r>
            <w:proofErr w:type="spellEnd"/>
            <w:r w:rsidRPr="00796BDB">
              <w:rPr>
                <w:rFonts w:ascii="Arial" w:hAnsi="Arial" w:cs="Arial"/>
                <w:sz w:val="20"/>
                <w:szCs w:val="20"/>
              </w:rPr>
              <w:t xml:space="preserve"> e dois pinos de pressão, placa isolante com diodo e dois pinos de pressão, placa isolante com LED e dois pinos de pressão, três placas isolante com resistor 100 Ohm e dois pinos de pressão, placa isolante com interruptor normalmente aberto e dois pinos de pressão, placa isolante com resistor 150 </w:t>
            </w:r>
            <w:proofErr w:type="spellStart"/>
            <w:r w:rsidRPr="00796BDB">
              <w:rPr>
                <w:rFonts w:ascii="Arial" w:hAnsi="Arial" w:cs="Arial"/>
                <w:sz w:val="20"/>
                <w:szCs w:val="20"/>
              </w:rPr>
              <w:t>KOhm</w:t>
            </w:r>
            <w:proofErr w:type="spellEnd"/>
            <w:r w:rsidRPr="00796BDB">
              <w:rPr>
                <w:rFonts w:ascii="Arial" w:hAnsi="Arial" w:cs="Arial"/>
                <w:sz w:val="20"/>
                <w:szCs w:val="20"/>
              </w:rPr>
              <w:t xml:space="preserve"> e dois pinos de pressão, placa isolante com capacitor 1000 </w:t>
            </w:r>
            <w:proofErr w:type="spellStart"/>
            <w:r w:rsidRPr="00796BDB">
              <w:rPr>
                <w:rFonts w:ascii="Arial" w:hAnsi="Arial" w:cs="Arial"/>
                <w:sz w:val="20"/>
                <w:szCs w:val="20"/>
              </w:rPr>
              <w:t>microfarad</w:t>
            </w:r>
            <w:proofErr w:type="spellEnd"/>
            <w:r w:rsidRPr="00796BDB">
              <w:rPr>
                <w:rFonts w:ascii="Arial" w:hAnsi="Arial" w:cs="Arial"/>
                <w:sz w:val="20"/>
                <w:szCs w:val="20"/>
              </w:rPr>
              <w:t xml:space="preserve"> e dois pinos de pressão, quatro placas isolante com ponte elétrica e dois pinos de pressão, divisor de tensão 0 a 4.700 Ohm, 100 mW, gabinete isolante com identificações.</w:t>
            </w:r>
          </w:p>
        </w:tc>
        <w:tc>
          <w:tcPr>
            <w:tcW w:w="851" w:type="dxa"/>
            <w:tcBorders>
              <w:top w:val="single" w:sz="4" w:space="0" w:color="000000"/>
              <w:left w:val="single" w:sz="4" w:space="0" w:color="000000"/>
              <w:bottom w:val="single" w:sz="4" w:space="0" w:color="000000"/>
            </w:tcBorders>
            <w:shd w:val="clear" w:color="auto" w:fill="auto"/>
            <w:vAlign w:val="center"/>
          </w:tcPr>
          <w:p w:rsidR="001B67F4" w:rsidRPr="008710C4" w:rsidRDefault="00E80F19"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4</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F22BFB"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13" w:type="dxa"/>
            <w:tcBorders>
              <w:top w:val="single" w:sz="4" w:space="0" w:color="000000"/>
              <w:left w:val="single" w:sz="4" w:space="0" w:color="000000"/>
              <w:bottom w:val="single" w:sz="4" w:space="0" w:color="000000"/>
            </w:tcBorders>
            <w:shd w:val="clear" w:color="auto" w:fill="auto"/>
            <w:vAlign w:val="center"/>
          </w:tcPr>
          <w:p w:rsidR="001B67F4" w:rsidRPr="00F5320C" w:rsidRDefault="00F22BFB"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6</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B349EE" w:rsidP="00BC7FC8">
            <w:pPr>
              <w:spacing w:before="120" w:after="120"/>
              <w:jc w:val="right"/>
              <w:rPr>
                <w:rFonts w:ascii="Arial" w:hAnsi="Arial" w:cs="Arial"/>
                <w:sz w:val="20"/>
                <w:szCs w:val="20"/>
              </w:rPr>
            </w:pPr>
            <w:r>
              <w:rPr>
                <w:rFonts w:ascii="Arial" w:hAnsi="Arial" w:cs="Arial"/>
                <w:sz w:val="20"/>
                <w:szCs w:val="20"/>
              </w:rPr>
              <w:t>3.031,79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E72E95"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18.190,74</w:t>
            </w:r>
          </w:p>
        </w:tc>
      </w:tr>
      <w:tr w:rsidR="000E7093" w:rsidRPr="008710C4" w:rsidTr="000E7093">
        <w:trPr>
          <w:cantSplit/>
          <w:trHeight w:val="1134"/>
          <w:jc w:val="center"/>
        </w:trPr>
        <w:tc>
          <w:tcPr>
            <w:tcW w:w="449" w:type="dxa"/>
            <w:tcBorders>
              <w:top w:val="single" w:sz="4" w:space="0" w:color="000000"/>
              <w:left w:val="single" w:sz="4" w:space="0" w:color="000000"/>
              <w:bottom w:val="single" w:sz="4" w:space="0" w:color="000000"/>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04</w:t>
            </w:r>
          </w:p>
        </w:tc>
        <w:tc>
          <w:tcPr>
            <w:tcW w:w="466" w:type="dxa"/>
            <w:tcBorders>
              <w:top w:val="single" w:sz="4" w:space="0" w:color="000000"/>
              <w:left w:val="single" w:sz="4" w:space="0" w:color="000000"/>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53" w:type="dxa"/>
            <w:tcBorders>
              <w:top w:val="single" w:sz="4" w:space="0" w:color="000000"/>
              <w:left w:val="single" w:sz="4" w:space="0" w:color="000000"/>
              <w:bottom w:val="single" w:sz="4" w:space="0" w:color="000000"/>
            </w:tcBorders>
            <w:shd w:val="clear" w:color="auto" w:fill="auto"/>
            <w:vAlign w:val="center"/>
          </w:tcPr>
          <w:p w:rsidR="001B67F4" w:rsidRPr="008710C4" w:rsidRDefault="00796BDB" w:rsidP="0084063C">
            <w:pPr>
              <w:spacing w:before="120" w:after="120"/>
              <w:jc w:val="center"/>
              <w:rPr>
                <w:rFonts w:ascii="Arial" w:hAnsi="Arial" w:cs="Arial"/>
                <w:sz w:val="20"/>
                <w:szCs w:val="20"/>
              </w:rPr>
            </w:pPr>
            <w:r w:rsidRPr="00796BDB">
              <w:rPr>
                <w:rFonts w:ascii="Arial" w:hAnsi="Arial" w:cs="Arial"/>
                <w:sz w:val="20"/>
                <w:szCs w:val="20"/>
              </w:rPr>
              <w:t xml:space="preserve">Conjunto para lei de </w:t>
            </w:r>
            <w:proofErr w:type="spellStart"/>
            <w:r w:rsidRPr="00796BDB">
              <w:rPr>
                <w:rFonts w:ascii="Arial" w:hAnsi="Arial" w:cs="Arial"/>
                <w:sz w:val="20"/>
                <w:szCs w:val="20"/>
              </w:rPr>
              <w:t>Lenz-Faraday</w:t>
            </w:r>
            <w:proofErr w:type="spellEnd"/>
            <w:r w:rsidRPr="00796BDB">
              <w:rPr>
                <w:rFonts w:ascii="Arial" w:hAnsi="Arial" w:cs="Arial"/>
                <w:sz w:val="20"/>
                <w:szCs w:val="20"/>
              </w:rPr>
              <w:t xml:space="preserve"> e correntes de Foucault, contendo haste de 800 mm com fixador </w:t>
            </w:r>
            <w:proofErr w:type="gramStart"/>
            <w:r w:rsidRPr="00796BDB">
              <w:rPr>
                <w:rFonts w:ascii="Arial" w:hAnsi="Arial" w:cs="Arial"/>
                <w:sz w:val="20"/>
                <w:szCs w:val="20"/>
              </w:rPr>
              <w:t>M5,</w:t>
            </w:r>
            <w:proofErr w:type="gramEnd"/>
            <w:r w:rsidRPr="00796BDB">
              <w:rPr>
                <w:rFonts w:ascii="Arial" w:hAnsi="Arial" w:cs="Arial"/>
                <w:sz w:val="20"/>
                <w:szCs w:val="20"/>
              </w:rPr>
              <w:t xml:space="preserve">inox, haste de 500 mm acoplada em haste de 300 mm, com protetor no fuso externo, corpo de prova pendular com dentes paralelos, alumínio em T, 204 mm x 102 mm, encaixe com fenda lateral, oito dentes, corpo de prova pendular fechado, alumínio em T, 204 mm x 102 mm, encaixe com fenda lateral, corpo de prova pendular com oblongos paralelos, alumínio em T, 204 mm x 102 mm, encaixe com fenda lateral, sete oblongos, extremidade em dedo de retenção, seis orifícios A, B, C, E, F, G com 3,2 mm identificados </w:t>
            </w:r>
            <w:proofErr w:type="spellStart"/>
            <w:r w:rsidRPr="00796BDB">
              <w:rPr>
                <w:rFonts w:ascii="Arial" w:hAnsi="Arial" w:cs="Arial"/>
                <w:sz w:val="20"/>
                <w:szCs w:val="20"/>
              </w:rPr>
              <w:t>serigraficamente</w:t>
            </w:r>
            <w:proofErr w:type="spellEnd"/>
            <w:r w:rsidRPr="00796BDB">
              <w:rPr>
                <w:rFonts w:ascii="Arial" w:hAnsi="Arial" w:cs="Arial"/>
                <w:sz w:val="20"/>
                <w:szCs w:val="20"/>
              </w:rPr>
              <w:t xml:space="preserve">, um orifício H com 5,2 mm identificado </w:t>
            </w:r>
            <w:proofErr w:type="spellStart"/>
            <w:r w:rsidRPr="00796BDB">
              <w:rPr>
                <w:rFonts w:ascii="Arial" w:hAnsi="Arial" w:cs="Arial"/>
                <w:sz w:val="20"/>
                <w:szCs w:val="20"/>
              </w:rPr>
              <w:t>serigraficamente</w:t>
            </w:r>
            <w:proofErr w:type="spellEnd"/>
            <w:r w:rsidRPr="00796BDB">
              <w:rPr>
                <w:rFonts w:ascii="Arial" w:hAnsi="Arial" w:cs="Arial"/>
                <w:sz w:val="20"/>
                <w:szCs w:val="20"/>
              </w:rPr>
              <w:t xml:space="preserve">, uma espera C com M5 identificada </w:t>
            </w:r>
            <w:proofErr w:type="spellStart"/>
            <w:r w:rsidRPr="00796BDB">
              <w:rPr>
                <w:rFonts w:ascii="Arial" w:hAnsi="Arial" w:cs="Arial"/>
                <w:sz w:val="20"/>
                <w:szCs w:val="20"/>
              </w:rPr>
              <w:t>serigraficamente</w:t>
            </w:r>
            <w:proofErr w:type="spellEnd"/>
            <w:r w:rsidRPr="00796BDB">
              <w:rPr>
                <w:rFonts w:ascii="Arial" w:hAnsi="Arial" w:cs="Arial"/>
                <w:sz w:val="20"/>
                <w:szCs w:val="20"/>
              </w:rPr>
              <w:t xml:space="preserve">, </w:t>
            </w:r>
            <w:proofErr w:type="spellStart"/>
            <w:r w:rsidRPr="00796BDB">
              <w:rPr>
                <w:rFonts w:ascii="Arial" w:hAnsi="Arial" w:cs="Arial"/>
                <w:sz w:val="20"/>
                <w:szCs w:val="20"/>
              </w:rPr>
              <w:t>distanciador</w:t>
            </w:r>
            <w:proofErr w:type="spellEnd"/>
            <w:r w:rsidRPr="00796BDB">
              <w:rPr>
                <w:rFonts w:ascii="Arial" w:hAnsi="Arial" w:cs="Arial"/>
                <w:sz w:val="20"/>
                <w:szCs w:val="20"/>
              </w:rPr>
              <w:t xml:space="preserve"> em aço, com freio magnético.</w:t>
            </w:r>
          </w:p>
        </w:tc>
        <w:tc>
          <w:tcPr>
            <w:tcW w:w="851" w:type="dxa"/>
            <w:tcBorders>
              <w:top w:val="single" w:sz="4" w:space="0" w:color="000000"/>
              <w:left w:val="single" w:sz="4" w:space="0" w:color="000000"/>
              <w:bottom w:val="single" w:sz="4" w:space="0" w:color="000000"/>
            </w:tcBorders>
            <w:shd w:val="clear" w:color="auto" w:fill="auto"/>
            <w:vAlign w:val="center"/>
          </w:tcPr>
          <w:p w:rsidR="001B67F4" w:rsidRPr="008710C4" w:rsidRDefault="00E80F19"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F22BFB"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13" w:type="dxa"/>
            <w:tcBorders>
              <w:top w:val="single" w:sz="4" w:space="0" w:color="000000"/>
              <w:left w:val="single" w:sz="4" w:space="0" w:color="000000"/>
              <w:bottom w:val="single" w:sz="4" w:space="0" w:color="000000"/>
            </w:tcBorders>
            <w:shd w:val="clear" w:color="auto" w:fill="auto"/>
            <w:vAlign w:val="center"/>
          </w:tcPr>
          <w:p w:rsidR="001B67F4" w:rsidRPr="00F5320C" w:rsidRDefault="00F22BFB"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4</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B349EE" w:rsidP="00BC7FC8">
            <w:pPr>
              <w:spacing w:before="120" w:after="120"/>
              <w:jc w:val="right"/>
              <w:rPr>
                <w:rFonts w:ascii="Arial" w:hAnsi="Arial" w:cs="Arial"/>
                <w:sz w:val="20"/>
                <w:szCs w:val="20"/>
              </w:rPr>
            </w:pPr>
            <w:r>
              <w:rPr>
                <w:rFonts w:ascii="Arial" w:hAnsi="Arial" w:cs="Arial"/>
                <w:sz w:val="20"/>
                <w:szCs w:val="20"/>
              </w:rPr>
              <w:t>1.189,79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E72E95"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4.759,16</w:t>
            </w:r>
          </w:p>
        </w:tc>
      </w:tr>
      <w:tr w:rsidR="000E7093" w:rsidRPr="008710C4" w:rsidTr="00311097">
        <w:trPr>
          <w:cantSplit/>
          <w:trHeight w:val="2575"/>
          <w:jc w:val="center"/>
        </w:trPr>
        <w:tc>
          <w:tcPr>
            <w:tcW w:w="449" w:type="dxa"/>
            <w:tcBorders>
              <w:top w:val="single" w:sz="4" w:space="0" w:color="000000"/>
              <w:left w:val="single" w:sz="4" w:space="0" w:color="000000"/>
              <w:bottom w:val="single" w:sz="4" w:space="0" w:color="000000"/>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05</w:t>
            </w:r>
          </w:p>
        </w:tc>
        <w:tc>
          <w:tcPr>
            <w:tcW w:w="466" w:type="dxa"/>
            <w:tcBorders>
              <w:top w:val="single" w:sz="4" w:space="0" w:color="000000"/>
              <w:left w:val="single" w:sz="4" w:space="0" w:color="000000"/>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53" w:type="dxa"/>
            <w:tcBorders>
              <w:top w:val="single" w:sz="4" w:space="0" w:color="000000"/>
              <w:left w:val="single" w:sz="4" w:space="0" w:color="000000"/>
              <w:bottom w:val="single" w:sz="4" w:space="0" w:color="000000"/>
            </w:tcBorders>
            <w:shd w:val="clear" w:color="auto" w:fill="auto"/>
            <w:vAlign w:val="center"/>
          </w:tcPr>
          <w:p w:rsidR="001B67F4" w:rsidRPr="008710C4" w:rsidRDefault="00796BDB" w:rsidP="0084063C">
            <w:pPr>
              <w:spacing w:before="120" w:after="120"/>
              <w:jc w:val="center"/>
              <w:rPr>
                <w:rFonts w:ascii="Arial" w:hAnsi="Arial" w:cs="Arial"/>
                <w:sz w:val="20"/>
                <w:szCs w:val="20"/>
              </w:rPr>
            </w:pPr>
            <w:r w:rsidRPr="00796BDB">
              <w:rPr>
                <w:rFonts w:ascii="Arial" w:hAnsi="Arial" w:cs="Arial"/>
                <w:sz w:val="20"/>
                <w:szCs w:val="20"/>
              </w:rPr>
              <w:t xml:space="preserve">Fonte de alimentação digital, saída ajustável de 0 a 30 VCC / 5 ACC, regulada e estabilizada, amperímetro digital LCD, resolução de 0,1 ACC, voltímetro digital LCD, resolução de 0,1 VCC, proteção eletrônica contra curto-circuito, função de controle de carga entre 0 a 5 A, saída fixa </w:t>
            </w:r>
            <w:proofErr w:type="gramStart"/>
            <w:r w:rsidRPr="00796BDB">
              <w:rPr>
                <w:rFonts w:ascii="Arial" w:hAnsi="Arial" w:cs="Arial"/>
                <w:sz w:val="20"/>
                <w:szCs w:val="20"/>
              </w:rPr>
              <w:t>5</w:t>
            </w:r>
            <w:proofErr w:type="gramEnd"/>
            <w:r w:rsidRPr="00796BDB">
              <w:rPr>
                <w:rFonts w:ascii="Arial" w:hAnsi="Arial" w:cs="Arial"/>
                <w:sz w:val="20"/>
                <w:szCs w:val="20"/>
              </w:rPr>
              <w:t xml:space="preserve"> VCC / 1 A e alimentação automática 110 / 220 VCA, 50 / 60 Hz, refrigeração com ventilação forçada e cabo de força com plugue fêmea norma IEC.</w:t>
            </w:r>
          </w:p>
        </w:tc>
        <w:tc>
          <w:tcPr>
            <w:tcW w:w="851" w:type="dxa"/>
            <w:tcBorders>
              <w:top w:val="single" w:sz="4" w:space="0" w:color="000000"/>
              <w:left w:val="single" w:sz="4" w:space="0" w:color="000000"/>
              <w:bottom w:val="single" w:sz="4" w:space="0" w:color="000000"/>
            </w:tcBorders>
            <w:shd w:val="clear" w:color="auto" w:fill="auto"/>
            <w:vAlign w:val="center"/>
          </w:tcPr>
          <w:p w:rsidR="001B67F4" w:rsidRPr="008710C4" w:rsidRDefault="00E80F19"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4</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F22BFB"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13" w:type="dxa"/>
            <w:tcBorders>
              <w:top w:val="single" w:sz="4" w:space="0" w:color="000000"/>
              <w:left w:val="single" w:sz="4" w:space="0" w:color="000000"/>
              <w:bottom w:val="single" w:sz="4" w:space="0" w:color="000000"/>
            </w:tcBorders>
            <w:shd w:val="clear" w:color="auto" w:fill="auto"/>
            <w:vAlign w:val="center"/>
          </w:tcPr>
          <w:p w:rsidR="001B67F4" w:rsidRPr="00F5320C" w:rsidRDefault="00F22BFB"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6</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B349EE" w:rsidP="00BC7FC8">
            <w:pPr>
              <w:spacing w:before="120" w:after="120"/>
              <w:jc w:val="right"/>
              <w:rPr>
                <w:rFonts w:ascii="Arial" w:hAnsi="Arial" w:cs="Arial"/>
                <w:sz w:val="20"/>
                <w:szCs w:val="20"/>
              </w:rPr>
            </w:pPr>
            <w:r>
              <w:rPr>
                <w:rFonts w:ascii="Arial" w:hAnsi="Arial" w:cs="Arial"/>
                <w:sz w:val="20"/>
                <w:szCs w:val="20"/>
              </w:rPr>
              <w:t>1.643,28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E72E95"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9.859,68</w:t>
            </w:r>
          </w:p>
        </w:tc>
      </w:tr>
      <w:tr w:rsidR="000E7093" w:rsidRPr="008710C4" w:rsidTr="000E7093">
        <w:trPr>
          <w:cantSplit/>
          <w:trHeight w:val="1134"/>
          <w:jc w:val="center"/>
        </w:trPr>
        <w:tc>
          <w:tcPr>
            <w:tcW w:w="449" w:type="dxa"/>
            <w:tcBorders>
              <w:top w:val="single" w:sz="4" w:space="0" w:color="000000"/>
              <w:left w:val="single" w:sz="4" w:space="0" w:color="000000"/>
              <w:bottom w:val="single" w:sz="4" w:space="0" w:color="000000"/>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06</w:t>
            </w:r>
          </w:p>
        </w:tc>
        <w:tc>
          <w:tcPr>
            <w:tcW w:w="466" w:type="dxa"/>
            <w:tcBorders>
              <w:top w:val="single" w:sz="4" w:space="0" w:color="000000"/>
              <w:left w:val="single" w:sz="4" w:space="0" w:color="000000"/>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53" w:type="dxa"/>
            <w:tcBorders>
              <w:top w:val="single" w:sz="4" w:space="0" w:color="000000"/>
              <w:left w:val="single" w:sz="4" w:space="0" w:color="000000"/>
              <w:bottom w:val="single" w:sz="4" w:space="0" w:color="000000"/>
            </w:tcBorders>
            <w:shd w:val="clear" w:color="auto" w:fill="auto"/>
            <w:vAlign w:val="center"/>
          </w:tcPr>
          <w:p w:rsidR="001B67F4" w:rsidRPr="008710C4" w:rsidRDefault="00796BDB" w:rsidP="0084063C">
            <w:pPr>
              <w:spacing w:before="120" w:after="120"/>
              <w:jc w:val="center"/>
              <w:rPr>
                <w:rFonts w:ascii="Arial" w:hAnsi="Arial" w:cs="Arial"/>
                <w:sz w:val="20"/>
                <w:szCs w:val="20"/>
              </w:rPr>
            </w:pPr>
            <w:r w:rsidRPr="00796BDB">
              <w:rPr>
                <w:rFonts w:ascii="Arial" w:hAnsi="Arial" w:cs="Arial"/>
                <w:sz w:val="20"/>
                <w:szCs w:val="20"/>
              </w:rPr>
              <w:t xml:space="preserve">Capacitor variável com placas paralelas, ajuste do </w:t>
            </w:r>
            <w:proofErr w:type="spellStart"/>
            <w:r w:rsidRPr="00796BDB">
              <w:rPr>
                <w:rFonts w:ascii="Arial" w:hAnsi="Arial" w:cs="Arial"/>
                <w:sz w:val="20"/>
                <w:szCs w:val="20"/>
              </w:rPr>
              <w:t>zeramento</w:t>
            </w:r>
            <w:proofErr w:type="spellEnd"/>
            <w:r w:rsidRPr="00796BDB">
              <w:rPr>
                <w:rFonts w:ascii="Arial" w:hAnsi="Arial" w:cs="Arial"/>
                <w:sz w:val="20"/>
                <w:szCs w:val="20"/>
              </w:rPr>
              <w:t xml:space="preserve"> da distância entre placas, régua deslizante em aço com ajuste do zero para qualquer sistema de placas, escala </w:t>
            </w:r>
            <w:proofErr w:type="spellStart"/>
            <w:r w:rsidRPr="00796BDB">
              <w:rPr>
                <w:rFonts w:ascii="Arial" w:hAnsi="Arial" w:cs="Arial"/>
                <w:sz w:val="20"/>
                <w:szCs w:val="20"/>
              </w:rPr>
              <w:t>milimetrada</w:t>
            </w:r>
            <w:proofErr w:type="spellEnd"/>
            <w:r w:rsidRPr="00796BDB">
              <w:rPr>
                <w:rFonts w:ascii="Arial" w:hAnsi="Arial" w:cs="Arial"/>
                <w:sz w:val="20"/>
                <w:szCs w:val="20"/>
              </w:rPr>
              <w:t xml:space="preserve"> 0 a 60 mm, borne de aterramento, duas placas paralelas circulares para variações de </w:t>
            </w:r>
            <w:proofErr w:type="gramStart"/>
            <w:r w:rsidRPr="00796BDB">
              <w:rPr>
                <w:rFonts w:ascii="Arial" w:hAnsi="Arial" w:cs="Arial"/>
                <w:sz w:val="20"/>
                <w:szCs w:val="20"/>
              </w:rPr>
              <w:t>0</w:t>
            </w:r>
            <w:proofErr w:type="gramEnd"/>
            <w:r w:rsidRPr="00796BDB">
              <w:rPr>
                <w:rFonts w:ascii="Arial" w:hAnsi="Arial" w:cs="Arial"/>
                <w:sz w:val="20"/>
                <w:szCs w:val="20"/>
              </w:rPr>
              <w:t xml:space="preserve"> pF a 225 pF, uma torre fixa com base em aço e interface isolante com placa fixa e acoplador elétrico M3 para </w:t>
            </w:r>
            <w:proofErr w:type="spellStart"/>
            <w:r w:rsidRPr="00796BDB">
              <w:rPr>
                <w:rFonts w:ascii="Arial" w:hAnsi="Arial" w:cs="Arial"/>
                <w:sz w:val="20"/>
                <w:szCs w:val="20"/>
              </w:rPr>
              <w:t>capacímetro</w:t>
            </w:r>
            <w:proofErr w:type="spellEnd"/>
            <w:r w:rsidRPr="00796BDB">
              <w:rPr>
                <w:rFonts w:ascii="Arial" w:hAnsi="Arial" w:cs="Arial"/>
                <w:sz w:val="20"/>
                <w:szCs w:val="20"/>
              </w:rPr>
              <w:t>, duas placas paralelas circulares para variações de 0 pF a 225 pF, duas placas paralelas circulares para variações de 0 a 280 pF, duas placas paralelas quadradas; quatro manípulos fixadores M3 com fuso em aço inoxidável.</w:t>
            </w:r>
          </w:p>
        </w:tc>
        <w:tc>
          <w:tcPr>
            <w:tcW w:w="851" w:type="dxa"/>
            <w:tcBorders>
              <w:top w:val="single" w:sz="4" w:space="0" w:color="000000"/>
              <w:left w:val="single" w:sz="4" w:space="0" w:color="000000"/>
              <w:bottom w:val="single" w:sz="4" w:space="0" w:color="000000"/>
            </w:tcBorders>
            <w:shd w:val="clear" w:color="auto" w:fill="auto"/>
            <w:vAlign w:val="center"/>
          </w:tcPr>
          <w:p w:rsidR="001B67F4" w:rsidRPr="008710C4" w:rsidRDefault="00E80F19"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F22BFB"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13" w:type="dxa"/>
            <w:tcBorders>
              <w:top w:val="single" w:sz="4" w:space="0" w:color="000000"/>
              <w:left w:val="single" w:sz="4" w:space="0" w:color="000000"/>
              <w:bottom w:val="single" w:sz="4" w:space="0" w:color="000000"/>
            </w:tcBorders>
            <w:shd w:val="clear" w:color="auto" w:fill="auto"/>
            <w:vAlign w:val="center"/>
          </w:tcPr>
          <w:p w:rsidR="001B67F4" w:rsidRPr="00F5320C" w:rsidRDefault="00F22BFB"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4</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B349EE" w:rsidP="00BC7FC8">
            <w:pPr>
              <w:spacing w:before="120" w:after="120"/>
              <w:jc w:val="right"/>
              <w:rPr>
                <w:rFonts w:ascii="Arial" w:hAnsi="Arial" w:cs="Arial"/>
                <w:sz w:val="20"/>
                <w:szCs w:val="20"/>
              </w:rPr>
            </w:pPr>
            <w:r>
              <w:rPr>
                <w:rFonts w:ascii="Arial" w:hAnsi="Arial" w:cs="Arial"/>
                <w:sz w:val="20"/>
                <w:szCs w:val="20"/>
              </w:rPr>
              <w:t>908,39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E72E95"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3.633,56</w:t>
            </w:r>
          </w:p>
        </w:tc>
      </w:tr>
      <w:tr w:rsidR="000E7093" w:rsidRPr="008710C4" w:rsidTr="00311097">
        <w:trPr>
          <w:cantSplit/>
          <w:trHeight w:val="627"/>
          <w:jc w:val="center"/>
        </w:trPr>
        <w:tc>
          <w:tcPr>
            <w:tcW w:w="449" w:type="dxa"/>
            <w:tcBorders>
              <w:top w:val="single" w:sz="4" w:space="0" w:color="000000"/>
              <w:left w:val="single" w:sz="4" w:space="0" w:color="000000"/>
              <w:bottom w:val="single" w:sz="4" w:space="0" w:color="000000"/>
            </w:tcBorders>
            <w:shd w:val="clear" w:color="auto" w:fill="auto"/>
            <w:textDirection w:val="btLr"/>
            <w:vAlign w:val="center"/>
          </w:tcPr>
          <w:p w:rsidR="001B67F4" w:rsidRPr="008710C4" w:rsidRDefault="001B67F4" w:rsidP="00977C48">
            <w:pPr>
              <w:spacing w:before="120" w:after="120"/>
              <w:ind w:left="113" w:right="113"/>
              <w:jc w:val="center"/>
              <w:rPr>
                <w:rFonts w:ascii="Arial" w:hAnsi="Arial" w:cs="Arial"/>
                <w:sz w:val="20"/>
                <w:szCs w:val="20"/>
              </w:rPr>
            </w:pPr>
            <w:r>
              <w:rPr>
                <w:rFonts w:ascii="Arial" w:hAnsi="Arial" w:cs="Arial"/>
                <w:sz w:val="20"/>
                <w:szCs w:val="20"/>
              </w:rPr>
              <w:t>07</w:t>
            </w:r>
          </w:p>
        </w:tc>
        <w:tc>
          <w:tcPr>
            <w:tcW w:w="466" w:type="dxa"/>
            <w:tcBorders>
              <w:top w:val="single" w:sz="4" w:space="0" w:color="000000"/>
              <w:left w:val="single" w:sz="4" w:space="0" w:color="000000"/>
              <w:bottom w:val="single" w:sz="4" w:space="0" w:color="000000"/>
            </w:tcBorders>
            <w:shd w:val="clear" w:color="auto" w:fill="auto"/>
            <w:textDirection w:val="btLr"/>
            <w:vAlign w:val="center"/>
          </w:tcPr>
          <w:p w:rsidR="001B67F4" w:rsidRDefault="001B67F4" w:rsidP="00796BDB">
            <w:pPr>
              <w:ind w:left="113" w:right="113"/>
              <w:jc w:val="center"/>
            </w:pPr>
            <w:r w:rsidRPr="007F5AEF">
              <w:rPr>
                <w:rFonts w:ascii="Arial" w:hAnsi="Arial" w:cs="Arial"/>
                <w:sz w:val="20"/>
                <w:szCs w:val="20"/>
              </w:rPr>
              <w:t>UNID</w:t>
            </w:r>
          </w:p>
        </w:tc>
        <w:tc>
          <w:tcPr>
            <w:tcW w:w="4153" w:type="dxa"/>
            <w:tcBorders>
              <w:top w:val="single" w:sz="4" w:space="0" w:color="000000"/>
              <w:left w:val="single" w:sz="4" w:space="0" w:color="000000"/>
              <w:bottom w:val="single" w:sz="4" w:space="0" w:color="000000"/>
            </w:tcBorders>
            <w:shd w:val="clear" w:color="auto" w:fill="auto"/>
            <w:vAlign w:val="center"/>
          </w:tcPr>
          <w:p w:rsidR="001B67F4" w:rsidRPr="008710C4" w:rsidRDefault="00796BDB" w:rsidP="0084063C">
            <w:pPr>
              <w:spacing w:before="120" w:after="120"/>
              <w:jc w:val="center"/>
              <w:rPr>
                <w:rFonts w:ascii="Arial" w:hAnsi="Arial" w:cs="Arial"/>
                <w:sz w:val="20"/>
                <w:szCs w:val="20"/>
              </w:rPr>
            </w:pPr>
            <w:r w:rsidRPr="00796BDB">
              <w:rPr>
                <w:rFonts w:ascii="Arial" w:hAnsi="Arial" w:cs="Arial"/>
                <w:sz w:val="20"/>
                <w:szCs w:val="20"/>
              </w:rPr>
              <w:t>Multímetro digital Ref. ICEL MD 6199.</w:t>
            </w:r>
          </w:p>
        </w:tc>
        <w:tc>
          <w:tcPr>
            <w:tcW w:w="851" w:type="dxa"/>
            <w:tcBorders>
              <w:top w:val="single" w:sz="4" w:space="0" w:color="000000"/>
              <w:left w:val="single" w:sz="4" w:space="0" w:color="000000"/>
              <w:bottom w:val="single" w:sz="4" w:space="0" w:color="000000"/>
            </w:tcBorders>
            <w:shd w:val="clear" w:color="auto" w:fill="auto"/>
            <w:vAlign w:val="center"/>
          </w:tcPr>
          <w:p w:rsidR="001B67F4" w:rsidRPr="008710C4" w:rsidRDefault="00E80F19"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5</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F22BFB" w:rsidP="008710C4">
            <w:pPr>
              <w:autoSpaceDE w:val="0"/>
              <w:spacing w:before="120" w:after="120" w:line="276" w:lineRule="auto"/>
              <w:jc w:val="center"/>
              <w:rPr>
                <w:rFonts w:ascii="Arial" w:hAnsi="Arial" w:cs="Arial"/>
                <w:color w:val="000000"/>
                <w:sz w:val="20"/>
                <w:szCs w:val="20"/>
              </w:rPr>
            </w:pPr>
            <w:proofErr w:type="gramStart"/>
            <w:r>
              <w:rPr>
                <w:rFonts w:ascii="Arial" w:hAnsi="Arial" w:cs="Arial"/>
                <w:color w:val="000000"/>
                <w:sz w:val="20"/>
                <w:szCs w:val="20"/>
              </w:rPr>
              <w:t>2</w:t>
            </w:r>
            <w:proofErr w:type="gramEnd"/>
          </w:p>
        </w:tc>
        <w:tc>
          <w:tcPr>
            <w:tcW w:w="813" w:type="dxa"/>
            <w:tcBorders>
              <w:top w:val="single" w:sz="4" w:space="0" w:color="000000"/>
              <w:left w:val="single" w:sz="4" w:space="0" w:color="000000"/>
              <w:bottom w:val="single" w:sz="4" w:space="0" w:color="000000"/>
            </w:tcBorders>
            <w:shd w:val="clear" w:color="auto" w:fill="auto"/>
            <w:vAlign w:val="center"/>
          </w:tcPr>
          <w:p w:rsidR="001B67F4" w:rsidRPr="00F5320C" w:rsidRDefault="00F22BFB" w:rsidP="00F5320C">
            <w:pPr>
              <w:autoSpaceDE w:val="0"/>
              <w:spacing w:before="120" w:after="120" w:line="276" w:lineRule="auto"/>
              <w:jc w:val="center"/>
              <w:rPr>
                <w:rFonts w:ascii="Arial" w:hAnsi="Arial" w:cs="Arial"/>
                <w:b/>
                <w:color w:val="000000"/>
                <w:sz w:val="20"/>
                <w:szCs w:val="20"/>
              </w:rPr>
            </w:pPr>
            <w:proofErr w:type="gramStart"/>
            <w:r>
              <w:rPr>
                <w:rFonts w:ascii="Arial" w:hAnsi="Arial" w:cs="Arial"/>
                <w:b/>
                <w:color w:val="000000"/>
                <w:sz w:val="20"/>
                <w:szCs w:val="20"/>
              </w:rPr>
              <w:t>7</w:t>
            </w:r>
            <w:proofErr w:type="gramEnd"/>
          </w:p>
        </w:tc>
        <w:tc>
          <w:tcPr>
            <w:tcW w:w="1119" w:type="dxa"/>
            <w:tcBorders>
              <w:top w:val="single" w:sz="4" w:space="0" w:color="000000"/>
              <w:left w:val="single" w:sz="4" w:space="0" w:color="000000"/>
              <w:bottom w:val="single" w:sz="4" w:space="0" w:color="000000"/>
            </w:tcBorders>
            <w:shd w:val="clear" w:color="auto" w:fill="auto"/>
            <w:vAlign w:val="center"/>
          </w:tcPr>
          <w:p w:rsidR="001B67F4" w:rsidRPr="008710C4" w:rsidRDefault="00B349EE" w:rsidP="00BC7FC8">
            <w:pPr>
              <w:spacing w:before="120" w:after="120"/>
              <w:jc w:val="right"/>
              <w:rPr>
                <w:rFonts w:ascii="Arial" w:hAnsi="Arial" w:cs="Arial"/>
                <w:sz w:val="20"/>
                <w:szCs w:val="20"/>
              </w:rPr>
            </w:pPr>
            <w:r>
              <w:rPr>
                <w:rFonts w:ascii="Arial" w:hAnsi="Arial" w:cs="Arial"/>
                <w:sz w:val="20"/>
                <w:szCs w:val="20"/>
              </w:rPr>
              <w:t>339,73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67F4" w:rsidRPr="008710C4" w:rsidRDefault="00E72E95" w:rsidP="00BC7FC8">
            <w:pPr>
              <w:autoSpaceDE w:val="0"/>
              <w:spacing w:before="120" w:after="120" w:line="276" w:lineRule="auto"/>
              <w:jc w:val="right"/>
              <w:rPr>
                <w:rFonts w:ascii="Arial" w:hAnsi="Arial" w:cs="Arial"/>
                <w:color w:val="000000"/>
                <w:sz w:val="20"/>
                <w:szCs w:val="20"/>
              </w:rPr>
            </w:pPr>
            <w:r>
              <w:rPr>
                <w:rFonts w:ascii="Arial" w:hAnsi="Arial" w:cs="Arial"/>
                <w:color w:val="000000"/>
                <w:sz w:val="20"/>
                <w:szCs w:val="20"/>
              </w:rPr>
              <w:t>2.378,11</w:t>
            </w:r>
          </w:p>
        </w:tc>
      </w:tr>
      <w:tr w:rsidR="0084063C" w:rsidRPr="008710C4" w:rsidTr="00311097">
        <w:trPr>
          <w:cantSplit/>
          <w:trHeight w:hRule="exact" w:val="425"/>
          <w:jc w:val="center"/>
        </w:trPr>
        <w:tc>
          <w:tcPr>
            <w:tcW w:w="75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4063C" w:rsidRPr="00191D37" w:rsidRDefault="00191D37" w:rsidP="00311097">
            <w:pPr>
              <w:autoSpaceDE w:val="0"/>
              <w:spacing w:line="276" w:lineRule="auto"/>
              <w:jc w:val="center"/>
              <w:rPr>
                <w:rFonts w:ascii="Arial" w:hAnsi="Arial" w:cs="Arial"/>
                <w:b/>
                <w:color w:val="000000"/>
              </w:rPr>
            </w:pPr>
            <w:r w:rsidRPr="00191D37">
              <w:rPr>
                <w:rFonts w:ascii="Arial" w:hAnsi="Arial" w:cs="Arial"/>
                <w:b/>
                <w:color w:val="000000"/>
              </w:rPr>
              <w:t>TOTAL GERAL</w:t>
            </w:r>
          </w:p>
        </w:tc>
        <w:tc>
          <w:tcPr>
            <w:tcW w:w="2253" w:type="dxa"/>
            <w:gridSpan w:val="2"/>
            <w:tcBorders>
              <w:top w:val="single" w:sz="4" w:space="0" w:color="000000"/>
              <w:left w:val="single" w:sz="4" w:space="0" w:color="000000"/>
              <w:bottom w:val="single" w:sz="4" w:space="0" w:color="000000"/>
              <w:right w:val="single" w:sz="4" w:space="0" w:color="000000"/>
            </w:tcBorders>
            <w:vAlign w:val="center"/>
          </w:tcPr>
          <w:p w:rsidR="0084063C" w:rsidRPr="00191D37" w:rsidRDefault="00191D37" w:rsidP="00311097">
            <w:pPr>
              <w:autoSpaceDE w:val="0"/>
              <w:spacing w:line="276" w:lineRule="auto"/>
              <w:jc w:val="center"/>
              <w:rPr>
                <w:rFonts w:ascii="Arial" w:hAnsi="Arial" w:cs="Arial"/>
                <w:b/>
                <w:color w:val="000000"/>
              </w:rPr>
            </w:pPr>
            <w:r w:rsidRPr="00191D37">
              <w:rPr>
                <w:rFonts w:ascii="Arial" w:hAnsi="Arial" w:cs="Arial"/>
                <w:b/>
                <w:color w:val="000000"/>
              </w:rPr>
              <w:t>R$</w:t>
            </w:r>
            <w:r w:rsidR="0094599D">
              <w:rPr>
                <w:rFonts w:ascii="Arial" w:hAnsi="Arial" w:cs="Arial"/>
                <w:b/>
                <w:color w:val="000000"/>
              </w:rPr>
              <w:t xml:space="preserve"> 60.667,38</w:t>
            </w:r>
          </w:p>
        </w:tc>
      </w:tr>
    </w:tbl>
    <w:p w:rsidR="00962405" w:rsidRDefault="00962405" w:rsidP="00A43DAD">
      <w:pPr>
        <w:spacing w:before="120" w:after="120" w:line="276" w:lineRule="auto"/>
        <w:ind w:left="425"/>
        <w:jc w:val="both"/>
        <w:rPr>
          <w:rFonts w:ascii="Arial" w:hAnsi="Arial" w:cs="Arial"/>
          <w:b/>
          <w:sz w:val="20"/>
          <w:szCs w:val="20"/>
        </w:rPr>
      </w:pPr>
    </w:p>
    <w:p w:rsidR="00A43DAD" w:rsidRPr="007C0550" w:rsidRDefault="00A43DAD" w:rsidP="00A43DAD">
      <w:pPr>
        <w:numPr>
          <w:ilvl w:val="0"/>
          <w:numId w:val="1"/>
        </w:numPr>
        <w:autoSpaceDE w:val="0"/>
        <w:spacing w:after="120" w:line="276" w:lineRule="auto"/>
        <w:jc w:val="both"/>
        <w:rPr>
          <w:rFonts w:ascii="Arial" w:hAnsi="Arial" w:cs="Arial"/>
          <w:b/>
          <w:sz w:val="20"/>
          <w:szCs w:val="20"/>
        </w:rPr>
      </w:pPr>
      <w:r w:rsidRPr="007C0550">
        <w:rPr>
          <w:rFonts w:ascii="Arial" w:hAnsi="Arial" w:cs="Arial"/>
          <w:b/>
          <w:sz w:val="20"/>
          <w:szCs w:val="20"/>
        </w:rPr>
        <w:t>JUSTIFICATIVA E OBJETIVO DA CONTRATAÇÃO</w:t>
      </w:r>
    </w:p>
    <w:p w:rsidR="00A43DAD" w:rsidRPr="007C0550" w:rsidRDefault="0022751E" w:rsidP="00A43DAD">
      <w:pPr>
        <w:numPr>
          <w:ilvl w:val="1"/>
          <w:numId w:val="1"/>
        </w:numPr>
        <w:spacing w:before="120" w:after="120" w:line="276" w:lineRule="auto"/>
        <w:ind w:left="425" w:firstLine="0"/>
        <w:jc w:val="both"/>
        <w:rPr>
          <w:rFonts w:ascii="Arial" w:hAnsi="Arial" w:cs="Arial"/>
          <w:color w:val="000000"/>
          <w:sz w:val="20"/>
          <w:szCs w:val="20"/>
        </w:rPr>
      </w:pPr>
      <w:r w:rsidRPr="0022751E">
        <w:rPr>
          <w:rFonts w:ascii="Arial" w:hAnsi="Arial" w:cs="Arial"/>
          <w:color w:val="000000"/>
          <w:sz w:val="20"/>
          <w:szCs w:val="20"/>
        </w:rPr>
        <w:t>Todos os equipamentos mencionados acima serão de grande importância por proporcionar aos alunos, tanto da Graduação em Física quanto do Ensino Médio, uma análise mais satisfatória dos conteúdos teóricos abordados em sala de aula, isso através de atividades experimentais, as quais serão realizadas nos Laboratórios de Física do Campus Campina Grande do Instituto Federal de Educação, Ciência e Tecnologia da Paraíba – IFPB, assim, contribuindo cada vez mais para que os alunos possam desenvolver o conhecimento científico e atuarem de forma mais precisa no meio onde estão inseridos.</w:t>
      </w:r>
    </w:p>
    <w:p w:rsidR="00A43DAD" w:rsidRPr="00962405" w:rsidRDefault="00A43DAD" w:rsidP="00A43DAD">
      <w:pPr>
        <w:pStyle w:val="PargrafodaLista"/>
        <w:numPr>
          <w:ilvl w:val="1"/>
          <w:numId w:val="1"/>
        </w:numPr>
        <w:spacing w:before="120" w:after="120" w:line="276" w:lineRule="auto"/>
        <w:ind w:left="426" w:firstLine="0"/>
        <w:contextualSpacing w:val="0"/>
        <w:jc w:val="both"/>
        <w:rPr>
          <w:rFonts w:ascii="Arial" w:hAnsi="Arial" w:cs="Arial"/>
          <w:sz w:val="20"/>
          <w:szCs w:val="20"/>
        </w:rPr>
      </w:pPr>
      <w:r w:rsidRPr="007C0550">
        <w:rPr>
          <w:rFonts w:ascii="Arial" w:eastAsia="Microsoft YaHei" w:hAnsi="Arial" w:cs="Arial"/>
          <w:sz w:val="20"/>
          <w:szCs w:val="20"/>
          <w:lang w:eastAsia="en-US"/>
        </w:rPr>
        <w:t>Os valores estimados constantes no quadro acima representam os valores máximos que a Administração se propõe pagar por item.</w:t>
      </w:r>
    </w:p>
    <w:p w:rsidR="007F67FB" w:rsidRPr="007F67FB" w:rsidRDefault="007F67FB" w:rsidP="007F67FB">
      <w:pPr>
        <w:spacing w:before="120" w:after="120" w:line="276" w:lineRule="auto"/>
        <w:jc w:val="both"/>
        <w:rPr>
          <w:rFonts w:ascii="Arial" w:hAnsi="Arial" w:cs="Arial"/>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CLASSIFICAÇÃO DOS BENS COMUNS</w:t>
      </w:r>
    </w:p>
    <w:p w:rsidR="00A43DAD" w:rsidRPr="007C0550" w:rsidRDefault="00A43DAD" w:rsidP="00A43DAD">
      <w:pPr>
        <w:pStyle w:val="PargrafodaLista"/>
        <w:numPr>
          <w:ilvl w:val="1"/>
          <w:numId w:val="1"/>
        </w:numPr>
        <w:spacing w:before="120" w:line="276" w:lineRule="auto"/>
        <w:ind w:left="426" w:firstLine="0"/>
        <w:jc w:val="both"/>
        <w:rPr>
          <w:rFonts w:ascii="Arial" w:hAnsi="Arial" w:cs="Arial"/>
          <w:color w:val="000000"/>
          <w:sz w:val="20"/>
          <w:szCs w:val="20"/>
        </w:rPr>
      </w:pPr>
      <w:r w:rsidRPr="007C0550">
        <w:rPr>
          <w:rFonts w:ascii="Arial" w:hAnsi="Arial" w:cs="Arial"/>
          <w:color w:val="000000"/>
          <w:sz w:val="20"/>
          <w:szCs w:val="20"/>
        </w:rPr>
        <w:t xml:space="preserve">A contratação de pessoa jurídica para a execução do fornecimento dos materiais que são objeto deste Termo de Referência enquadra-se como bem comum para fins do disposto no artigo 4º do Decreto nº 5.450, de 31 de maio de </w:t>
      </w:r>
      <w:smartTag w:uri="urn:schemas-microsoft-com:office:smarttags" w:element="metricconverter">
        <w:smartTagPr>
          <w:attr w:name="ProductID" w:val="2005, a"/>
        </w:smartTagPr>
        <w:r w:rsidRPr="007C0550">
          <w:rPr>
            <w:rFonts w:ascii="Arial" w:hAnsi="Arial" w:cs="Arial"/>
            <w:color w:val="000000"/>
            <w:sz w:val="20"/>
            <w:szCs w:val="20"/>
          </w:rPr>
          <w:t>2005, a</w:t>
        </w:r>
      </w:smartTag>
      <w:r w:rsidRPr="007C0550">
        <w:rPr>
          <w:rFonts w:ascii="Arial" w:hAnsi="Arial" w:cs="Arial"/>
          <w:color w:val="000000"/>
          <w:sz w:val="20"/>
          <w:szCs w:val="20"/>
        </w:rPr>
        <w:t xml:space="preserve"> ser realizado na modalidade Pregão, tipo menor preço, na Lei 10.520, de 17/07/2002; na Lei nº 8.666, de 21 de junho de 1993 e suas alterações posteriores.</w:t>
      </w:r>
    </w:p>
    <w:p w:rsidR="00A43DAD" w:rsidRPr="007C0550" w:rsidRDefault="00A43DAD" w:rsidP="00A43DAD">
      <w:pPr>
        <w:spacing w:after="120" w:line="276" w:lineRule="auto"/>
        <w:ind w:left="360" w:right="-15"/>
        <w:jc w:val="both"/>
        <w:rPr>
          <w:rFonts w:ascii="Arial" w:hAnsi="Arial" w:cs="Arial"/>
          <w:b/>
          <w:bCs/>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bCs/>
          <w:color w:val="000000"/>
          <w:sz w:val="20"/>
          <w:szCs w:val="20"/>
        </w:rPr>
      </w:pPr>
      <w:r w:rsidRPr="007C0550">
        <w:rPr>
          <w:rFonts w:ascii="Arial" w:hAnsi="Arial" w:cs="Arial"/>
          <w:b/>
          <w:bCs/>
          <w:color w:val="000000"/>
          <w:sz w:val="20"/>
          <w:szCs w:val="20"/>
        </w:rPr>
        <w:t>ENTREGA E CRITÉRIOS DE ACEITAÇÃO DO OBJETO.</w:t>
      </w:r>
    </w:p>
    <w:p w:rsidR="00A43DAD" w:rsidRPr="007C0550" w:rsidRDefault="00A43DAD" w:rsidP="00A43DAD">
      <w:pPr>
        <w:pStyle w:val="PargrafodaLista"/>
        <w:numPr>
          <w:ilvl w:val="1"/>
          <w:numId w:val="1"/>
        </w:numPr>
        <w:spacing w:before="120" w:after="120" w:line="276" w:lineRule="auto"/>
        <w:ind w:left="426" w:firstLine="0"/>
        <w:jc w:val="both"/>
        <w:rPr>
          <w:rFonts w:ascii="Arial" w:hAnsi="Arial" w:cs="Arial"/>
          <w:b/>
          <w:bCs/>
          <w:color w:val="000000"/>
          <w:sz w:val="20"/>
          <w:szCs w:val="20"/>
        </w:rPr>
      </w:pPr>
      <w:r w:rsidRPr="007C0550">
        <w:rPr>
          <w:rFonts w:ascii="Arial" w:hAnsi="Arial" w:cs="Arial"/>
          <w:iCs/>
          <w:color w:val="000000"/>
          <w:sz w:val="20"/>
          <w:szCs w:val="20"/>
        </w:rPr>
        <w:t xml:space="preserve">O prazo de entrega dos bens é de 30 dias, contados do envio da Nota de Empenho, em remessa </w:t>
      </w:r>
      <w:r w:rsidRPr="007C0550">
        <w:rPr>
          <w:rFonts w:ascii="Arial" w:hAnsi="Arial" w:cs="Arial"/>
          <w:iCs/>
          <w:sz w:val="20"/>
          <w:szCs w:val="20"/>
        </w:rPr>
        <w:t>parcelada,</w:t>
      </w:r>
      <w:r w:rsidRPr="007C0550">
        <w:rPr>
          <w:rFonts w:ascii="Arial" w:hAnsi="Arial" w:cs="Arial"/>
          <w:iCs/>
          <w:color w:val="000000"/>
          <w:sz w:val="20"/>
          <w:szCs w:val="20"/>
        </w:rPr>
        <w:t xml:space="preserve"> no</w:t>
      </w:r>
      <w:r w:rsidR="00777DD4">
        <w:rPr>
          <w:rFonts w:ascii="Arial" w:hAnsi="Arial" w:cs="Arial"/>
          <w:iCs/>
          <w:color w:val="000000"/>
          <w:sz w:val="20"/>
          <w:szCs w:val="20"/>
        </w:rPr>
        <w:t>s</w:t>
      </w:r>
      <w:r w:rsidRPr="007C0550">
        <w:rPr>
          <w:rFonts w:ascii="Arial" w:hAnsi="Arial" w:cs="Arial"/>
          <w:iCs/>
          <w:color w:val="000000"/>
          <w:sz w:val="20"/>
          <w:szCs w:val="20"/>
        </w:rPr>
        <w:t xml:space="preserve"> seguinte</w:t>
      </w:r>
      <w:r w:rsidR="00777DD4">
        <w:rPr>
          <w:rFonts w:ascii="Arial" w:hAnsi="Arial" w:cs="Arial"/>
          <w:iCs/>
          <w:color w:val="000000"/>
          <w:sz w:val="20"/>
          <w:szCs w:val="20"/>
        </w:rPr>
        <w:t>s</w:t>
      </w:r>
      <w:r w:rsidRPr="007C0550">
        <w:rPr>
          <w:rFonts w:ascii="Arial" w:hAnsi="Arial" w:cs="Arial"/>
          <w:iCs/>
          <w:color w:val="000000"/>
          <w:sz w:val="20"/>
          <w:szCs w:val="20"/>
        </w:rPr>
        <w:t xml:space="preserve"> endereço</w:t>
      </w:r>
      <w:r w:rsidR="00777DD4">
        <w:rPr>
          <w:rFonts w:ascii="Arial" w:hAnsi="Arial" w:cs="Arial"/>
          <w:iCs/>
          <w:color w:val="000000"/>
          <w:sz w:val="20"/>
          <w:szCs w:val="20"/>
        </w:rPr>
        <w:t>s</w:t>
      </w:r>
      <w:r w:rsidRPr="007C0550">
        <w:rPr>
          <w:rFonts w:ascii="Arial" w:hAnsi="Arial" w:cs="Arial"/>
          <w:iCs/>
          <w:color w:val="000000"/>
          <w:sz w:val="20"/>
          <w:szCs w:val="20"/>
        </w:rPr>
        <w:t>:</w:t>
      </w: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685"/>
        <w:gridCol w:w="3045"/>
      </w:tblGrid>
      <w:tr w:rsidR="00A43DAD" w:rsidRPr="007C0550" w:rsidTr="009C792C">
        <w:tc>
          <w:tcPr>
            <w:tcW w:w="2660" w:type="dxa"/>
            <w:shd w:val="clear" w:color="auto" w:fill="BFBFBF"/>
            <w:vAlign w:val="center"/>
          </w:tcPr>
          <w:p w:rsidR="00A43DAD" w:rsidRPr="007C0550" w:rsidRDefault="00A43DAD" w:rsidP="00777DD4">
            <w:pPr>
              <w:jc w:val="center"/>
              <w:rPr>
                <w:rFonts w:ascii="Arial" w:hAnsi="Arial" w:cs="Arial"/>
                <w:b/>
                <w:iCs/>
                <w:sz w:val="20"/>
                <w:szCs w:val="20"/>
              </w:rPr>
            </w:pPr>
            <w:r w:rsidRPr="007C0550">
              <w:rPr>
                <w:rFonts w:ascii="Arial" w:hAnsi="Arial" w:cs="Arial"/>
                <w:b/>
                <w:iCs/>
                <w:sz w:val="20"/>
                <w:szCs w:val="20"/>
              </w:rPr>
              <w:t>Unidade</w:t>
            </w:r>
          </w:p>
        </w:tc>
        <w:tc>
          <w:tcPr>
            <w:tcW w:w="3685" w:type="dxa"/>
            <w:shd w:val="clear" w:color="auto" w:fill="BFBFBF"/>
            <w:vAlign w:val="center"/>
          </w:tcPr>
          <w:p w:rsidR="00A43DAD" w:rsidRPr="007C0550" w:rsidRDefault="00A43DAD" w:rsidP="00777DD4">
            <w:pPr>
              <w:jc w:val="center"/>
              <w:rPr>
                <w:rFonts w:ascii="Arial" w:hAnsi="Arial" w:cs="Arial"/>
                <w:b/>
                <w:iCs/>
                <w:sz w:val="20"/>
                <w:szCs w:val="20"/>
              </w:rPr>
            </w:pPr>
            <w:r w:rsidRPr="007C0550">
              <w:rPr>
                <w:rFonts w:ascii="Arial" w:hAnsi="Arial" w:cs="Arial"/>
                <w:b/>
                <w:iCs/>
                <w:sz w:val="20"/>
                <w:szCs w:val="20"/>
              </w:rPr>
              <w:t>Endereço</w:t>
            </w:r>
          </w:p>
        </w:tc>
        <w:tc>
          <w:tcPr>
            <w:tcW w:w="3045" w:type="dxa"/>
            <w:shd w:val="clear" w:color="auto" w:fill="BFBFBF"/>
            <w:vAlign w:val="center"/>
          </w:tcPr>
          <w:p w:rsidR="00A43DAD" w:rsidRPr="007C0550" w:rsidRDefault="00A43DAD" w:rsidP="00777DD4">
            <w:pPr>
              <w:jc w:val="center"/>
              <w:rPr>
                <w:rFonts w:ascii="Arial" w:hAnsi="Arial" w:cs="Arial"/>
                <w:b/>
                <w:iCs/>
                <w:sz w:val="20"/>
                <w:szCs w:val="20"/>
              </w:rPr>
            </w:pPr>
            <w:r w:rsidRPr="007C0550">
              <w:rPr>
                <w:rFonts w:ascii="Arial" w:hAnsi="Arial" w:cs="Arial"/>
                <w:b/>
                <w:iCs/>
                <w:sz w:val="20"/>
                <w:szCs w:val="20"/>
              </w:rPr>
              <w:t>Telefone e E-mail</w:t>
            </w:r>
          </w:p>
        </w:tc>
      </w:tr>
      <w:tr w:rsidR="00A43DAD" w:rsidRPr="007C0550" w:rsidTr="009C792C">
        <w:trPr>
          <w:trHeight w:val="887"/>
        </w:trPr>
        <w:tc>
          <w:tcPr>
            <w:tcW w:w="2660" w:type="dxa"/>
            <w:vAlign w:val="center"/>
          </w:tcPr>
          <w:p w:rsidR="00A43DAD" w:rsidRPr="007C0550" w:rsidRDefault="00A43DAD" w:rsidP="00777DD4">
            <w:pPr>
              <w:jc w:val="center"/>
              <w:rPr>
                <w:rFonts w:ascii="Arial" w:hAnsi="Arial" w:cs="Arial"/>
                <w:iCs/>
                <w:sz w:val="20"/>
                <w:szCs w:val="20"/>
              </w:rPr>
            </w:pPr>
            <w:r w:rsidRPr="007C0550">
              <w:rPr>
                <w:rFonts w:ascii="Arial" w:hAnsi="Arial" w:cs="Arial"/>
                <w:iCs/>
                <w:sz w:val="20"/>
                <w:szCs w:val="20"/>
              </w:rPr>
              <w:t xml:space="preserve">IFPB – </w:t>
            </w:r>
            <w:r w:rsidRPr="007C0550">
              <w:rPr>
                <w:rFonts w:ascii="Arial" w:hAnsi="Arial" w:cs="Arial"/>
                <w:i/>
                <w:iCs/>
                <w:sz w:val="20"/>
                <w:szCs w:val="20"/>
              </w:rPr>
              <w:t xml:space="preserve">Campus </w:t>
            </w:r>
            <w:r w:rsidRPr="007C0550">
              <w:rPr>
                <w:rFonts w:ascii="Arial" w:hAnsi="Arial" w:cs="Arial"/>
                <w:iCs/>
                <w:sz w:val="20"/>
                <w:szCs w:val="20"/>
              </w:rPr>
              <w:t xml:space="preserve">C. </w:t>
            </w:r>
            <w:proofErr w:type="gramStart"/>
            <w:r w:rsidRPr="007C0550">
              <w:rPr>
                <w:rFonts w:ascii="Arial" w:hAnsi="Arial" w:cs="Arial"/>
                <w:iCs/>
                <w:sz w:val="20"/>
                <w:szCs w:val="20"/>
              </w:rPr>
              <w:t>Grande</w:t>
            </w:r>
            <w:proofErr w:type="gramEnd"/>
            <w:r w:rsidRPr="007C0550">
              <w:rPr>
                <w:rFonts w:ascii="Arial" w:hAnsi="Arial" w:cs="Arial"/>
                <w:iCs/>
                <w:sz w:val="20"/>
                <w:szCs w:val="20"/>
              </w:rPr>
              <w:t xml:space="preserve"> </w:t>
            </w:r>
          </w:p>
          <w:p w:rsidR="00A43DAD" w:rsidRPr="007C0550" w:rsidRDefault="00A43DAD" w:rsidP="00777DD4">
            <w:pPr>
              <w:jc w:val="center"/>
              <w:rPr>
                <w:rFonts w:ascii="Arial" w:hAnsi="Arial" w:cs="Arial"/>
                <w:iCs/>
                <w:sz w:val="20"/>
                <w:szCs w:val="20"/>
              </w:rPr>
            </w:pPr>
            <w:r w:rsidRPr="007C0550">
              <w:rPr>
                <w:rFonts w:ascii="Arial" w:hAnsi="Arial" w:cs="Arial"/>
                <w:iCs/>
                <w:sz w:val="20"/>
                <w:szCs w:val="20"/>
              </w:rPr>
              <w:t>(158281)</w:t>
            </w:r>
          </w:p>
        </w:tc>
        <w:tc>
          <w:tcPr>
            <w:tcW w:w="3685" w:type="dxa"/>
            <w:vAlign w:val="center"/>
          </w:tcPr>
          <w:p w:rsidR="00A43DAD" w:rsidRPr="007C0550" w:rsidRDefault="00A43DAD" w:rsidP="00777DD4">
            <w:pPr>
              <w:jc w:val="center"/>
              <w:rPr>
                <w:rFonts w:ascii="Arial" w:hAnsi="Arial" w:cs="Arial"/>
                <w:iCs/>
                <w:sz w:val="20"/>
                <w:szCs w:val="20"/>
              </w:rPr>
            </w:pPr>
            <w:r w:rsidRPr="007C0550">
              <w:rPr>
                <w:rFonts w:ascii="Arial" w:hAnsi="Arial" w:cs="Arial"/>
                <w:iCs/>
                <w:sz w:val="20"/>
                <w:szCs w:val="20"/>
              </w:rPr>
              <w:t xml:space="preserve">Rua: </w:t>
            </w:r>
            <w:proofErr w:type="spellStart"/>
            <w:r w:rsidRPr="007C0550">
              <w:rPr>
                <w:rFonts w:ascii="Arial" w:hAnsi="Arial" w:cs="Arial"/>
                <w:iCs/>
                <w:sz w:val="20"/>
                <w:szCs w:val="20"/>
              </w:rPr>
              <w:t>Tranquilino</w:t>
            </w:r>
            <w:proofErr w:type="spellEnd"/>
            <w:r w:rsidRPr="007C0550">
              <w:rPr>
                <w:rFonts w:ascii="Arial" w:hAnsi="Arial" w:cs="Arial"/>
                <w:iCs/>
                <w:sz w:val="20"/>
                <w:szCs w:val="20"/>
              </w:rPr>
              <w:t xml:space="preserve"> Coelho Lemos, 671, Bairro Dinamérica Campina Grande/PB CEP: 58.432-300.</w:t>
            </w:r>
          </w:p>
        </w:tc>
        <w:tc>
          <w:tcPr>
            <w:tcW w:w="3045" w:type="dxa"/>
            <w:vAlign w:val="center"/>
          </w:tcPr>
          <w:p w:rsidR="00A43DAD" w:rsidRPr="007C0550" w:rsidRDefault="00A43DAD" w:rsidP="00777DD4">
            <w:pPr>
              <w:jc w:val="center"/>
              <w:rPr>
                <w:rFonts w:ascii="Arial" w:hAnsi="Arial" w:cs="Arial"/>
                <w:iCs/>
                <w:sz w:val="20"/>
                <w:szCs w:val="20"/>
              </w:rPr>
            </w:pPr>
            <w:r w:rsidRPr="007C0550">
              <w:rPr>
                <w:rFonts w:ascii="Arial" w:hAnsi="Arial" w:cs="Arial"/>
                <w:b/>
                <w:iCs/>
                <w:sz w:val="20"/>
                <w:szCs w:val="20"/>
              </w:rPr>
              <w:t>Tel.:</w:t>
            </w:r>
            <w:r w:rsidRPr="007C0550">
              <w:rPr>
                <w:rFonts w:ascii="Arial" w:hAnsi="Arial" w:cs="Arial"/>
                <w:iCs/>
                <w:sz w:val="20"/>
                <w:szCs w:val="20"/>
              </w:rPr>
              <w:t xml:space="preserve"> (83) 2102-6241</w:t>
            </w:r>
          </w:p>
          <w:p w:rsidR="00A43DAD" w:rsidRPr="007C0550" w:rsidRDefault="00A43DAD" w:rsidP="00777DD4">
            <w:pPr>
              <w:jc w:val="center"/>
              <w:rPr>
                <w:rFonts w:ascii="Arial" w:hAnsi="Arial" w:cs="Arial"/>
                <w:sz w:val="20"/>
                <w:szCs w:val="20"/>
              </w:rPr>
            </w:pPr>
            <w:r w:rsidRPr="007C0550">
              <w:rPr>
                <w:rFonts w:ascii="Arial" w:hAnsi="Arial" w:cs="Arial"/>
                <w:b/>
                <w:iCs/>
                <w:sz w:val="20"/>
                <w:szCs w:val="20"/>
              </w:rPr>
              <w:t>E-mail:</w:t>
            </w:r>
            <w:r w:rsidRPr="007C0550">
              <w:rPr>
                <w:rFonts w:ascii="Arial" w:hAnsi="Arial" w:cs="Arial"/>
                <w:iCs/>
                <w:sz w:val="20"/>
                <w:szCs w:val="20"/>
              </w:rPr>
              <w:t xml:space="preserve"> </w:t>
            </w:r>
            <w:hyperlink r:id="rId13" w:history="1">
              <w:r w:rsidRPr="007C0550">
                <w:rPr>
                  <w:rStyle w:val="Hyperlink"/>
                  <w:rFonts w:ascii="Arial" w:hAnsi="Arial" w:cs="Arial"/>
                  <w:iCs/>
                  <w:sz w:val="20"/>
                  <w:szCs w:val="20"/>
                </w:rPr>
                <w:t>licitacao.campina@ifpb.edu.br</w:t>
              </w:r>
            </w:hyperlink>
          </w:p>
        </w:tc>
      </w:tr>
    </w:tbl>
    <w:p w:rsidR="00A84500" w:rsidRDefault="00A84500" w:rsidP="00E06A12">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685"/>
        <w:gridCol w:w="3045"/>
      </w:tblGrid>
      <w:tr w:rsidR="006E294D" w:rsidRPr="006E294D" w:rsidTr="00F851B9">
        <w:tc>
          <w:tcPr>
            <w:tcW w:w="2660" w:type="dxa"/>
            <w:shd w:val="clear" w:color="auto" w:fill="BFBFBF"/>
            <w:vAlign w:val="center"/>
          </w:tcPr>
          <w:p w:rsidR="006E294D" w:rsidRPr="006E294D" w:rsidRDefault="006E294D" w:rsidP="006E294D">
            <w:pPr>
              <w:spacing w:line="276" w:lineRule="auto"/>
              <w:jc w:val="center"/>
              <w:rPr>
                <w:rFonts w:ascii="Arial" w:hAnsi="Arial" w:cs="Arial"/>
                <w:b/>
                <w:bCs/>
                <w:iCs/>
                <w:color w:val="000000"/>
                <w:sz w:val="20"/>
                <w:szCs w:val="20"/>
              </w:rPr>
            </w:pPr>
            <w:r w:rsidRPr="006E294D">
              <w:rPr>
                <w:rFonts w:ascii="Arial" w:hAnsi="Arial" w:cs="Arial"/>
                <w:b/>
                <w:bCs/>
                <w:iCs/>
                <w:color w:val="000000"/>
                <w:sz w:val="20"/>
                <w:szCs w:val="20"/>
              </w:rPr>
              <w:t>Unidade</w:t>
            </w:r>
          </w:p>
        </w:tc>
        <w:tc>
          <w:tcPr>
            <w:tcW w:w="3685" w:type="dxa"/>
            <w:shd w:val="clear" w:color="auto" w:fill="BFBFBF"/>
            <w:vAlign w:val="center"/>
          </w:tcPr>
          <w:p w:rsidR="006E294D" w:rsidRPr="006E294D" w:rsidRDefault="006E294D" w:rsidP="006E294D">
            <w:pPr>
              <w:spacing w:line="276" w:lineRule="auto"/>
              <w:jc w:val="center"/>
              <w:rPr>
                <w:rFonts w:ascii="Arial" w:hAnsi="Arial" w:cs="Arial"/>
                <w:b/>
                <w:bCs/>
                <w:iCs/>
                <w:color w:val="000000"/>
                <w:sz w:val="20"/>
                <w:szCs w:val="20"/>
              </w:rPr>
            </w:pPr>
            <w:r w:rsidRPr="006E294D">
              <w:rPr>
                <w:rFonts w:ascii="Arial" w:hAnsi="Arial" w:cs="Arial"/>
                <w:b/>
                <w:bCs/>
                <w:iCs/>
                <w:color w:val="000000"/>
                <w:sz w:val="20"/>
                <w:szCs w:val="20"/>
              </w:rPr>
              <w:t>Endereço</w:t>
            </w:r>
          </w:p>
        </w:tc>
        <w:tc>
          <w:tcPr>
            <w:tcW w:w="3045" w:type="dxa"/>
            <w:shd w:val="clear" w:color="auto" w:fill="BFBFBF"/>
            <w:vAlign w:val="center"/>
          </w:tcPr>
          <w:p w:rsidR="006E294D" w:rsidRPr="006E294D" w:rsidRDefault="006E294D" w:rsidP="006E294D">
            <w:pPr>
              <w:spacing w:line="276" w:lineRule="auto"/>
              <w:jc w:val="center"/>
              <w:rPr>
                <w:rFonts w:ascii="Arial" w:hAnsi="Arial" w:cs="Arial"/>
                <w:b/>
                <w:bCs/>
                <w:iCs/>
                <w:color w:val="000000"/>
                <w:sz w:val="20"/>
                <w:szCs w:val="20"/>
              </w:rPr>
            </w:pPr>
            <w:r w:rsidRPr="006E294D">
              <w:rPr>
                <w:rFonts w:ascii="Arial" w:hAnsi="Arial" w:cs="Arial"/>
                <w:b/>
                <w:bCs/>
                <w:iCs/>
                <w:color w:val="000000"/>
                <w:sz w:val="20"/>
                <w:szCs w:val="20"/>
              </w:rPr>
              <w:t>Telefone e E-mail</w:t>
            </w:r>
          </w:p>
        </w:tc>
      </w:tr>
      <w:tr w:rsidR="006E294D" w:rsidRPr="006E294D" w:rsidTr="00F851B9">
        <w:trPr>
          <w:trHeight w:val="887"/>
        </w:trPr>
        <w:tc>
          <w:tcPr>
            <w:tcW w:w="2660" w:type="dxa"/>
            <w:vAlign w:val="center"/>
          </w:tcPr>
          <w:p w:rsidR="006E294D" w:rsidRPr="006E294D" w:rsidRDefault="006E294D" w:rsidP="00F851B9">
            <w:pPr>
              <w:spacing w:line="276" w:lineRule="auto"/>
              <w:jc w:val="center"/>
              <w:rPr>
                <w:rFonts w:ascii="Arial" w:hAnsi="Arial" w:cs="Arial"/>
                <w:bCs/>
                <w:iCs/>
                <w:color w:val="000000"/>
                <w:sz w:val="20"/>
                <w:szCs w:val="20"/>
              </w:rPr>
            </w:pPr>
            <w:r w:rsidRPr="006E294D">
              <w:rPr>
                <w:rFonts w:ascii="Arial" w:hAnsi="Arial" w:cs="Arial"/>
                <w:bCs/>
                <w:iCs/>
                <w:color w:val="000000"/>
                <w:sz w:val="20"/>
                <w:szCs w:val="20"/>
              </w:rPr>
              <w:t xml:space="preserve">IFPB – </w:t>
            </w:r>
            <w:r w:rsidRPr="006E294D">
              <w:rPr>
                <w:rFonts w:ascii="Arial" w:hAnsi="Arial" w:cs="Arial"/>
                <w:bCs/>
                <w:i/>
                <w:iCs/>
                <w:color w:val="000000"/>
                <w:sz w:val="20"/>
                <w:szCs w:val="20"/>
              </w:rPr>
              <w:t xml:space="preserve">Campus </w:t>
            </w:r>
            <w:r>
              <w:rPr>
                <w:rFonts w:ascii="Arial" w:hAnsi="Arial" w:cs="Arial"/>
                <w:bCs/>
                <w:iCs/>
                <w:color w:val="000000"/>
                <w:sz w:val="20"/>
                <w:szCs w:val="20"/>
              </w:rPr>
              <w:t>Princesa Isabel</w:t>
            </w:r>
            <w:r w:rsidR="00F851B9">
              <w:rPr>
                <w:rFonts w:ascii="Arial" w:hAnsi="Arial" w:cs="Arial"/>
                <w:bCs/>
                <w:iCs/>
                <w:color w:val="000000"/>
                <w:sz w:val="20"/>
                <w:szCs w:val="20"/>
              </w:rPr>
              <w:t xml:space="preserve"> </w:t>
            </w:r>
            <w:r w:rsidRPr="006E294D">
              <w:rPr>
                <w:rFonts w:ascii="Arial" w:hAnsi="Arial" w:cs="Arial"/>
                <w:bCs/>
                <w:iCs/>
                <w:color w:val="000000"/>
                <w:sz w:val="20"/>
                <w:szCs w:val="20"/>
              </w:rPr>
              <w:t>(158</w:t>
            </w:r>
            <w:r>
              <w:rPr>
                <w:rFonts w:ascii="Arial" w:hAnsi="Arial" w:cs="Arial"/>
                <w:bCs/>
                <w:iCs/>
                <w:color w:val="000000"/>
                <w:sz w:val="20"/>
                <w:szCs w:val="20"/>
              </w:rPr>
              <w:t>47</w:t>
            </w:r>
            <w:r w:rsidRPr="006E294D">
              <w:rPr>
                <w:rFonts w:ascii="Arial" w:hAnsi="Arial" w:cs="Arial"/>
                <w:bCs/>
                <w:iCs/>
                <w:color w:val="000000"/>
                <w:sz w:val="20"/>
                <w:szCs w:val="20"/>
              </w:rPr>
              <w:t>1)</w:t>
            </w:r>
          </w:p>
        </w:tc>
        <w:tc>
          <w:tcPr>
            <w:tcW w:w="3685" w:type="dxa"/>
            <w:vAlign w:val="center"/>
          </w:tcPr>
          <w:p w:rsidR="006E294D" w:rsidRPr="006E294D" w:rsidRDefault="006E294D" w:rsidP="006E294D">
            <w:pPr>
              <w:spacing w:line="276" w:lineRule="auto"/>
              <w:jc w:val="center"/>
              <w:rPr>
                <w:rFonts w:ascii="Arial" w:hAnsi="Arial" w:cs="Arial"/>
                <w:bCs/>
                <w:iCs/>
                <w:color w:val="000000"/>
                <w:sz w:val="20"/>
                <w:szCs w:val="20"/>
              </w:rPr>
            </w:pPr>
            <w:r>
              <w:rPr>
                <w:rFonts w:ascii="Arial" w:hAnsi="Arial" w:cs="Arial"/>
                <w:bCs/>
                <w:iCs/>
                <w:color w:val="000000"/>
                <w:sz w:val="20"/>
                <w:szCs w:val="20"/>
              </w:rPr>
              <w:t>Acesso Rodovia PB-426, Sítio Barro Vermelho, s/nº, Zona Rural, Princesa Isabel/PB – CEP: 58.755-</w:t>
            </w:r>
            <w:proofErr w:type="gramStart"/>
            <w:r>
              <w:rPr>
                <w:rFonts w:ascii="Arial" w:hAnsi="Arial" w:cs="Arial"/>
                <w:bCs/>
                <w:iCs/>
                <w:color w:val="000000"/>
                <w:sz w:val="20"/>
                <w:szCs w:val="20"/>
              </w:rPr>
              <w:t>000</w:t>
            </w:r>
            <w:proofErr w:type="gramEnd"/>
          </w:p>
        </w:tc>
        <w:tc>
          <w:tcPr>
            <w:tcW w:w="3045" w:type="dxa"/>
            <w:vAlign w:val="center"/>
          </w:tcPr>
          <w:p w:rsidR="006E294D" w:rsidRPr="006E294D" w:rsidRDefault="006E294D" w:rsidP="006E294D">
            <w:pPr>
              <w:spacing w:line="276" w:lineRule="auto"/>
              <w:jc w:val="center"/>
              <w:rPr>
                <w:rFonts w:ascii="Arial" w:hAnsi="Arial" w:cs="Arial"/>
                <w:bCs/>
                <w:iCs/>
                <w:color w:val="000000"/>
                <w:sz w:val="20"/>
                <w:szCs w:val="20"/>
              </w:rPr>
            </w:pPr>
            <w:r w:rsidRPr="006E294D">
              <w:rPr>
                <w:rFonts w:ascii="Arial" w:hAnsi="Arial" w:cs="Arial"/>
                <w:bCs/>
                <w:iCs/>
                <w:color w:val="000000"/>
                <w:sz w:val="20"/>
                <w:szCs w:val="20"/>
              </w:rPr>
              <w:t xml:space="preserve">Tel.: (83) </w:t>
            </w:r>
            <w:r>
              <w:rPr>
                <w:rFonts w:ascii="Arial" w:hAnsi="Arial" w:cs="Arial"/>
                <w:bCs/>
                <w:iCs/>
                <w:color w:val="000000"/>
                <w:sz w:val="20"/>
                <w:szCs w:val="20"/>
              </w:rPr>
              <w:t>99112-2373</w:t>
            </w:r>
          </w:p>
          <w:p w:rsidR="006E294D" w:rsidRPr="006E294D" w:rsidRDefault="006E294D" w:rsidP="006E294D">
            <w:pPr>
              <w:spacing w:line="276" w:lineRule="auto"/>
              <w:jc w:val="center"/>
              <w:rPr>
                <w:rFonts w:ascii="Arial" w:hAnsi="Arial" w:cs="Arial"/>
                <w:bCs/>
                <w:color w:val="000000"/>
                <w:sz w:val="20"/>
                <w:szCs w:val="20"/>
              </w:rPr>
            </w:pPr>
            <w:r w:rsidRPr="006E294D">
              <w:rPr>
                <w:rFonts w:ascii="Arial" w:hAnsi="Arial" w:cs="Arial"/>
                <w:bCs/>
                <w:iCs/>
                <w:color w:val="000000"/>
                <w:sz w:val="20"/>
                <w:szCs w:val="20"/>
              </w:rPr>
              <w:t xml:space="preserve">E-mail: </w:t>
            </w:r>
            <w:hyperlink r:id="rId14" w:history="1">
              <w:r w:rsidR="00623630" w:rsidRPr="00E31C58">
                <w:rPr>
                  <w:rStyle w:val="Hyperlink"/>
                  <w:rFonts w:ascii="Arial" w:hAnsi="Arial" w:cs="Arial"/>
                  <w:bCs/>
                  <w:iCs/>
                  <w:sz w:val="20"/>
                  <w:szCs w:val="20"/>
                </w:rPr>
                <w:t>cpa.pi@ifpb.edu.br</w:t>
              </w:r>
            </w:hyperlink>
          </w:p>
        </w:tc>
      </w:tr>
    </w:tbl>
    <w:p w:rsidR="006E294D" w:rsidRDefault="006E294D" w:rsidP="00A84500">
      <w:pPr>
        <w:spacing w:before="120" w:after="120" w:line="276" w:lineRule="auto"/>
        <w:jc w:val="both"/>
        <w:rPr>
          <w:rFonts w:ascii="Arial" w:hAnsi="Arial" w:cs="Arial"/>
          <w:b/>
          <w:bCs/>
          <w:color w:val="000000"/>
          <w:sz w:val="20"/>
          <w:szCs w:val="20"/>
        </w:rPr>
      </w:pPr>
    </w:p>
    <w:p w:rsidR="00A43DAD" w:rsidRPr="007C0550" w:rsidRDefault="00A43DAD" w:rsidP="00A43DAD">
      <w:pPr>
        <w:numPr>
          <w:ilvl w:val="1"/>
          <w:numId w:val="1"/>
        </w:numPr>
        <w:spacing w:before="120" w:after="120" w:line="276" w:lineRule="auto"/>
        <w:ind w:left="425" w:firstLine="0"/>
        <w:jc w:val="both"/>
        <w:rPr>
          <w:rFonts w:ascii="Arial" w:hAnsi="Arial" w:cs="Arial"/>
          <w:b/>
          <w:bCs/>
          <w:color w:val="000000"/>
          <w:sz w:val="20"/>
          <w:szCs w:val="20"/>
        </w:rPr>
      </w:pPr>
      <w:r w:rsidRPr="007C0550">
        <w:rPr>
          <w:rFonts w:ascii="Arial" w:hAnsi="Arial" w:cs="Arial"/>
          <w:color w:val="000000"/>
          <w:sz w:val="20"/>
          <w:szCs w:val="20"/>
        </w:rPr>
        <w:t xml:space="preserve">Os bens serão recebidos provisoriamente no prazo de 15 (quinze) dias, </w:t>
      </w:r>
      <w:proofErr w:type="gramStart"/>
      <w:r w:rsidRPr="007C0550">
        <w:rPr>
          <w:rFonts w:ascii="Arial" w:hAnsi="Arial" w:cs="Arial"/>
          <w:color w:val="000000"/>
          <w:sz w:val="20"/>
          <w:szCs w:val="20"/>
        </w:rPr>
        <w:t>pelo(</w:t>
      </w:r>
      <w:proofErr w:type="gramEnd"/>
      <w:r w:rsidRPr="007C0550">
        <w:rPr>
          <w:rFonts w:ascii="Arial" w:hAnsi="Arial" w:cs="Arial"/>
          <w:color w:val="000000"/>
          <w:sz w:val="20"/>
          <w:szCs w:val="20"/>
        </w:rPr>
        <w:t xml:space="preserve">a) responsável pelo acompanhamento e fiscalização do contrato, para efeito de posterior verificação de sua conformidade com as especificações constantes neste Termo de Referência e na proposta. </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Os bens poderão ser rejeitados, no todo ou em parte, quando em desacordo com as especificações constantes neste Termo de Referência e na proposta, devendo ser substituídos no prazo de 15 (quinze) dias, a contar da notificação da contratada, às suas custas, sem prejuízo da aplicação das penalidades.</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Os bens serão recebidos definitivamente no prazo de 30 (trinta) dias, contados do recebimento provisório, após a verificação da qualidade e quantidade do material e consequente aceitação mediante termo circunstanciado.</w:t>
      </w:r>
    </w:p>
    <w:p w:rsidR="00A43DAD" w:rsidRPr="007C0550" w:rsidRDefault="00A43DAD" w:rsidP="00A43DAD">
      <w:pPr>
        <w:numPr>
          <w:ilvl w:val="2"/>
          <w:numId w:val="1"/>
        </w:numPr>
        <w:spacing w:before="120" w:after="120" w:line="276" w:lineRule="auto"/>
        <w:ind w:left="1134" w:firstLine="0"/>
        <w:jc w:val="both"/>
        <w:rPr>
          <w:rFonts w:ascii="Arial" w:hAnsi="Arial" w:cs="Arial"/>
          <w:b/>
          <w:bCs/>
          <w:color w:val="000000"/>
          <w:sz w:val="20"/>
          <w:szCs w:val="20"/>
        </w:rPr>
      </w:pPr>
      <w:r w:rsidRPr="007C0550">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A43DAD" w:rsidRPr="007C0550" w:rsidRDefault="00A43DAD" w:rsidP="00A43DAD">
      <w:pPr>
        <w:spacing w:after="120" w:line="276" w:lineRule="auto"/>
        <w:ind w:left="567" w:right="-15"/>
        <w:jc w:val="both"/>
        <w:rPr>
          <w:rFonts w:ascii="Arial" w:hAnsi="Arial" w:cs="Arial"/>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bCs/>
          <w:color w:val="000000"/>
          <w:sz w:val="20"/>
          <w:szCs w:val="20"/>
          <w:lang w:eastAsia="en-US"/>
        </w:rPr>
        <w:t>DAS OBRIGAÇÕES DA CONTRATANTE</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São obrigações da Contratante:</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receber</w:t>
      </w:r>
      <w:proofErr w:type="gramEnd"/>
      <w:r w:rsidRPr="007C0550">
        <w:rPr>
          <w:rFonts w:ascii="Arial" w:hAnsi="Arial" w:cs="Arial"/>
          <w:sz w:val="20"/>
          <w:szCs w:val="20"/>
        </w:rPr>
        <w:t xml:space="preserve"> o objeto no prazo e condições estabelecidas no Edital e seus anexos;</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verificar</w:t>
      </w:r>
      <w:proofErr w:type="gramEnd"/>
      <w:r w:rsidRPr="007C0550">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Contratada, por escrito, sobre imperfeições, falhas ou irregularidades verificadas no objeto fornecido, para que seja substituído, reparado ou corrigido;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acompanhar</w:t>
      </w:r>
      <w:proofErr w:type="gramEnd"/>
      <w:r w:rsidRPr="007C0550">
        <w:rPr>
          <w:rFonts w:ascii="Arial" w:hAnsi="Arial" w:cs="Arial"/>
          <w:sz w:val="20"/>
          <w:szCs w:val="20"/>
          <w:lang w:eastAsia="en-US"/>
        </w:rPr>
        <w:t xml:space="preserve"> e fiscalizar o cumprimento das obrigações da Contratada, através de comissão/servidor especialmente designado;</w:t>
      </w:r>
    </w:p>
    <w:p w:rsidR="00A43DAD" w:rsidRPr="007C0550" w:rsidRDefault="00A43DAD" w:rsidP="00A43DAD">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o pagamento à Contratada</w:t>
      </w:r>
      <w:r w:rsidRPr="007C0550">
        <w:rPr>
          <w:rFonts w:ascii="Arial" w:hAnsi="Arial" w:cs="Arial"/>
          <w:b/>
          <w:sz w:val="20"/>
          <w:szCs w:val="20"/>
        </w:rPr>
        <w:t xml:space="preserve"> </w:t>
      </w:r>
      <w:r w:rsidRPr="007C0550">
        <w:rPr>
          <w:rFonts w:ascii="Arial" w:hAnsi="Arial" w:cs="Arial"/>
          <w:sz w:val="20"/>
          <w:szCs w:val="20"/>
        </w:rPr>
        <w:t>no valor correspondente ao fornecimento do objeto, no prazo e forma estabelecidos no Edital e seus anexos;</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A Administração realizará pesquisa de preços periodicamente, em prazo não superior a 180 (cento e oitenta) dias, a fim de verificar a </w:t>
      </w:r>
      <w:proofErr w:type="spellStart"/>
      <w:r w:rsidRPr="007C0550">
        <w:rPr>
          <w:rFonts w:ascii="Arial" w:hAnsi="Arial" w:cs="Arial"/>
          <w:color w:val="000000"/>
          <w:sz w:val="20"/>
          <w:szCs w:val="20"/>
        </w:rPr>
        <w:t>vantajosidade</w:t>
      </w:r>
      <w:proofErr w:type="spellEnd"/>
      <w:r w:rsidRPr="007C0550">
        <w:rPr>
          <w:rFonts w:ascii="Arial" w:hAnsi="Arial" w:cs="Arial"/>
          <w:color w:val="000000"/>
          <w:sz w:val="20"/>
          <w:szCs w:val="20"/>
        </w:rPr>
        <w:t xml:space="preserve"> dos preços registrados em Ata.</w:t>
      </w:r>
    </w:p>
    <w:p w:rsidR="00A43DAD" w:rsidRPr="007C0550" w:rsidRDefault="00A43DAD" w:rsidP="00A43DAD">
      <w:pPr>
        <w:spacing w:after="120" w:line="276" w:lineRule="auto"/>
        <w:ind w:left="360" w:right="-15"/>
        <w:jc w:val="both"/>
        <w:rPr>
          <w:rFonts w:ascii="Arial" w:hAnsi="Arial" w:cs="Arial"/>
          <w:b/>
          <w:color w:val="000000"/>
          <w:sz w:val="20"/>
          <w:szCs w:val="20"/>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rPr>
      </w:pPr>
      <w:r w:rsidRPr="007C0550">
        <w:rPr>
          <w:rFonts w:ascii="Arial" w:hAnsi="Arial" w:cs="Arial"/>
          <w:b/>
          <w:sz w:val="20"/>
          <w:szCs w:val="20"/>
        </w:rPr>
        <w:t>OBRIGAÇÕES DA CONTRATADA</w:t>
      </w:r>
    </w:p>
    <w:p w:rsidR="00A43DAD" w:rsidRPr="007C0550" w:rsidRDefault="00A43DAD" w:rsidP="00A43DAD">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A43DAD" w:rsidRPr="007C0550" w:rsidRDefault="00A43DAD" w:rsidP="00A43DAD">
      <w:pPr>
        <w:numPr>
          <w:ilvl w:val="2"/>
          <w:numId w:val="1"/>
        </w:numPr>
        <w:spacing w:before="120" w:after="120" w:line="276" w:lineRule="auto"/>
        <w:ind w:left="1134" w:firstLine="0"/>
        <w:jc w:val="both"/>
        <w:rPr>
          <w:rFonts w:ascii="Arial" w:hAnsi="Arial" w:cs="Arial"/>
          <w:b/>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A43DAD" w:rsidRPr="007C0550" w:rsidRDefault="00A43DAD" w:rsidP="00A43DAD">
      <w:pPr>
        <w:numPr>
          <w:ilvl w:val="3"/>
          <w:numId w:val="1"/>
        </w:numPr>
        <w:spacing w:before="120" w:after="120" w:line="276" w:lineRule="auto"/>
        <w:ind w:left="1701" w:firstLine="0"/>
        <w:jc w:val="both"/>
        <w:rPr>
          <w:rFonts w:ascii="Arial" w:hAnsi="Arial" w:cs="Arial"/>
          <w:sz w:val="20"/>
          <w:szCs w:val="20"/>
        </w:rPr>
      </w:pPr>
      <w:r w:rsidRPr="007C0550">
        <w:rPr>
          <w:rFonts w:ascii="Arial" w:hAnsi="Arial" w:cs="Arial"/>
          <w:sz w:val="20"/>
          <w:szCs w:val="20"/>
        </w:rPr>
        <w:t>O objeto deve estar acompanhado do manual do usuário, com uma versão em português e da relação da rede de assistência técnica autorizada;</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responsabilizar</w:t>
      </w:r>
      <w:proofErr w:type="gramEnd"/>
      <w:r w:rsidRPr="007C0550">
        <w:rPr>
          <w:rFonts w:ascii="Arial" w:hAnsi="Arial" w:cs="Arial"/>
          <w:sz w:val="20"/>
          <w:szCs w:val="20"/>
        </w:rPr>
        <w:t>-se pelos vícios e danos decorrentes do objeto, de acordo com os artigos 12, 13 e 17 a 27, do Código de Defesa do Consumidor (Lei nº 8.078, de 1990);</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substituir</w:t>
      </w:r>
      <w:proofErr w:type="gramEnd"/>
      <w:r w:rsidRPr="007C0550">
        <w:rPr>
          <w:rFonts w:ascii="Arial" w:hAnsi="Arial" w:cs="Arial"/>
          <w:sz w:val="20"/>
          <w:szCs w:val="20"/>
        </w:rPr>
        <w:t>, reparar ou corrigir, às suas expensas, no prazo fixado neste Termo de Referência, o objeto com avarias ou defeitos;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manter</w:t>
      </w:r>
      <w:proofErr w:type="gramEnd"/>
      <w:r w:rsidRPr="007C0550">
        <w:rPr>
          <w:rFonts w:ascii="Arial" w:hAnsi="Arial" w:cs="Arial"/>
          <w:sz w:val="20"/>
          <w:szCs w:val="20"/>
        </w:rPr>
        <w:t>, durante toda a execução do contrato, em compatibilidade com as obrigações assumidas, todas as condições de habilitação e qualificação exigidas na licitação;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indicar</w:t>
      </w:r>
      <w:proofErr w:type="gramEnd"/>
      <w:r w:rsidRPr="007C0550">
        <w:rPr>
          <w:rFonts w:ascii="Arial" w:hAnsi="Arial" w:cs="Arial"/>
          <w:sz w:val="20"/>
          <w:szCs w:val="20"/>
        </w:rPr>
        <w:t xml:space="preserve"> preposto para representá-la durante a execução do contrato.</w:t>
      </w:r>
    </w:p>
    <w:p w:rsidR="00A43DAD" w:rsidRPr="007C0550" w:rsidRDefault="00A43DAD" w:rsidP="00A43DAD">
      <w:pPr>
        <w:spacing w:after="120" w:line="276" w:lineRule="auto"/>
        <w:ind w:left="360" w:right="-15"/>
        <w:jc w:val="both"/>
        <w:rPr>
          <w:rFonts w:ascii="Arial" w:hAnsi="Arial" w:cs="Arial"/>
          <w:b/>
          <w:color w:val="000000"/>
          <w:sz w:val="20"/>
          <w:szCs w:val="20"/>
        </w:rPr>
      </w:pPr>
    </w:p>
    <w:p w:rsidR="00A43DAD" w:rsidRPr="007C0550" w:rsidRDefault="00A43DAD" w:rsidP="00A43DAD">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SUBCONTRATAÇÃO</w:t>
      </w:r>
    </w:p>
    <w:p w:rsidR="00A43DAD" w:rsidRPr="007C0550" w:rsidRDefault="00A43DAD" w:rsidP="00A43DAD">
      <w:pPr>
        <w:pStyle w:val="PargrafodaLista"/>
        <w:numPr>
          <w:ilvl w:val="1"/>
          <w:numId w:val="1"/>
        </w:numPr>
        <w:spacing w:before="120" w:after="120" w:line="276" w:lineRule="auto"/>
        <w:ind w:left="426" w:firstLine="0"/>
        <w:jc w:val="both"/>
        <w:rPr>
          <w:rFonts w:ascii="Arial" w:hAnsi="Arial" w:cs="Arial"/>
          <w:sz w:val="20"/>
          <w:szCs w:val="20"/>
        </w:rPr>
      </w:pPr>
      <w:r w:rsidRPr="007C0550">
        <w:rPr>
          <w:rFonts w:ascii="Arial" w:hAnsi="Arial" w:cs="Arial"/>
          <w:i/>
          <w:color w:val="FF0000"/>
          <w:sz w:val="20"/>
          <w:szCs w:val="20"/>
        </w:rPr>
        <w:t xml:space="preserve"> </w:t>
      </w:r>
      <w:r w:rsidRPr="007C0550">
        <w:rPr>
          <w:rFonts w:ascii="Arial" w:hAnsi="Arial" w:cs="Arial"/>
          <w:sz w:val="20"/>
          <w:szCs w:val="20"/>
        </w:rPr>
        <w:t>Não será admitida a subcontratação do objeto licitatório.</w:t>
      </w:r>
    </w:p>
    <w:p w:rsidR="00A43DAD" w:rsidRPr="007C0550" w:rsidRDefault="00A43DAD" w:rsidP="00A43DAD">
      <w:pPr>
        <w:spacing w:before="120" w:after="120" w:line="276" w:lineRule="auto"/>
        <w:ind w:left="425"/>
        <w:jc w:val="both"/>
        <w:rPr>
          <w:rFonts w:ascii="Arial" w:hAnsi="Arial" w:cs="Arial"/>
          <w:color w:val="000000"/>
          <w:sz w:val="20"/>
          <w:szCs w:val="20"/>
          <w:lang w:eastAsia="en-US"/>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ALTERAÇÃO SUBJETIVA</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lang w:eastAsia="en-US"/>
        </w:rPr>
      </w:pPr>
      <w:r w:rsidRPr="007C0550">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A43DAD" w:rsidRPr="007C0550" w:rsidRDefault="00A43DAD" w:rsidP="00A43DAD">
      <w:pPr>
        <w:spacing w:before="120" w:after="120" w:line="276" w:lineRule="auto"/>
        <w:ind w:left="425"/>
        <w:jc w:val="both"/>
        <w:rPr>
          <w:rFonts w:ascii="Arial" w:hAnsi="Arial" w:cs="Arial"/>
          <w:sz w:val="20"/>
          <w:szCs w:val="20"/>
          <w:lang w:eastAsia="en-US"/>
        </w:rPr>
      </w:pPr>
    </w:p>
    <w:p w:rsidR="00A43DAD" w:rsidRPr="007C0550" w:rsidRDefault="00A43DAD" w:rsidP="00A43DAD">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CONTROLE DA EXECUÇÃO</w:t>
      </w:r>
    </w:p>
    <w:p w:rsidR="00A43DAD" w:rsidRPr="007C0550" w:rsidRDefault="00A43DAD" w:rsidP="00A43DAD">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A43DAD" w:rsidRPr="007C0550" w:rsidRDefault="00A43DAD" w:rsidP="00A43DAD">
      <w:pPr>
        <w:numPr>
          <w:ilvl w:val="2"/>
          <w:numId w:val="1"/>
        </w:numPr>
        <w:spacing w:before="120" w:after="120" w:line="276" w:lineRule="auto"/>
        <w:ind w:left="1134" w:firstLine="0"/>
        <w:jc w:val="both"/>
        <w:rPr>
          <w:rFonts w:ascii="Arial" w:hAnsi="Arial" w:cs="Arial"/>
          <w:bCs/>
          <w:color w:val="000000"/>
          <w:sz w:val="20"/>
          <w:szCs w:val="20"/>
        </w:rPr>
      </w:pPr>
      <w:r w:rsidRPr="007C0550">
        <w:rPr>
          <w:rFonts w:ascii="Arial" w:hAnsi="Arial" w:cs="Arial"/>
          <w:color w:val="000000"/>
          <w:sz w:val="20"/>
          <w:szCs w:val="20"/>
          <w:lang w:eastAsia="en-US"/>
        </w:rPr>
        <w:t xml:space="preserve">O recebimento de material de valor superior a R$ 80.000,00 (oitenta mil reais) será confiado a uma comissão de, no mínimo, </w:t>
      </w:r>
      <w:proofErr w:type="gramStart"/>
      <w:r w:rsidRPr="007C0550">
        <w:rPr>
          <w:rFonts w:ascii="Arial" w:hAnsi="Arial" w:cs="Arial"/>
          <w:color w:val="000000"/>
          <w:sz w:val="20"/>
          <w:szCs w:val="20"/>
          <w:lang w:eastAsia="en-US"/>
        </w:rPr>
        <w:t>3</w:t>
      </w:r>
      <w:proofErr w:type="gramEnd"/>
      <w:r w:rsidRPr="007C0550">
        <w:rPr>
          <w:rFonts w:ascii="Arial" w:hAnsi="Arial" w:cs="Arial"/>
          <w:color w:val="000000"/>
          <w:sz w:val="20"/>
          <w:szCs w:val="20"/>
          <w:lang w:eastAsia="en-US"/>
        </w:rPr>
        <w:t xml:space="preserve"> (três) membros, designados pela autoridade competente.</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 xml:space="preserve">A fiscalização de que trata este item não exclui nem reduz a </w:t>
      </w:r>
      <w:r w:rsidRPr="007C0550">
        <w:rPr>
          <w:rFonts w:ascii="Arial" w:hAnsi="Arial" w:cs="Arial"/>
          <w:color w:val="000000"/>
          <w:sz w:val="20"/>
          <w:szCs w:val="20"/>
        </w:rPr>
        <w:t>responsabilidade</w:t>
      </w:r>
      <w:r w:rsidRPr="007C0550">
        <w:rPr>
          <w:rFonts w:ascii="Arial" w:hAnsi="Arial" w:cs="Arial"/>
          <w:color w:val="000000"/>
          <w:sz w:val="20"/>
          <w:szCs w:val="20"/>
          <w:lang w:eastAsia="en-US"/>
        </w:rPr>
        <w:t xml:space="preserve"> da Contratada, inclusive perante terceiros, por qualquer irregularidade, ainda que resultante de imperfeições técnicas ou vícios redibitórios, e, na ocorrência desta, não implica em </w:t>
      </w:r>
      <w:proofErr w:type="spellStart"/>
      <w:proofErr w:type="gramStart"/>
      <w:r w:rsidRPr="007C0550">
        <w:rPr>
          <w:rFonts w:ascii="Arial" w:hAnsi="Arial" w:cs="Arial"/>
          <w:color w:val="000000"/>
          <w:sz w:val="20"/>
          <w:szCs w:val="20"/>
          <w:lang w:eastAsia="en-US"/>
        </w:rPr>
        <w:t>co-responsabilidade</w:t>
      </w:r>
      <w:proofErr w:type="spellEnd"/>
      <w:proofErr w:type="gramEnd"/>
      <w:r w:rsidRPr="007C0550">
        <w:rPr>
          <w:rFonts w:ascii="Arial" w:hAnsi="Arial" w:cs="Arial"/>
          <w:color w:val="000000"/>
          <w:sz w:val="20"/>
          <w:szCs w:val="20"/>
          <w:lang w:eastAsia="en-US"/>
        </w:rPr>
        <w:t xml:space="preserve"> da Administração ou de seus agentes e prepostos, de conformidade com o art. 70 da Lei nº 8.666, de 1993.</w:t>
      </w:r>
    </w:p>
    <w:p w:rsidR="00A43DAD" w:rsidRPr="007C0550" w:rsidRDefault="00A43DAD" w:rsidP="00A43DAD">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A43DAD" w:rsidRPr="007C0550" w:rsidRDefault="00A43DAD" w:rsidP="00A43DAD">
      <w:pPr>
        <w:spacing w:after="120" w:line="276" w:lineRule="auto"/>
        <w:ind w:left="540" w:right="-17"/>
        <w:jc w:val="both"/>
        <w:rPr>
          <w:rFonts w:ascii="Arial" w:hAnsi="Arial" w:cs="Arial"/>
          <w:color w:val="000000"/>
          <w:sz w:val="20"/>
          <w:szCs w:val="20"/>
        </w:rPr>
      </w:pPr>
    </w:p>
    <w:p w:rsidR="00A43DAD" w:rsidRPr="007C0550" w:rsidRDefault="00A43DAD" w:rsidP="00A43DAD">
      <w:pPr>
        <w:numPr>
          <w:ilvl w:val="0"/>
          <w:numId w:val="1"/>
        </w:numPr>
        <w:spacing w:after="120" w:line="276" w:lineRule="auto"/>
        <w:ind w:right="-15"/>
        <w:jc w:val="both"/>
        <w:rPr>
          <w:rFonts w:ascii="Arial" w:hAnsi="Arial" w:cs="Arial"/>
          <w:sz w:val="20"/>
          <w:szCs w:val="20"/>
        </w:rPr>
      </w:pPr>
      <w:r w:rsidRPr="007C0550">
        <w:rPr>
          <w:rFonts w:ascii="Arial" w:hAnsi="Arial" w:cs="Arial"/>
          <w:b/>
          <w:sz w:val="20"/>
          <w:szCs w:val="20"/>
        </w:rPr>
        <w:t>DAS SANÇÕES ADMINISTRATIVAS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Comete infração administrativa nos termos da Lei nº 8.666, de 1993 e da Lei nº 10.520, de 2002, a Contratada que: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spellStart"/>
      <w:proofErr w:type="gramStart"/>
      <w:r w:rsidRPr="007C0550">
        <w:rPr>
          <w:rFonts w:ascii="Arial" w:hAnsi="Arial" w:cs="Arial"/>
          <w:sz w:val="20"/>
          <w:szCs w:val="20"/>
        </w:rPr>
        <w:t>inexecutar</w:t>
      </w:r>
      <w:proofErr w:type="spellEnd"/>
      <w:proofErr w:type="gramEnd"/>
      <w:r w:rsidRPr="007C0550">
        <w:rPr>
          <w:rFonts w:ascii="Arial" w:hAnsi="Arial" w:cs="Arial"/>
          <w:sz w:val="20"/>
          <w:szCs w:val="20"/>
        </w:rPr>
        <w:t xml:space="preserve"> total ou parcialmente qualquer das obrigações assumidas em decorrência da contratação;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ensejar</w:t>
      </w:r>
      <w:proofErr w:type="gramEnd"/>
      <w:r w:rsidRPr="007C0550">
        <w:rPr>
          <w:rFonts w:ascii="Arial" w:hAnsi="Arial" w:cs="Arial"/>
          <w:sz w:val="20"/>
          <w:szCs w:val="20"/>
        </w:rPr>
        <w:t xml:space="preserve"> o retardamento da execução do objeto;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fraudar</w:t>
      </w:r>
      <w:proofErr w:type="gramEnd"/>
      <w:r w:rsidRPr="007C0550">
        <w:rPr>
          <w:rFonts w:ascii="Arial" w:hAnsi="Arial" w:cs="Arial"/>
          <w:sz w:val="20"/>
          <w:szCs w:val="20"/>
        </w:rPr>
        <w:t xml:space="preserve"> na execução do contrato;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comportar</w:t>
      </w:r>
      <w:proofErr w:type="gramEnd"/>
      <w:r w:rsidRPr="007C0550">
        <w:rPr>
          <w:rFonts w:ascii="Arial" w:hAnsi="Arial" w:cs="Arial"/>
          <w:sz w:val="20"/>
          <w:szCs w:val="20"/>
        </w:rPr>
        <w:t>-se de modo inidôneo;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cometer</w:t>
      </w:r>
      <w:proofErr w:type="gramEnd"/>
      <w:r w:rsidRPr="007C0550">
        <w:rPr>
          <w:rFonts w:ascii="Arial" w:hAnsi="Arial" w:cs="Arial"/>
          <w:sz w:val="20"/>
          <w:szCs w:val="20"/>
        </w:rPr>
        <w:t xml:space="preserve"> fraude fiscal;</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não</w:t>
      </w:r>
      <w:proofErr w:type="gramEnd"/>
      <w:r w:rsidRPr="007C0550">
        <w:rPr>
          <w:rFonts w:ascii="Arial" w:hAnsi="Arial" w:cs="Arial"/>
          <w:sz w:val="20"/>
          <w:szCs w:val="20"/>
        </w:rPr>
        <w:t xml:space="preserve"> mantiver a proposta.</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Contratada que cometer qualquer das infrações discriminadas no subitem acima ficará sujeita, sem prejuízo da responsabilidade civil e criminal, às seguintes sanções: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advertência</w:t>
      </w:r>
      <w:proofErr w:type="gramEnd"/>
      <w:r w:rsidRPr="007C0550">
        <w:rPr>
          <w:rFonts w:ascii="Arial" w:hAnsi="Arial" w:cs="Arial"/>
          <w:sz w:val="20"/>
          <w:szCs w:val="20"/>
        </w:rPr>
        <w:t xml:space="preserve"> por faltas leves, assim entendidas aquelas que não acarretem prejuízos significativos para a Contratante;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moratória de 2% (dois por cento) por dia de atraso injustificado sobre o valor da parcela inadimplida, até o limite de 30 (trinta) dias;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compensatória de 2% (dois por cento) sobre o valor total do contrato, no caso de inexecução total do objeto;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em</w:t>
      </w:r>
      <w:proofErr w:type="gramEnd"/>
      <w:r w:rsidRPr="007C0550">
        <w:rPr>
          <w:rFonts w:ascii="Arial" w:hAnsi="Arial" w:cs="Arial"/>
          <w:sz w:val="20"/>
          <w:szCs w:val="20"/>
        </w:rPr>
        <w:t xml:space="preserve"> caso de inexecução parcial, a multa compensatória, no mesmo percentual do subitem acima, será aplicada de forma proporcional à obrigação inadimplida;</w:t>
      </w:r>
    </w:p>
    <w:p w:rsidR="00A43DAD" w:rsidRPr="007C0550" w:rsidRDefault="00A43DAD" w:rsidP="00A43DAD">
      <w:pPr>
        <w:numPr>
          <w:ilvl w:val="2"/>
          <w:numId w:val="1"/>
        </w:numPr>
        <w:spacing w:before="120" w:after="120" w:line="276" w:lineRule="auto"/>
        <w:ind w:left="1134" w:firstLine="0"/>
        <w:jc w:val="both"/>
        <w:rPr>
          <w:rFonts w:ascii="Arial" w:hAnsi="Arial" w:cs="Arial"/>
          <w:b/>
          <w:i/>
          <w:color w:val="7030A0"/>
          <w:sz w:val="20"/>
          <w:szCs w:val="20"/>
          <w:u w:val="single"/>
        </w:rPr>
      </w:pPr>
      <w:proofErr w:type="gramStart"/>
      <w:r w:rsidRPr="007C0550">
        <w:rPr>
          <w:rFonts w:ascii="Arial" w:hAnsi="Arial" w:cs="Arial"/>
          <w:sz w:val="20"/>
          <w:szCs w:val="20"/>
        </w:rPr>
        <w:t>suspensão</w:t>
      </w:r>
      <w:proofErr w:type="gramEnd"/>
      <w:r w:rsidRPr="007C0550">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impedimento</w:t>
      </w:r>
      <w:proofErr w:type="gramEnd"/>
      <w:r w:rsidRPr="007C0550">
        <w:rPr>
          <w:rFonts w:ascii="Arial" w:hAnsi="Arial" w:cs="Arial"/>
          <w:sz w:val="20"/>
          <w:szCs w:val="20"/>
        </w:rPr>
        <w:t xml:space="preserve"> de licitar e contratar com a União com o consequente descredenciamento no SICAF pelo prazo de até cinco anos;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declaração</w:t>
      </w:r>
      <w:proofErr w:type="gramEnd"/>
      <w:r w:rsidRPr="007C0550">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Também </w:t>
      </w:r>
      <w:proofErr w:type="gramStart"/>
      <w:r w:rsidRPr="007C0550">
        <w:rPr>
          <w:rFonts w:ascii="Arial" w:hAnsi="Arial" w:cs="Arial"/>
          <w:sz w:val="20"/>
          <w:szCs w:val="20"/>
        </w:rPr>
        <w:t>ficam</w:t>
      </w:r>
      <w:proofErr w:type="gramEnd"/>
      <w:r w:rsidRPr="007C0550">
        <w:rPr>
          <w:rFonts w:ascii="Arial" w:hAnsi="Arial" w:cs="Arial"/>
          <w:sz w:val="20"/>
          <w:szCs w:val="20"/>
        </w:rPr>
        <w:t xml:space="preserve"> sujeitas às penalidades do art. 87, III e IV da Lei nº 8.666, de 1993, as empresas e os profissionais que:</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sofrido condenação definitiva por praticar, por meio dolosos, fraude fiscal no recolhimento de quaisquer tributos;</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praticado atos ilícitos visando a frustrar os objetivos da licitação;</w:t>
      </w:r>
    </w:p>
    <w:p w:rsidR="00A43DAD" w:rsidRPr="007C0550" w:rsidRDefault="00A43DAD" w:rsidP="00A43DAD">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demonstrem</w:t>
      </w:r>
      <w:proofErr w:type="gramEnd"/>
      <w:r w:rsidRPr="007C0550">
        <w:rPr>
          <w:rFonts w:ascii="Arial" w:hAnsi="Arial" w:cs="Arial"/>
          <w:sz w:val="20"/>
          <w:szCs w:val="20"/>
        </w:rPr>
        <w:t xml:space="preserve"> não possuir idoneidade para contratar com a Administração em virtude de atos ilícitos praticados.</w:t>
      </w:r>
    </w:p>
    <w:p w:rsidR="00A43DAD" w:rsidRPr="007C0550" w:rsidRDefault="00A43DAD" w:rsidP="00A43DAD">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A43DAD" w:rsidRPr="007C0550" w:rsidRDefault="00A43DAD" w:rsidP="00A43DAD">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A43DAD" w:rsidRPr="007C0550" w:rsidRDefault="00A43DAD" w:rsidP="00A43DAD">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As penalidades serão obrigatoriamente registradas no SICAF.</w:t>
      </w:r>
    </w:p>
    <w:p w:rsidR="006D0030" w:rsidRDefault="006D0030" w:rsidP="006D0030">
      <w:pPr>
        <w:spacing w:after="120"/>
        <w:jc w:val="right"/>
        <w:rPr>
          <w:rFonts w:ascii="Arial" w:hAnsi="Arial" w:cs="Arial"/>
          <w:bCs/>
          <w:sz w:val="20"/>
          <w:szCs w:val="20"/>
        </w:rPr>
      </w:pPr>
    </w:p>
    <w:p w:rsidR="00A43DAD" w:rsidRPr="007C0550" w:rsidRDefault="00A43DAD" w:rsidP="00A43DAD">
      <w:pPr>
        <w:spacing w:after="360"/>
        <w:jc w:val="right"/>
        <w:rPr>
          <w:rFonts w:ascii="Arial" w:hAnsi="Arial" w:cs="Arial"/>
        </w:rPr>
      </w:pPr>
      <w:r w:rsidRPr="007C0550">
        <w:rPr>
          <w:rFonts w:ascii="Arial" w:hAnsi="Arial" w:cs="Arial"/>
          <w:bCs/>
          <w:sz w:val="20"/>
          <w:szCs w:val="20"/>
        </w:rPr>
        <w:t xml:space="preserve">Campina Grande/PB, </w:t>
      </w:r>
      <w:r w:rsidR="006D0030">
        <w:rPr>
          <w:rFonts w:ascii="Arial" w:hAnsi="Arial" w:cs="Arial"/>
          <w:bCs/>
          <w:sz w:val="20"/>
          <w:szCs w:val="20"/>
        </w:rPr>
        <w:t>19</w:t>
      </w:r>
      <w:r w:rsidRPr="007C0550">
        <w:rPr>
          <w:rFonts w:ascii="Arial" w:hAnsi="Arial" w:cs="Arial"/>
          <w:bCs/>
          <w:sz w:val="20"/>
          <w:szCs w:val="20"/>
        </w:rPr>
        <w:t xml:space="preserve"> de </w:t>
      </w:r>
      <w:r w:rsidR="004C0CFD">
        <w:rPr>
          <w:rFonts w:ascii="Arial" w:hAnsi="Arial" w:cs="Arial"/>
          <w:bCs/>
          <w:sz w:val="20"/>
          <w:szCs w:val="20"/>
        </w:rPr>
        <w:t>setembro</w:t>
      </w:r>
      <w:r w:rsidRPr="007C0550">
        <w:rPr>
          <w:rFonts w:ascii="Arial" w:hAnsi="Arial" w:cs="Arial"/>
          <w:bCs/>
          <w:sz w:val="20"/>
          <w:szCs w:val="20"/>
        </w:rPr>
        <w:t xml:space="preserve"> de 2018</w:t>
      </w:r>
      <w:r w:rsidRPr="007C0550">
        <w:rPr>
          <w:rFonts w:ascii="Arial" w:hAnsi="Arial" w:cs="Arial"/>
        </w:rPr>
        <w:t>.</w:t>
      </w:r>
    </w:p>
    <w:p w:rsidR="00A43DAD" w:rsidRDefault="00A43DAD" w:rsidP="00A43DAD">
      <w:pPr>
        <w:jc w:val="center"/>
        <w:rPr>
          <w:rFonts w:ascii="Arial" w:hAnsi="Arial" w:cs="Arial"/>
          <w:b/>
          <w:bCs/>
          <w:iCs/>
          <w:color w:val="000000"/>
          <w:sz w:val="20"/>
          <w:szCs w:val="20"/>
        </w:rPr>
      </w:pPr>
    </w:p>
    <w:p w:rsidR="00F8263D" w:rsidRPr="007C0550" w:rsidRDefault="00F8263D" w:rsidP="00A43DAD">
      <w:pPr>
        <w:jc w:val="center"/>
        <w:rPr>
          <w:rFonts w:ascii="Arial" w:hAnsi="Arial" w:cs="Arial"/>
          <w:b/>
          <w:bCs/>
          <w:iCs/>
          <w:color w:val="000000"/>
          <w:sz w:val="20"/>
          <w:szCs w:val="20"/>
        </w:rPr>
      </w:pPr>
    </w:p>
    <w:p w:rsidR="00A43DAD" w:rsidRPr="007C0550" w:rsidRDefault="00A43DAD" w:rsidP="00A43DAD">
      <w:pPr>
        <w:jc w:val="center"/>
        <w:rPr>
          <w:rFonts w:ascii="Arial" w:hAnsi="Arial" w:cs="Arial"/>
          <w:b/>
          <w:bCs/>
          <w:iCs/>
          <w:color w:val="000000"/>
          <w:sz w:val="20"/>
          <w:szCs w:val="20"/>
        </w:rPr>
      </w:pPr>
      <w:r w:rsidRPr="007C0550">
        <w:rPr>
          <w:rFonts w:ascii="Arial" w:hAnsi="Arial" w:cs="Arial"/>
          <w:b/>
          <w:bCs/>
          <w:iCs/>
          <w:color w:val="000000"/>
          <w:sz w:val="20"/>
          <w:szCs w:val="20"/>
        </w:rPr>
        <w:t>______________________________________________</w:t>
      </w:r>
    </w:p>
    <w:p w:rsidR="00A43DAD" w:rsidRPr="007C0550" w:rsidRDefault="00A43DAD" w:rsidP="00A43DAD">
      <w:pPr>
        <w:jc w:val="center"/>
        <w:rPr>
          <w:rFonts w:ascii="Arial" w:hAnsi="Arial" w:cs="Arial"/>
          <w:b/>
          <w:sz w:val="20"/>
          <w:szCs w:val="20"/>
        </w:rPr>
      </w:pPr>
      <w:r w:rsidRPr="007C0550">
        <w:rPr>
          <w:rFonts w:ascii="Arial" w:hAnsi="Arial" w:cs="Arial"/>
          <w:b/>
          <w:sz w:val="20"/>
          <w:szCs w:val="20"/>
        </w:rPr>
        <w:t>RICARDO MAIA DO AMARAL</w:t>
      </w:r>
    </w:p>
    <w:p w:rsidR="00A43DAD" w:rsidRPr="007C0550" w:rsidRDefault="00A43DAD" w:rsidP="00A43DAD">
      <w:pPr>
        <w:jc w:val="center"/>
        <w:rPr>
          <w:rFonts w:ascii="Arial" w:hAnsi="Arial" w:cs="Arial"/>
          <w:sz w:val="20"/>
          <w:szCs w:val="20"/>
        </w:rPr>
      </w:pPr>
      <w:r w:rsidRPr="007C0550">
        <w:rPr>
          <w:rFonts w:ascii="Arial" w:hAnsi="Arial" w:cs="Arial"/>
          <w:sz w:val="20"/>
          <w:szCs w:val="20"/>
        </w:rPr>
        <w:t>Diretor de Administração e Planejamento</w:t>
      </w:r>
    </w:p>
    <w:p w:rsidR="00A43DAD" w:rsidRPr="007C0550" w:rsidRDefault="00A43DAD" w:rsidP="00A43DAD">
      <w:pPr>
        <w:jc w:val="center"/>
        <w:rPr>
          <w:rFonts w:ascii="Arial" w:hAnsi="Arial" w:cs="Arial"/>
          <w:sz w:val="20"/>
          <w:szCs w:val="20"/>
        </w:rPr>
      </w:pPr>
      <w:r w:rsidRPr="007C0550">
        <w:rPr>
          <w:rFonts w:ascii="Arial" w:hAnsi="Arial" w:cs="Arial"/>
          <w:sz w:val="20"/>
          <w:szCs w:val="20"/>
        </w:rPr>
        <w:t xml:space="preserve">IFPB – </w:t>
      </w:r>
      <w:r w:rsidRPr="007C0550">
        <w:rPr>
          <w:rFonts w:ascii="Arial" w:hAnsi="Arial" w:cs="Arial"/>
          <w:i/>
          <w:sz w:val="20"/>
          <w:szCs w:val="20"/>
        </w:rPr>
        <w:t xml:space="preserve">Campus </w:t>
      </w:r>
      <w:r w:rsidRPr="007C0550">
        <w:rPr>
          <w:rFonts w:ascii="Arial" w:hAnsi="Arial" w:cs="Arial"/>
          <w:sz w:val="20"/>
          <w:szCs w:val="20"/>
        </w:rPr>
        <w:t>Campina Grande</w:t>
      </w:r>
    </w:p>
    <w:p w:rsidR="007C0550" w:rsidRPr="005A6E38" w:rsidRDefault="007C0550" w:rsidP="007C0550">
      <w:pPr>
        <w:jc w:val="center"/>
        <w:rPr>
          <w:rFonts w:ascii="Arial" w:hAnsi="Arial" w:cs="Arial"/>
          <w:b/>
          <w:bCs/>
          <w:iCs/>
          <w:color w:val="000000"/>
          <w:sz w:val="20"/>
          <w:szCs w:val="20"/>
        </w:rPr>
      </w:pPr>
    </w:p>
    <w:p w:rsidR="00654ED3" w:rsidRDefault="00107081" w:rsidP="00654ED3">
      <w:pPr>
        <w:jc w:val="center"/>
        <w:rPr>
          <w:rFonts w:ascii="Arial" w:hAnsi="Arial" w:cs="Arial"/>
          <w:b/>
          <w:sz w:val="28"/>
          <w:szCs w:val="28"/>
        </w:rPr>
      </w:pPr>
      <w:r>
        <w:rPr>
          <w:rFonts w:ascii="Arial" w:hAnsi="Arial" w:cs="Arial"/>
          <w:b/>
          <w:bCs/>
          <w:iCs/>
          <w:noProof/>
          <w:color w:val="000000"/>
          <w:sz w:val="20"/>
          <w:szCs w:val="20"/>
        </w:rPr>
        <w:drawing>
          <wp:anchor distT="0" distB="0" distL="114300" distR="114300" simplePos="0" relativeHeight="251663360" behindDoc="1" locked="0" layoutInCell="1" allowOverlap="1">
            <wp:simplePos x="0" y="0"/>
            <wp:positionH relativeFrom="column">
              <wp:posOffset>2327910</wp:posOffset>
            </wp:positionH>
            <wp:positionV relativeFrom="paragraph">
              <wp:posOffset>-573405</wp:posOffset>
            </wp:positionV>
            <wp:extent cx="1000125" cy="1009650"/>
            <wp:effectExtent l="19050" t="0" r="9525" b="0"/>
            <wp:wrapNone/>
            <wp:docPr id="5"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4B6F35" w:rsidRDefault="004B6F35" w:rsidP="00654ED3">
      <w:pPr>
        <w:jc w:val="center"/>
        <w:rPr>
          <w:rFonts w:ascii="Arial" w:hAnsi="Arial" w:cs="Arial"/>
          <w:b/>
          <w:sz w:val="28"/>
          <w:szCs w:val="28"/>
        </w:rPr>
      </w:pPr>
    </w:p>
    <w:p w:rsidR="007C0550" w:rsidRPr="007C0550" w:rsidRDefault="007C0550" w:rsidP="007C0550">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7C0550" w:rsidRPr="007C0550" w:rsidRDefault="007C0550" w:rsidP="007C0550">
      <w:pPr>
        <w:pStyle w:val="Cabealho"/>
        <w:ind w:right="214"/>
        <w:jc w:val="center"/>
        <w:rPr>
          <w:rFonts w:ascii="Arial" w:hAnsi="Arial" w:cs="Arial"/>
        </w:rPr>
      </w:pPr>
      <w:r w:rsidRPr="007C0550">
        <w:rPr>
          <w:rFonts w:ascii="Arial" w:hAnsi="Arial" w:cs="Arial"/>
        </w:rPr>
        <w:t>SECRETÁRIA DE EDUCAÇÃO PROFISSIONAL E TECNOLÓGICA</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COORDENAÇÃO DE COMPRAS</w:t>
      </w:r>
    </w:p>
    <w:p w:rsidR="007C0550" w:rsidRPr="007C0550" w:rsidRDefault="007C0550" w:rsidP="007C0550">
      <w:pPr>
        <w:spacing w:after="120" w:line="276" w:lineRule="auto"/>
        <w:ind w:right="-15"/>
        <w:jc w:val="center"/>
        <w:rPr>
          <w:rFonts w:ascii="Arial" w:hAnsi="Arial" w:cs="Arial"/>
          <w:b/>
          <w:bCs/>
          <w:color w:val="000000"/>
          <w:sz w:val="20"/>
          <w:szCs w:val="20"/>
        </w:rPr>
      </w:pPr>
    </w:p>
    <w:p w:rsidR="007C0550" w:rsidRPr="007C0550" w:rsidRDefault="007C0550" w:rsidP="007C0550">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r>
        <w:rPr>
          <w:rFonts w:ascii="Arial" w:hAnsi="Arial" w:cs="Arial"/>
          <w:b/>
          <w:bCs/>
          <w:color w:val="000000"/>
          <w:sz w:val="28"/>
          <w:szCs w:val="28"/>
        </w:rPr>
        <w:t>I</w:t>
      </w:r>
    </w:p>
    <w:p w:rsidR="007C0550" w:rsidRDefault="007C0550" w:rsidP="007C0550">
      <w:pPr>
        <w:jc w:val="center"/>
        <w:rPr>
          <w:rFonts w:ascii="Arial" w:hAnsi="Arial" w:cs="Arial"/>
          <w:b/>
          <w:bCs/>
          <w:iCs/>
          <w:color w:val="000000"/>
          <w:sz w:val="20"/>
          <w:szCs w:val="20"/>
        </w:rPr>
      </w:pPr>
    </w:p>
    <w:p w:rsidR="007C0550" w:rsidRDefault="007C0550" w:rsidP="007C0550">
      <w:pPr>
        <w:jc w:val="center"/>
        <w:rPr>
          <w:rFonts w:ascii="Arial" w:hAnsi="Arial" w:cs="Arial"/>
          <w:b/>
          <w:bCs/>
          <w:iCs/>
          <w:color w:val="000000"/>
          <w:sz w:val="20"/>
          <w:szCs w:val="20"/>
        </w:rPr>
      </w:pPr>
    </w:p>
    <w:p w:rsidR="007C0550" w:rsidRPr="005A6E38" w:rsidRDefault="007C0550" w:rsidP="007C0550">
      <w:pPr>
        <w:jc w:val="center"/>
        <w:rPr>
          <w:rFonts w:ascii="Arial" w:hAnsi="Arial" w:cs="Arial"/>
          <w:sz w:val="20"/>
          <w:szCs w:val="20"/>
        </w:rPr>
      </w:pPr>
      <w:r w:rsidRPr="005A6E38">
        <w:rPr>
          <w:rFonts w:ascii="Arial" w:hAnsi="Arial" w:cs="Arial"/>
          <w:b/>
          <w:bCs/>
          <w:iCs/>
          <w:color w:val="000000"/>
          <w:sz w:val="20"/>
          <w:szCs w:val="20"/>
        </w:rPr>
        <w:t>ATA DE REGISTRO DE PREÇOS</w:t>
      </w: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 xml:space="preserve">ATA DE REGISTRO DE PREÇOS </w:t>
      </w:r>
    </w:p>
    <w:p w:rsidR="007C0550" w:rsidRPr="005A6E38" w:rsidRDefault="007C0550" w:rsidP="007C0550">
      <w:pPr>
        <w:widowControl w:val="0"/>
        <w:autoSpaceDE w:val="0"/>
        <w:autoSpaceDN w:val="0"/>
        <w:adjustRightInd w:val="0"/>
        <w:ind w:right="-30"/>
        <w:jc w:val="center"/>
        <w:rPr>
          <w:rFonts w:ascii="Arial" w:hAnsi="Arial" w:cs="Arial"/>
          <w:bCs/>
          <w:sz w:val="20"/>
          <w:szCs w:val="20"/>
        </w:rPr>
      </w:pPr>
      <w:proofErr w:type="gramStart"/>
      <w:r w:rsidRPr="005A6E38">
        <w:rPr>
          <w:rFonts w:ascii="Arial" w:hAnsi="Arial" w:cs="Arial"/>
          <w:bCs/>
          <w:sz w:val="20"/>
          <w:szCs w:val="20"/>
        </w:rPr>
        <w:t>N.º ...</w:t>
      </w:r>
      <w:proofErr w:type="gramEnd"/>
      <w:r w:rsidRPr="005A6E38">
        <w:rPr>
          <w:rFonts w:ascii="Arial" w:hAnsi="Arial" w:cs="Arial"/>
          <w:bCs/>
          <w:sz w:val="20"/>
          <w:szCs w:val="20"/>
        </w:rPr>
        <w:t>......</w:t>
      </w:r>
    </w:p>
    <w:p w:rsidR="007C0550" w:rsidRPr="005A6E38" w:rsidRDefault="007C0550" w:rsidP="007C0550">
      <w:pPr>
        <w:widowControl w:val="0"/>
        <w:autoSpaceDE w:val="0"/>
        <w:autoSpaceDN w:val="0"/>
        <w:adjustRightInd w:val="0"/>
        <w:ind w:right="-30"/>
        <w:jc w:val="both"/>
        <w:rPr>
          <w:rFonts w:ascii="Arial" w:hAnsi="Arial" w:cs="Arial"/>
          <w:sz w:val="22"/>
          <w:szCs w:val="22"/>
        </w:rPr>
      </w:pPr>
    </w:p>
    <w:p w:rsidR="007C0550" w:rsidRPr="00D63466" w:rsidRDefault="007C0550" w:rsidP="007C0550">
      <w:pPr>
        <w:widowControl w:val="0"/>
        <w:tabs>
          <w:tab w:val="center" w:pos="4779"/>
          <w:tab w:val="right" w:pos="9198"/>
        </w:tabs>
        <w:autoSpaceDE w:val="0"/>
        <w:autoSpaceDN w:val="0"/>
        <w:adjustRightInd w:val="0"/>
        <w:ind w:right="-28"/>
        <w:jc w:val="both"/>
        <w:rPr>
          <w:rFonts w:ascii="Arial" w:hAnsi="Arial" w:cs="Arial"/>
          <w:sz w:val="20"/>
          <w:szCs w:val="20"/>
        </w:rPr>
      </w:pPr>
      <w:proofErr w:type="gramStart"/>
      <w:r w:rsidRPr="00D63466">
        <w:rPr>
          <w:rFonts w:ascii="Arial" w:hAnsi="Arial" w:cs="Arial"/>
          <w:sz w:val="20"/>
          <w:szCs w:val="20"/>
        </w:rPr>
        <w:t>O(</w:t>
      </w:r>
      <w:proofErr w:type="gramEnd"/>
      <w:r w:rsidRPr="00D63466">
        <w:rPr>
          <w:rFonts w:ascii="Arial" w:hAnsi="Arial" w:cs="Arial"/>
          <w:sz w:val="20"/>
          <w:szCs w:val="20"/>
        </w:rPr>
        <w:t>A)</w:t>
      </w:r>
      <w:r w:rsidRPr="00D63466">
        <w:rPr>
          <w:rFonts w:ascii="Arial" w:hAnsi="Arial" w:cs="Arial"/>
          <w:b/>
          <w:bCs/>
          <w:color w:val="000000"/>
          <w:sz w:val="20"/>
          <w:szCs w:val="20"/>
        </w:rPr>
        <w:t xml:space="preserve"> Instituto Federal de Educação, Ciência e Tecnologia da Paraíba (IFPB)</w:t>
      </w:r>
      <w:r w:rsidRPr="00D63466">
        <w:rPr>
          <w:rFonts w:ascii="Arial" w:hAnsi="Arial" w:cs="Arial"/>
          <w:sz w:val="20"/>
          <w:szCs w:val="20"/>
        </w:rPr>
        <w:t xml:space="preserve">, com sede no(a) </w:t>
      </w:r>
      <w:r w:rsidRPr="00D63466">
        <w:rPr>
          <w:rFonts w:ascii="Arial" w:hAnsi="Arial" w:cs="Arial"/>
          <w:color w:val="000000"/>
          <w:sz w:val="20"/>
          <w:szCs w:val="20"/>
        </w:rPr>
        <w:t>R</w:t>
      </w:r>
      <w:r>
        <w:rPr>
          <w:rFonts w:ascii="Arial" w:hAnsi="Arial" w:cs="Arial"/>
          <w:color w:val="000000"/>
          <w:sz w:val="20"/>
          <w:szCs w:val="20"/>
        </w:rPr>
        <w:t xml:space="preserve">ua </w:t>
      </w:r>
      <w:proofErr w:type="spellStart"/>
      <w:r>
        <w:rPr>
          <w:rFonts w:ascii="Arial" w:hAnsi="Arial" w:cs="Arial"/>
          <w:color w:val="000000"/>
          <w:sz w:val="20"/>
          <w:szCs w:val="20"/>
        </w:rPr>
        <w:t>Tranquilino</w:t>
      </w:r>
      <w:proofErr w:type="spellEnd"/>
      <w:r>
        <w:rPr>
          <w:rFonts w:ascii="Arial" w:hAnsi="Arial" w:cs="Arial"/>
          <w:color w:val="000000"/>
          <w:sz w:val="20"/>
          <w:szCs w:val="20"/>
        </w:rPr>
        <w:t xml:space="preserve"> Coelho Lemos, 671</w:t>
      </w:r>
      <w:r w:rsidRPr="00D63466">
        <w:rPr>
          <w:rFonts w:ascii="Arial" w:hAnsi="Arial" w:cs="Arial"/>
          <w:color w:val="000000"/>
          <w:sz w:val="20"/>
          <w:szCs w:val="20"/>
        </w:rPr>
        <w:t xml:space="preserve"> – Dinamérica, CEP: 58.432-300</w:t>
      </w:r>
      <w:r w:rsidRPr="00D63466">
        <w:rPr>
          <w:rFonts w:ascii="Arial" w:hAnsi="Arial" w:cs="Arial"/>
          <w:sz w:val="20"/>
          <w:szCs w:val="20"/>
        </w:rPr>
        <w:t xml:space="preserve">, na cidade de </w:t>
      </w:r>
      <w:r w:rsidRPr="00D63466">
        <w:rPr>
          <w:rFonts w:ascii="Arial" w:hAnsi="Arial" w:cs="Arial"/>
          <w:color w:val="000000"/>
          <w:sz w:val="20"/>
          <w:szCs w:val="20"/>
        </w:rPr>
        <w:t>Campina Grande – Paraíba</w:t>
      </w:r>
      <w:r w:rsidRPr="00D63466">
        <w:rPr>
          <w:rFonts w:ascii="Arial" w:hAnsi="Arial" w:cs="Arial"/>
          <w:sz w:val="20"/>
          <w:szCs w:val="20"/>
        </w:rPr>
        <w:t xml:space="preserve">, inscrito(a) no CNPJ/MF sob o nº 10.783.898/0003-37, neste ato representado(a) pelo(a) Diretor Geral José Albino Nunes, nomeado(a) pela  Portaria nº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inscrito(a) no CPF sob o nº .............portador(a) da Carteira de Identidade nº ......., considerando o julgamento da licitação na modalidade de pregão, na forma </w:t>
      </w:r>
      <w:r w:rsidRPr="00D63466">
        <w:rPr>
          <w:rFonts w:ascii="Arial" w:hAnsi="Arial" w:cs="Arial"/>
          <w:iCs/>
          <w:sz w:val="20"/>
          <w:szCs w:val="20"/>
        </w:rPr>
        <w:t>eletrônica</w:t>
      </w:r>
      <w:r w:rsidRPr="00D63466">
        <w:rPr>
          <w:rFonts w:ascii="Arial" w:hAnsi="Arial" w:cs="Arial"/>
          <w:sz w:val="20"/>
          <w:szCs w:val="20"/>
        </w:rPr>
        <w:t xml:space="preserve">, para REGISTRO DE PREÇOS nº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D63466">
        <w:rPr>
          <w:rFonts w:ascii="Arial" w:hAnsi="Arial" w:cs="Arial"/>
          <w:iCs/>
          <w:sz w:val="20"/>
          <w:szCs w:val="20"/>
        </w:rPr>
        <w:t>Decreto n.º 7.892, de 23 de janeiro de 2013,</w:t>
      </w:r>
      <w:r w:rsidRPr="00D63466">
        <w:rPr>
          <w:rFonts w:ascii="Arial" w:hAnsi="Arial" w:cs="Arial"/>
          <w:sz w:val="20"/>
          <w:szCs w:val="20"/>
        </w:rPr>
        <w:t xml:space="preserve"> e em conformidade com as disposições a seguir:</w:t>
      </w:r>
    </w:p>
    <w:p w:rsidR="007C0550" w:rsidRPr="005A6E38" w:rsidRDefault="007C0550" w:rsidP="007C0550">
      <w:pPr>
        <w:widowControl w:val="0"/>
        <w:tabs>
          <w:tab w:val="center" w:pos="4779"/>
          <w:tab w:val="right" w:pos="9198"/>
        </w:tabs>
        <w:autoSpaceDE w:val="0"/>
        <w:autoSpaceDN w:val="0"/>
        <w:adjustRightInd w:val="0"/>
        <w:ind w:right="-28"/>
        <w:jc w:val="both"/>
        <w:rPr>
          <w:rFonts w:ascii="Arial" w:hAnsi="Arial" w:cs="Arial"/>
          <w:sz w:val="20"/>
          <w:szCs w:val="20"/>
        </w:rPr>
      </w:pPr>
    </w:p>
    <w:p w:rsidR="007C0550" w:rsidRPr="005A6E38" w:rsidRDefault="007C0550" w:rsidP="007C0550">
      <w:pPr>
        <w:numPr>
          <w:ilvl w:val="0"/>
          <w:numId w:val="27"/>
        </w:numPr>
        <w:autoSpaceDE w:val="0"/>
        <w:autoSpaceDN w:val="0"/>
        <w:adjustRightInd w:val="0"/>
        <w:spacing w:before="120" w:after="120" w:line="276" w:lineRule="auto"/>
        <w:ind w:left="0" w:firstLine="0"/>
        <w:jc w:val="both"/>
        <w:rPr>
          <w:rFonts w:ascii="Arial" w:hAnsi="Arial" w:cs="Arial"/>
          <w:b/>
          <w:bCs/>
          <w:sz w:val="20"/>
          <w:szCs w:val="20"/>
        </w:rPr>
      </w:pPr>
      <w:r w:rsidRPr="005A6E38">
        <w:rPr>
          <w:rFonts w:ascii="Arial" w:hAnsi="Arial" w:cs="Arial"/>
          <w:b/>
          <w:bCs/>
          <w:sz w:val="20"/>
          <w:szCs w:val="20"/>
        </w:rPr>
        <w:t>DO OBJETO</w:t>
      </w:r>
    </w:p>
    <w:p w:rsidR="00AA18ED" w:rsidRPr="00AA18ED" w:rsidRDefault="007C0550" w:rsidP="00AA18ED">
      <w:pPr>
        <w:numPr>
          <w:ilvl w:val="1"/>
          <w:numId w:val="27"/>
        </w:numPr>
        <w:autoSpaceDE w:val="0"/>
        <w:autoSpaceDN w:val="0"/>
        <w:adjustRightInd w:val="0"/>
        <w:spacing w:before="120" w:after="120" w:line="276" w:lineRule="auto"/>
        <w:ind w:left="425" w:firstLine="0"/>
        <w:jc w:val="both"/>
        <w:rPr>
          <w:rFonts w:ascii="Arial" w:hAnsi="Arial" w:cs="Arial"/>
          <w:sz w:val="20"/>
          <w:szCs w:val="20"/>
        </w:rPr>
      </w:pPr>
      <w:proofErr w:type="gramStart"/>
      <w:r w:rsidRPr="003F160D">
        <w:rPr>
          <w:rFonts w:ascii="Arial" w:hAnsi="Arial" w:cs="Arial"/>
          <w:sz w:val="20"/>
          <w:szCs w:val="20"/>
        </w:rPr>
        <w:t>A presente</w:t>
      </w:r>
      <w:proofErr w:type="gramEnd"/>
      <w:r w:rsidRPr="003F160D">
        <w:rPr>
          <w:rFonts w:ascii="Arial" w:hAnsi="Arial" w:cs="Arial"/>
          <w:sz w:val="20"/>
          <w:szCs w:val="20"/>
        </w:rPr>
        <w:t xml:space="preserve"> Ata tem por objeto o registro de preços para a eventual aquisição </w:t>
      </w:r>
      <w:r w:rsidR="003F160D" w:rsidRPr="003F160D">
        <w:rPr>
          <w:rFonts w:ascii="Arial" w:hAnsi="Arial" w:cs="Arial"/>
          <w:sz w:val="20"/>
          <w:szCs w:val="20"/>
        </w:rPr>
        <w:t xml:space="preserve">de </w:t>
      </w:r>
      <w:r w:rsidR="00AA18ED" w:rsidRPr="00AA18ED">
        <w:rPr>
          <w:rFonts w:ascii="Arial" w:hAnsi="Arial" w:cs="Arial"/>
          <w:sz w:val="20"/>
          <w:szCs w:val="20"/>
        </w:rPr>
        <w:t xml:space="preserve">equipamentos para os laboratórios experimentais de Física dos cursos técnicos e da licenciatura do IFPB – </w:t>
      </w:r>
      <w:r w:rsidR="00AA18ED" w:rsidRPr="00AA18ED">
        <w:rPr>
          <w:rFonts w:ascii="Arial" w:hAnsi="Arial" w:cs="Arial"/>
          <w:i/>
          <w:sz w:val="20"/>
          <w:szCs w:val="20"/>
        </w:rPr>
        <w:t>Campus</w:t>
      </w:r>
      <w:r w:rsidR="00AA18ED" w:rsidRPr="00AA18ED">
        <w:rPr>
          <w:rFonts w:ascii="Arial" w:hAnsi="Arial" w:cs="Arial"/>
          <w:sz w:val="20"/>
          <w:szCs w:val="20"/>
        </w:rPr>
        <w:t xml:space="preserve"> Campina Grande, </w:t>
      </w:r>
      <w:r w:rsidRPr="003F160D">
        <w:rPr>
          <w:rFonts w:ascii="Arial" w:hAnsi="Arial" w:cs="Arial"/>
          <w:sz w:val="20"/>
          <w:szCs w:val="20"/>
        </w:rPr>
        <w:t>especificado(s) no(s) item(</w:t>
      </w:r>
      <w:proofErr w:type="spellStart"/>
      <w:r w:rsidRPr="003F160D">
        <w:rPr>
          <w:rFonts w:ascii="Arial" w:hAnsi="Arial" w:cs="Arial"/>
          <w:sz w:val="20"/>
          <w:szCs w:val="20"/>
        </w:rPr>
        <w:t>ns</w:t>
      </w:r>
      <w:proofErr w:type="spellEnd"/>
      <w:r w:rsidRPr="003F160D">
        <w:rPr>
          <w:rFonts w:ascii="Arial" w:hAnsi="Arial" w:cs="Arial"/>
          <w:sz w:val="20"/>
          <w:szCs w:val="20"/>
        </w:rPr>
        <w:t xml:space="preserve">).......... </w:t>
      </w:r>
      <w:proofErr w:type="gramStart"/>
      <w:r w:rsidRPr="003F160D">
        <w:rPr>
          <w:rFonts w:ascii="Arial" w:hAnsi="Arial" w:cs="Arial"/>
          <w:sz w:val="20"/>
          <w:szCs w:val="20"/>
        </w:rPr>
        <w:t>do</w:t>
      </w:r>
      <w:proofErr w:type="gramEnd"/>
      <w:r w:rsidRPr="003F160D">
        <w:rPr>
          <w:rFonts w:ascii="Arial" w:hAnsi="Arial" w:cs="Arial"/>
          <w:sz w:val="20"/>
          <w:szCs w:val="20"/>
        </w:rPr>
        <w:t xml:space="preserve"> .......... Termo de Referência, anexo I do edital de </w:t>
      </w:r>
      <w:r w:rsidRPr="003F160D">
        <w:rPr>
          <w:rFonts w:ascii="Arial" w:hAnsi="Arial" w:cs="Arial"/>
          <w:i/>
          <w:sz w:val="20"/>
          <w:szCs w:val="20"/>
        </w:rPr>
        <w:t>Pregão</w:t>
      </w:r>
      <w:r w:rsidRPr="003F160D">
        <w:rPr>
          <w:rFonts w:ascii="Arial" w:hAnsi="Arial" w:cs="Arial"/>
          <w:sz w:val="20"/>
          <w:szCs w:val="20"/>
        </w:rPr>
        <w:t xml:space="preserve"> nº </w:t>
      </w:r>
      <w:r w:rsidR="00AA18ED">
        <w:rPr>
          <w:rFonts w:ascii="Arial" w:hAnsi="Arial" w:cs="Arial"/>
          <w:sz w:val="20"/>
          <w:szCs w:val="20"/>
        </w:rPr>
        <w:t>30</w:t>
      </w:r>
      <w:r w:rsidRPr="003F160D">
        <w:rPr>
          <w:rFonts w:ascii="Arial" w:hAnsi="Arial" w:cs="Arial"/>
          <w:sz w:val="20"/>
          <w:szCs w:val="20"/>
        </w:rPr>
        <w:t>/2018, que é parte integrante desta Ata, assim como a proposta vencedora, independentemente de transcrição.</w:t>
      </w:r>
      <w:r w:rsidR="00AA18ED">
        <w:rPr>
          <w:rFonts w:ascii="Arial" w:hAnsi="Arial" w:cs="Arial"/>
          <w:sz w:val="20"/>
          <w:szCs w:val="20"/>
        </w:rPr>
        <w:t xml:space="preserve"> </w:t>
      </w:r>
    </w:p>
    <w:p w:rsidR="007C0550" w:rsidRPr="003F160D"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p>
    <w:p w:rsidR="007C0550" w:rsidRPr="005A6E38" w:rsidRDefault="007C0550" w:rsidP="007C0550">
      <w:pPr>
        <w:widowControl w:val="0"/>
        <w:autoSpaceDE w:val="0"/>
        <w:autoSpaceDN w:val="0"/>
        <w:adjustRightInd w:val="0"/>
        <w:ind w:left="792"/>
        <w:jc w:val="both"/>
        <w:rPr>
          <w:rFonts w:ascii="Arial" w:hAnsi="Arial" w:cs="Arial"/>
          <w:sz w:val="20"/>
          <w:szCs w:val="20"/>
        </w:rPr>
      </w:pPr>
    </w:p>
    <w:p w:rsidR="007C0550" w:rsidRPr="005A6E38" w:rsidRDefault="007C0550" w:rsidP="007C0550">
      <w:pPr>
        <w:numPr>
          <w:ilvl w:val="0"/>
          <w:numId w:val="27"/>
        </w:numPr>
        <w:autoSpaceDE w:val="0"/>
        <w:autoSpaceDN w:val="0"/>
        <w:adjustRightInd w:val="0"/>
        <w:spacing w:before="120" w:after="120" w:line="276" w:lineRule="auto"/>
        <w:ind w:left="0" w:firstLine="0"/>
        <w:jc w:val="both"/>
        <w:rPr>
          <w:rFonts w:ascii="Arial" w:hAnsi="Arial" w:cs="Arial"/>
          <w:b/>
          <w:sz w:val="20"/>
          <w:szCs w:val="20"/>
        </w:rPr>
      </w:pPr>
      <w:r w:rsidRPr="005A6E38">
        <w:rPr>
          <w:rFonts w:ascii="Arial" w:hAnsi="Arial" w:cs="Arial"/>
          <w:b/>
          <w:bCs/>
          <w:sz w:val="20"/>
          <w:szCs w:val="20"/>
        </w:rPr>
        <w:t xml:space="preserve">DOS PREÇOS, ESPECIFICAÇÕES E </w:t>
      </w:r>
      <w:proofErr w:type="gramStart"/>
      <w:r w:rsidRPr="005A6E38">
        <w:rPr>
          <w:rFonts w:ascii="Arial" w:hAnsi="Arial" w:cs="Arial"/>
          <w:b/>
          <w:bCs/>
          <w:sz w:val="20"/>
          <w:szCs w:val="20"/>
        </w:rPr>
        <w:t>QUANTITATIVOS</w:t>
      </w:r>
      <w:proofErr w:type="gramEnd"/>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O preço registrado, as especificações do objeto, a quantidade,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 xml:space="preserve">) e as demais condições ofertadas na(s) proposta(s) são as que seguem: </w:t>
      </w:r>
    </w:p>
    <w:tbl>
      <w:tblPr>
        <w:tblW w:w="9072" w:type="dxa"/>
        <w:tblInd w:w="10" w:type="dxa"/>
        <w:tblLayout w:type="fixed"/>
        <w:tblCellMar>
          <w:left w:w="10" w:type="dxa"/>
          <w:right w:w="10" w:type="dxa"/>
        </w:tblCellMar>
        <w:tblLook w:val="0000"/>
      </w:tblPr>
      <w:tblGrid>
        <w:gridCol w:w="851"/>
        <w:gridCol w:w="1276"/>
        <w:gridCol w:w="1134"/>
        <w:gridCol w:w="1559"/>
        <w:gridCol w:w="925"/>
        <w:gridCol w:w="1121"/>
        <w:gridCol w:w="841"/>
        <w:gridCol w:w="1365"/>
      </w:tblGrid>
      <w:tr w:rsidR="007C0550" w:rsidRPr="005A6E38" w:rsidTr="00621003">
        <w:trPr>
          <w:trHeight w:val="511"/>
        </w:trPr>
        <w:tc>
          <w:tcPr>
            <w:tcW w:w="851" w:type="dxa"/>
            <w:tcBorders>
              <w:top w:val="single" w:sz="2" w:space="0" w:color="000000"/>
              <w:left w:val="single" w:sz="2" w:space="0" w:color="000000"/>
              <w:bottom w:val="single" w:sz="2" w:space="0" w:color="000000"/>
              <w:right w:val="single" w:sz="2" w:space="0" w:color="000000"/>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Item</w:t>
            </w:r>
            <w:r>
              <w:rPr>
                <w:rFonts w:ascii="Arial" w:hAnsi="Arial" w:cs="Arial"/>
                <w:sz w:val="16"/>
                <w:szCs w:val="16"/>
              </w:rPr>
              <w:t xml:space="preserve"> </w:t>
            </w:r>
            <w:r w:rsidRPr="005A6E38">
              <w:rPr>
                <w:rFonts w:ascii="Arial" w:hAnsi="Arial" w:cs="Arial"/>
                <w:sz w:val="16"/>
                <w:szCs w:val="16"/>
              </w:rPr>
              <w:t>do</w:t>
            </w:r>
          </w:p>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TR</w:t>
            </w:r>
          </w:p>
        </w:tc>
        <w:tc>
          <w:tcPr>
            <w:tcW w:w="8221" w:type="dxa"/>
            <w:gridSpan w:val="7"/>
            <w:tcBorders>
              <w:top w:val="single" w:sz="2" w:space="0" w:color="000000"/>
              <w:left w:val="single" w:sz="2" w:space="0" w:color="000000"/>
              <w:bottom w:val="single" w:sz="2" w:space="0" w:color="000000"/>
              <w:right w:val="single" w:sz="2" w:space="0" w:color="000000"/>
            </w:tcBorders>
            <w:vAlign w:val="center"/>
          </w:tcPr>
          <w:p w:rsidR="007C0550" w:rsidRPr="00FD4CBA" w:rsidRDefault="007C0550" w:rsidP="00621003">
            <w:pPr>
              <w:widowControl w:val="0"/>
              <w:autoSpaceDE w:val="0"/>
              <w:autoSpaceDN w:val="0"/>
              <w:adjustRightInd w:val="0"/>
              <w:ind w:right="-30"/>
              <w:jc w:val="center"/>
              <w:rPr>
                <w:rFonts w:ascii="Arial" w:hAnsi="Arial" w:cs="Arial"/>
                <w:sz w:val="16"/>
                <w:szCs w:val="16"/>
              </w:rPr>
            </w:pPr>
            <w:r w:rsidRPr="00FD4CBA">
              <w:rPr>
                <w:rFonts w:ascii="Arial" w:hAnsi="Arial" w:cs="Arial"/>
                <w:sz w:val="16"/>
                <w:szCs w:val="16"/>
              </w:rPr>
              <w:t>Fornecedor (razão social, CNPJ/MF, endereço, contatos, representante</w:t>
            </w:r>
            <w:proofErr w:type="gramStart"/>
            <w:r w:rsidRPr="00FD4CBA">
              <w:rPr>
                <w:rFonts w:ascii="Arial" w:hAnsi="Arial" w:cs="Arial"/>
                <w:sz w:val="16"/>
                <w:szCs w:val="16"/>
              </w:rPr>
              <w:t>)</w:t>
            </w:r>
            <w:proofErr w:type="gramEnd"/>
          </w:p>
          <w:p w:rsidR="007C0550" w:rsidRPr="005A6E38" w:rsidRDefault="007C0550" w:rsidP="00621003">
            <w:pPr>
              <w:widowControl w:val="0"/>
              <w:autoSpaceDE w:val="0"/>
              <w:autoSpaceDN w:val="0"/>
              <w:adjustRightInd w:val="0"/>
              <w:ind w:right="-30"/>
              <w:jc w:val="center"/>
              <w:rPr>
                <w:rFonts w:ascii="Arial" w:hAnsi="Arial" w:cs="Arial"/>
                <w:sz w:val="16"/>
                <w:szCs w:val="16"/>
              </w:rPr>
            </w:pPr>
          </w:p>
        </w:tc>
      </w:tr>
      <w:tr w:rsidR="007C0550" w:rsidRPr="005A6E38" w:rsidTr="00621003">
        <w:trPr>
          <w:trHeight w:val="674"/>
        </w:trPr>
        <w:tc>
          <w:tcPr>
            <w:tcW w:w="85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X</w:t>
            </w:r>
          </w:p>
        </w:tc>
        <w:tc>
          <w:tcPr>
            <w:tcW w:w="1276"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Especificação</w:t>
            </w:r>
          </w:p>
        </w:tc>
        <w:tc>
          <w:tcPr>
            <w:tcW w:w="1134"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Marca</w:t>
            </w:r>
          </w:p>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(se exigida no edital)</w:t>
            </w:r>
          </w:p>
        </w:tc>
        <w:tc>
          <w:tcPr>
            <w:tcW w:w="1559"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Modelo</w:t>
            </w:r>
          </w:p>
          <w:p w:rsidR="007C0550" w:rsidRPr="005A6E38" w:rsidRDefault="007C0550" w:rsidP="00621003">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(se exigido no edital)</w:t>
            </w:r>
          </w:p>
        </w:tc>
        <w:tc>
          <w:tcPr>
            <w:tcW w:w="925"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Unidade</w:t>
            </w:r>
          </w:p>
        </w:tc>
        <w:tc>
          <w:tcPr>
            <w:tcW w:w="112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Quantidade</w:t>
            </w:r>
          </w:p>
        </w:tc>
        <w:tc>
          <w:tcPr>
            <w:tcW w:w="84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 xml:space="preserve">Valor </w:t>
            </w:r>
            <w:proofErr w:type="spellStart"/>
            <w:r w:rsidRPr="005A6E38">
              <w:rPr>
                <w:rFonts w:ascii="Arial" w:hAnsi="Arial" w:cs="Arial"/>
                <w:sz w:val="16"/>
                <w:szCs w:val="16"/>
              </w:rPr>
              <w:t>Un</w:t>
            </w:r>
            <w:proofErr w:type="spellEnd"/>
          </w:p>
        </w:tc>
        <w:tc>
          <w:tcPr>
            <w:tcW w:w="1365" w:type="dxa"/>
            <w:tcBorders>
              <w:top w:val="nil"/>
              <w:left w:val="single" w:sz="2" w:space="0" w:color="000000"/>
              <w:bottom w:val="single" w:sz="2" w:space="0" w:color="000000"/>
              <w:right w:val="single" w:sz="2" w:space="0" w:color="000000"/>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r w:rsidRPr="005A6E38">
              <w:rPr>
                <w:rFonts w:ascii="Arial" w:hAnsi="Arial" w:cs="Arial"/>
                <w:i/>
                <w:iCs/>
                <w:sz w:val="16"/>
                <w:szCs w:val="16"/>
              </w:rPr>
              <w:t>Prazo garantia ou validade</w:t>
            </w:r>
          </w:p>
        </w:tc>
      </w:tr>
      <w:tr w:rsidR="007C0550" w:rsidRPr="005A6E38" w:rsidTr="00621003">
        <w:trPr>
          <w:trHeight w:val="174"/>
        </w:trPr>
        <w:tc>
          <w:tcPr>
            <w:tcW w:w="85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276"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134"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559"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925"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12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841" w:type="dxa"/>
            <w:tcBorders>
              <w:top w:val="nil"/>
              <w:left w:val="single" w:sz="2" w:space="0" w:color="000000"/>
              <w:bottom w:val="single" w:sz="2" w:space="0" w:color="000000"/>
              <w:right w:val="nil"/>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c>
          <w:tcPr>
            <w:tcW w:w="1365" w:type="dxa"/>
            <w:tcBorders>
              <w:top w:val="nil"/>
              <w:left w:val="single" w:sz="2" w:space="0" w:color="000000"/>
              <w:bottom w:val="single" w:sz="2" w:space="0" w:color="000000"/>
              <w:right w:val="single" w:sz="2" w:space="0" w:color="000000"/>
            </w:tcBorders>
            <w:vAlign w:val="center"/>
          </w:tcPr>
          <w:p w:rsidR="007C0550" w:rsidRPr="005A6E38" w:rsidRDefault="007C0550" w:rsidP="00621003">
            <w:pPr>
              <w:widowControl w:val="0"/>
              <w:autoSpaceDE w:val="0"/>
              <w:autoSpaceDN w:val="0"/>
              <w:adjustRightInd w:val="0"/>
              <w:ind w:right="-30"/>
              <w:jc w:val="center"/>
              <w:rPr>
                <w:rFonts w:ascii="Arial" w:hAnsi="Arial" w:cs="Arial"/>
                <w:sz w:val="16"/>
                <w:szCs w:val="16"/>
              </w:rPr>
            </w:pPr>
          </w:p>
        </w:tc>
      </w:tr>
    </w:tbl>
    <w:p w:rsidR="007C0550" w:rsidRPr="001A3CEA" w:rsidRDefault="007C0550" w:rsidP="007C0550">
      <w:pPr>
        <w:widowControl w:val="0"/>
        <w:numPr>
          <w:ilvl w:val="0"/>
          <w:numId w:val="27"/>
        </w:numPr>
        <w:autoSpaceDE w:val="0"/>
        <w:autoSpaceDN w:val="0"/>
        <w:adjustRightInd w:val="0"/>
        <w:spacing w:before="240"/>
        <w:jc w:val="both"/>
        <w:rPr>
          <w:rFonts w:ascii="Arial" w:hAnsi="Arial" w:cs="Arial"/>
          <w:b/>
          <w:sz w:val="20"/>
          <w:szCs w:val="20"/>
        </w:rPr>
      </w:pPr>
      <w:r w:rsidRPr="001A3CEA">
        <w:rPr>
          <w:rFonts w:ascii="Arial" w:hAnsi="Arial" w:cs="Arial"/>
          <w:b/>
          <w:bCs/>
          <w:iCs/>
          <w:sz w:val="20"/>
          <w:szCs w:val="20"/>
        </w:rPr>
        <w:t>ÓRGÃO(S) PARTICIPANTE(S)</w:t>
      </w:r>
    </w:p>
    <w:p w:rsidR="007C0550" w:rsidRPr="001A3CEA"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1A3CEA">
        <w:rPr>
          <w:rFonts w:ascii="Arial" w:hAnsi="Arial" w:cs="Arial"/>
          <w:iCs/>
          <w:sz w:val="20"/>
          <w:szCs w:val="20"/>
        </w:rPr>
        <w:t>São órgãos e entidades públicas participantes do registro de preços:</w:t>
      </w:r>
    </w:p>
    <w:p w:rsidR="007C0550" w:rsidRPr="001A3CEA" w:rsidRDefault="007C0550" w:rsidP="007C0550">
      <w:pPr>
        <w:widowControl w:val="0"/>
        <w:tabs>
          <w:tab w:val="left" w:pos="2093"/>
        </w:tabs>
        <w:autoSpaceDE w:val="0"/>
        <w:autoSpaceDN w:val="0"/>
        <w:adjustRightInd w:val="0"/>
        <w:spacing w:before="240"/>
        <w:ind w:left="792" w:right="-30"/>
        <w:jc w:val="both"/>
        <w:rPr>
          <w:rFonts w:ascii="Arial" w:hAnsi="Arial" w:cs="Arial"/>
          <w:iCs/>
          <w:sz w:val="20"/>
          <w:szCs w:val="20"/>
        </w:rPr>
      </w:pPr>
      <w:r w:rsidRPr="001A3CEA">
        <w:rPr>
          <w:rFonts w:ascii="Arial" w:hAnsi="Arial" w:cs="Arial"/>
          <w:i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7C0550" w:rsidRPr="00FD4CBA" w:rsidTr="00621003">
        <w:tc>
          <w:tcPr>
            <w:tcW w:w="2244" w:type="dxa"/>
          </w:tcPr>
          <w:p w:rsidR="007C0550" w:rsidRPr="001A3CE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 xml:space="preserve">Item nº </w:t>
            </w:r>
          </w:p>
        </w:tc>
        <w:tc>
          <w:tcPr>
            <w:tcW w:w="2244" w:type="dxa"/>
          </w:tcPr>
          <w:p w:rsidR="007C0550" w:rsidRPr="001A3CE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Órgãos Participantes</w:t>
            </w:r>
          </w:p>
        </w:tc>
        <w:tc>
          <w:tcPr>
            <w:tcW w:w="2245" w:type="dxa"/>
          </w:tcPr>
          <w:p w:rsidR="007C0550" w:rsidRPr="001A3CE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Unidade</w:t>
            </w: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Quantidade</w:t>
            </w:r>
          </w:p>
        </w:tc>
      </w:tr>
      <w:tr w:rsidR="007C0550" w:rsidRPr="00FD4CBA" w:rsidTr="00621003">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r>
      <w:tr w:rsidR="007C0550" w:rsidRPr="00FD4CBA" w:rsidTr="00621003">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r>
      <w:tr w:rsidR="007C0550" w:rsidRPr="00FD4CBA" w:rsidTr="00621003">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4"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c>
          <w:tcPr>
            <w:tcW w:w="2245" w:type="dxa"/>
          </w:tcPr>
          <w:p w:rsidR="007C0550" w:rsidRPr="00FD4CBA" w:rsidRDefault="007C0550" w:rsidP="00621003">
            <w:pPr>
              <w:widowControl w:val="0"/>
              <w:autoSpaceDE w:val="0"/>
              <w:autoSpaceDN w:val="0"/>
              <w:adjustRightInd w:val="0"/>
              <w:ind w:right="-30"/>
              <w:jc w:val="center"/>
              <w:rPr>
                <w:rFonts w:ascii="Arial" w:hAnsi="Arial" w:cs="Arial"/>
                <w:iCs/>
                <w:sz w:val="20"/>
                <w:szCs w:val="20"/>
              </w:rPr>
            </w:pPr>
          </w:p>
        </w:tc>
      </w:tr>
    </w:tbl>
    <w:p w:rsidR="007C0550" w:rsidRPr="005A6E38" w:rsidRDefault="007C0550" w:rsidP="007C0550">
      <w:pPr>
        <w:widowControl w:val="0"/>
        <w:autoSpaceDE w:val="0"/>
        <w:autoSpaceDN w:val="0"/>
        <w:adjustRightInd w:val="0"/>
        <w:ind w:right="-30"/>
        <w:jc w:val="both"/>
        <w:rPr>
          <w:rFonts w:ascii="Arial" w:hAnsi="Arial" w:cs="Arial"/>
          <w:i/>
          <w:iCs/>
          <w:color w:val="FF0000"/>
          <w:sz w:val="20"/>
          <w:szCs w:val="20"/>
        </w:rPr>
      </w:pPr>
    </w:p>
    <w:p w:rsidR="007C0550" w:rsidRPr="005A6E38" w:rsidRDefault="007C0550" w:rsidP="007C0550">
      <w:pPr>
        <w:widowControl w:val="0"/>
        <w:numPr>
          <w:ilvl w:val="0"/>
          <w:numId w:val="27"/>
        </w:numPr>
        <w:autoSpaceDE w:val="0"/>
        <w:autoSpaceDN w:val="0"/>
        <w:adjustRightInd w:val="0"/>
        <w:spacing w:before="240"/>
        <w:ind w:right="-30"/>
        <w:jc w:val="both"/>
        <w:rPr>
          <w:rFonts w:ascii="Arial" w:hAnsi="Arial" w:cs="Arial"/>
          <w:b/>
          <w:iCs/>
          <w:sz w:val="20"/>
          <w:szCs w:val="20"/>
        </w:rPr>
      </w:pPr>
      <w:r w:rsidRPr="005A6E38">
        <w:rPr>
          <w:rFonts w:ascii="Arial" w:hAnsi="Arial" w:cs="Arial"/>
          <w:b/>
          <w:bCs/>
          <w:sz w:val="20"/>
          <w:szCs w:val="20"/>
        </w:rPr>
        <w:t>VALIDADE DA ATA</w:t>
      </w:r>
      <w:r w:rsidRPr="005A6E38">
        <w:rPr>
          <w:rFonts w:ascii="Arial" w:hAnsi="Arial" w:cs="Arial"/>
          <w:b/>
          <w:sz w:val="20"/>
          <w:szCs w:val="20"/>
        </w:rPr>
        <w:t xml:space="preserve"> </w:t>
      </w:r>
    </w:p>
    <w:p w:rsidR="007C0550" w:rsidRPr="00FD4CBA"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FD4CBA">
        <w:rPr>
          <w:rFonts w:ascii="Arial" w:hAnsi="Arial" w:cs="Arial"/>
          <w:sz w:val="20"/>
          <w:szCs w:val="20"/>
        </w:rPr>
        <w:t>A validade da Ata de Registro de Preços será de 12 meses, a partir da homologação, não podendo ser prorrogada.</w:t>
      </w:r>
    </w:p>
    <w:p w:rsidR="007C0550" w:rsidRPr="005A6E38" w:rsidRDefault="007C0550" w:rsidP="004B6F35">
      <w:pPr>
        <w:rPr>
          <w:rFonts w:ascii="Arial" w:hAnsi="Arial" w:cs="Arial"/>
          <w:color w:val="00B050"/>
          <w:lang w:eastAsia="en-US"/>
        </w:rPr>
      </w:pPr>
    </w:p>
    <w:p w:rsidR="007C0550" w:rsidRPr="005A6E38" w:rsidRDefault="007C0550" w:rsidP="004B6F35">
      <w:pPr>
        <w:widowControl w:val="0"/>
        <w:numPr>
          <w:ilvl w:val="0"/>
          <w:numId w:val="27"/>
        </w:numPr>
        <w:autoSpaceDE w:val="0"/>
        <w:autoSpaceDN w:val="0"/>
        <w:adjustRightInd w:val="0"/>
        <w:spacing w:before="120"/>
        <w:ind w:left="357" w:right="-28" w:hanging="357"/>
        <w:jc w:val="both"/>
        <w:rPr>
          <w:rFonts w:ascii="Arial" w:hAnsi="Arial" w:cs="Arial"/>
          <w:iCs/>
          <w:sz w:val="20"/>
          <w:szCs w:val="20"/>
        </w:rPr>
      </w:pPr>
      <w:r w:rsidRPr="005A6E38">
        <w:rPr>
          <w:rFonts w:ascii="Arial" w:hAnsi="Arial" w:cs="Arial"/>
          <w:b/>
          <w:bCs/>
          <w:sz w:val="20"/>
          <w:szCs w:val="20"/>
        </w:rPr>
        <w:t>REVISÃO E CANCELAMENTO</w:t>
      </w:r>
      <w:r w:rsidRPr="005A6E38">
        <w:rPr>
          <w:rFonts w:ascii="Arial" w:hAnsi="Arial" w:cs="Arial"/>
          <w:iCs/>
          <w:sz w:val="20"/>
          <w:szCs w:val="20"/>
        </w:rPr>
        <w:t xml:space="preserve"> </w:t>
      </w:r>
    </w:p>
    <w:p w:rsidR="007C0550" w:rsidRPr="005A6E38" w:rsidRDefault="007C0550" w:rsidP="007C0550">
      <w:pPr>
        <w:pStyle w:val="PargrafodaLista"/>
        <w:numPr>
          <w:ilvl w:val="1"/>
          <w:numId w:val="27"/>
        </w:numPr>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A Administração realizará pesquisa de mercado periodicamente, em intervalos não superiores a 180 (cento e oitenta) dias, a fim de verificar a </w:t>
      </w:r>
      <w:proofErr w:type="spellStart"/>
      <w:r w:rsidRPr="005A6E38">
        <w:rPr>
          <w:rFonts w:ascii="Arial" w:hAnsi="Arial" w:cs="Arial"/>
          <w:sz w:val="20"/>
          <w:szCs w:val="20"/>
        </w:rPr>
        <w:t>vantajosidade</w:t>
      </w:r>
      <w:proofErr w:type="spellEnd"/>
      <w:r w:rsidRPr="005A6E38">
        <w:rPr>
          <w:rFonts w:ascii="Arial" w:hAnsi="Arial" w:cs="Arial"/>
          <w:sz w:val="20"/>
          <w:szCs w:val="20"/>
        </w:rPr>
        <w:t xml:space="preserve"> dos preços registrados nesta Ata.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Quando o preço registrado tornar-se superior ao preço praticado no mercado por motivo superveniente, a Administração convocará o(s)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 para negociar(em) a redução dos preços aos valores praticados pelo mercado.</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fornecedor que não aceitar reduzir seu preço ao valor praticado pelo mercado será liberado do compromisso assumido, sem aplicação de penalidade.</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r w:rsidRPr="005A6E38">
        <w:rPr>
          <w:rFonts w:ascii="Arial" w:hAnsi="Arial" w:cs="Arial"/>
          <w:sz w:val="20"/>
          <w:szCs w:val="20"/>
        </w:rPr>
        <w:t>A ordem de classificação dos fornecedores que aceitarem reduzir seus preços aos valores de mercado observará a classificação original.</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Quando o preço de mercado tornar-se superior aos preços registrados e o fornecedor não puder cumprir o compromisso, o órgão gerenciador poderá:</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liberar</w:t>
      </w:r>
      <w:proofErr w:type="gramEnd"/>
      <w:r w:rsidRPr="005A6E38">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convocar</w:t>
      </w:r>
      <w:proofErr w:type="gramEnd"/>
      <w:r w:rsidRPr="005A6E38">
        <w:rPr>
          <w:rFonts w:ascii="Arial" w:hAnsi="Arial" w:cs="Arial"/>
          <w:sz w:val="20"/>
          <w:szCs w:val="20"/>
        </w:rPr>
        <w:t xml:space="preserve"> os demais fornecedores para assegurar igual oportunidade de negociação.</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registro do fornecedor será cancelado quando:</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descumprir</w:t>
      </w:r>
      <w:proofErr w:type="gramEnd"/>
      <w:r w:rsidRPr="005A6E38">
        <w:rPr>
          <w:rFonts w:ascii="Arial" w:hAnsi="Arial" w:cs="Arial"/>
          <w:sz w:val="20"/>
          <w:szCs w:val="20"/>
        </w:rPr>
        <w:t xml:space="preserve"> as condições da ata de registro de preços;</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não</w:t>
      </w:r>
      <w:proofErr w:type="gramEnd"/>
      <w:r w:rsidRPr="005A6E38">
        <w:rPr>
          <w:rFonts w:ascii="Arial" w:hAnsi="Arial" w:cs="Arial"/>
          <w:sz w:val="20"/>
          <w:szCs w:val="20"/>
        </w:rPr>
        <w:t xml:space="preserve"> retirar a nota de empenho ou instrumento equivalente no prazo estabelecido pela Administração, sem justificativa aceitável;</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não</w:t>
      </w:r>
      <w:proofErr w:type="gramEnd"/>
      <w:r w:rsidRPr="005A6E38">
        <w:rPr>
          <w:rFonts w:ascii="Arial" w:hAnsi="Arial" w:cs="Arial"/>
          <w:sz w:val="20"/>
          <w:szCs w:val="20"/>
        </w:rPr>
        <w:t xml:space="preserve"> aceitar reduzir o seu preço registrado, na hipótese deste se tornar superior àqueles praticados no mercado; ou</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sofrer</w:t>
      </w:r>
      <w:proofErr w:type="gramEnd"/>
      <w:r w:rsidRPr="005A6E38">
        <w:rPr>
          <w:rFonts w:ascii="Arial" w:hAnsi="Arial" w:cs="Arial"/>
          <w:sz w:val="20"/>
          <w:szCs w:val="20"/>
        </w:rPr>
        <w:t xml:space="preserve"> sanção administrativa cujo efeito torne-o proibido de celebrar contrato administrativo, alcançando o órgão gerenciador e órgão(s) participante(s).</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cancelamento de registros nas hipóteses previstas nos itens 5.7.1, 5.7.2 e 5.7.4 será formalizado por despacho do órgão gerenciador, assegurado o contraditório e a ampla defesa.</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por</w:t>
      </w:r>
      <w:proofErr w:type="gramEnd"/>
      <w:r w:rsidRPr="005A6E38">
        <w:rPr>
          <w:rFonts w:ascii="Arial" w:hAnsi="Arial" w:cs="Arial"/>
          <w:sz w:val="20"/>
          <w:szCs w:val="20"/>
        </w:rPr>
        <w:t xml:space="preserve"> razão de interesse público; ou</w:t>
      </w:r>
    </w:p>
    <w:p w:rsidR="007C0550" w:rsidRPr="005A6E38" w:rsidRDefault="007C0550" w:rsidP="007C0550">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a</w:t>
      </w:r>
      <w:proofErr w:type="gramEnd"/>
      <w:r w:rsidRPr="005A6E38">
        <w:rPr>
          <w:rFonts w:ascii="Arial" w:hAnsi="Arial" w:cs="Arial"/>
          <w:sz w:val="20"/>
          <w:szCs w:val="20"/>
        </w:rPr>
        <w:t xml:space="preserve"> pedido do fornecedor. </w:t>
      </w:r>
    </w:p>
    <w:p w:rsidR="007C0550" w:rsidRPr="005A6E38" w:rsidRDefault="007C0550" w:rsidP="007C0550">
      <w:pPr>
        <w:autoSpaceDE w:val="0"/>
        <w:autoSpaceDN w:val="0"/>
        <w:adjustRightInd w:val="0"/>
        <w:spacing w:before="120" w:after="120" w:line="276" w:lineRule="auto"/>
        <w:ind w:left="425"/>
        <w:jc w:val="both"/>
        <w:rPr>
          <w:rFonts w:ascii="Arial" w:hAnsi="Arial" w:cs="Arial"/>
          <w:sz w:val="20"/>
          <w:szCs w:val="20"/>
        </w:rPr>
      </w:pPr>
    </w:p>
    <w:p w:rsidR="007C0550" w:rsidRPr="005A6E38" w:rsidRDefault="007C0550" w:rsidP="007C0550">
      <w:pPr>
        <w:widowControl w:val="0"/>
        <w:numPr>
          <w:ilvl w:val="0"/>
          <w:numId w:val="27"/>
        </w:numPr>
        <w:autoSpaceDE w:val="0"/>
        <w:autoSpaceDN w:val="0"/>
        <w:adjustRightInd w:val="0"/>
        <w:jc w:val="both"/>
        <w:rPr>
          <w:rFonts w:ascii="Arial" w:hAnsi="Arial" w:cs="Arial"/>
          <w:b/>
          <w:iCs/>
          <w:sz w:val="20"/>
          <w:szCs w:val="20"/>
        </w:rPr>
      </w:pPr>
      <w:r w:rsidRPr="005A6E38">
        <w:rPr>
          <w:rFonts w:ascii="Arial" w:hAnsi="Arial" w:cs="Arial"/>
          <w:b/>
          <w:bCs/>
          <w:iCs/>
          <w:sz w:val="20"/>
          <w:szCs w:val="20"/>
        </w:rPr>
        <w:t>CONDIÇÕES GERAIS</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5A6E38">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7C0550" w:rsidRPr="005A6E38"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rPr>
      </w:pPr>
      <w:r w:rsidRPr="005A6E38">
        <w:rPr>
          <w:rFonts w:ascii="Arial" w:hAnsi="Arial" w:cs="Arial"/>
          <w:iCs/>
          <w:sz w:val="20"/>
          <w:szCs w:val="20"/>
        </w:rPr>
        <w:t>É vedado efetuar acréscimos nos quantitativos fixados nesta ata de registro de preços, inclusive o acréscimo de que trata o § 1º do art</w:t>
      </w:r>
      <w:r w:rsidRPr="005A6E38">
        <w:rPr>
          <w:rFonts w:ascii="Arial" w:hAnsi="Arial" w:cs="Arial"/>
          <w:sz w:val="20"/>
          <w:szCs w:val="20"/>
        </w:rPr>
        <w:t>. 65 da Lei</w:t>
      </w:r>
      <w:r w:rsidRPr="005A6E38">
        <w:rPr>
          <w:rFonts w:ascii="Arial" w:hAnsi="Arial" w:cs="Arial"/>
        </w:rPr>
        <w:t xml:space="preserve"> </w:t>
      </w:r>
      <w:r w:rsidRPr="005A6E38">
        <w:rPr>
          <w:rFonts w:ascii="Arial" w:hAnsi="Arial" w:cs="Arial"/>
          <w:sz w:val="20"/>
          <w:szCs w:val="20"/>
        </w:rPr>
        <w:t>nº 8.666/93.</w:t>
      </w:r>
    </w:p>
    <w:p w:rsidR="007C0550" w:rsidRPr="00FD4CBA" w:rsidRDefault="007C0550" w:rsidP="007C0550">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FD4CBA">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7C0550" w:rsidRPr="005A6E38" w:rsidRDefault="007C0550" w:rsidP="007C0550">
      <w:pPr>
        <w:widowControl w:val="0"/>
        <w:autoSpaceDE w:val="0"/>
        <w:autoSpaceDN w:val="0"/>
        <w:adjustRightInd w:val="0"/>
        <w:spacing w:before="240"/>
        <w:ind w:left="567" w:right="-15"/>
        <w:jc w:val="both"/>
        <w:rPr>
          <w:rFonts w:ascii="Arial" w:hAnsi="Arial" w:cs="Arial"/>
        </w:rPr>
      </w:pPr>
    </w:p>
    <w:p w:rsidR="007C0550" w:rsidRPr="00EF7F94" w:rsidRDefault="007C0550" w:rsidP="007C0550">
      <w:pPr>
        <w:widowControl w:val="0"/>
        <w:autoSpaceDE w:val="0"/>
        <w:autoSpaceDN w:val="0"/>
        <w:adjustRightInd w:val="0"/>
        <w:ind w:right="-15"/>
        <w:jc w:val="both"/>
        <w:rPr>
          <w:rFonts w:ascii="Arial" w:hAnsi="Arial" w:cs="Arial"/>
          <w:iCs/>
          <w:sz w:val="20"/>
          <w:szCs w:val="20"/>
        </w:rPr>
      </w:pPr>
      <w:r w:rsidRPr="00EF7F94">
        <w:rPr>
          <w:rFonts w:ascii="Arial" w:hAnsi="Arial" w:cs="Arial"/>
          <w:sz w:val="20"/>
          <w:szCs w:val="20"/>
        </w:rPr>
        <w:t xml:space="preserve">Para firmeza e validade do pactuado, a presente Ata foi lavrada em 02 (duas) vias de igual teor, que, depois de lida e achada em ordem, vai assinada pelas partes </w:t>
      </w:r>
      <w:r w:rsidRPr="00EF7F94">
        <w:rPr>
          <w:rFonts w:ascii="Arial" w:hAnsi="Arial" w:cs="Arial"/>
          <w:iCs/>
          <w:sz w:val="20"/>
          <w:szCs w:val="20"/>
        </w:rPr>
        <w:t xml:space="preserve">e encaminhada cópia aos demais órgãos participantes (se houver). </w:t>
      </w:r>
    </w:p>
    <w:p w:rsidR="007C0550" w:rsidRPr="005A6E38" w:rsidRDefault="007C0550" w:rsidP="007C0550">
      <w:pPr>
        <w:widowControl w:val="0"/>
        <w:autoSpaceDE w:val="0"/>
        <w:autoSpaceDN w:val="0"/>
        <w:adjustRightInd w:val="0"/>
        <w:ind w:right="-15"/>
        <w:jc w:val="both"/>
        <w:rPr>
          <w:rFonts w:ascii="Arial" w:hAnsi="Arial" w:cs="Arial"/>
          <w:i/>
          <w:iCs/>
          <w:color w:val="FF0000"/>
          <w:sz w:val="20"/>
          <w:szCs w:val="20"/>
        </w:rPr>
      </w:pPr>
    </w:p>
    <w:p w:rsidR="00AC0283" w:rsidRDefault="00AC0283" w:rsidP="007C0550">
      <w:pPr>
        <w:widowControl w:val="0"/>
        <w:autoSpaceDE w:val="0"/>
        <w:autoSpaceDN w:val="0"/>
        <w:adjustRightInd w:val="0"/>
        <w:ind w:right="-30"/>
        <w:jc w:val="center"/>
        <w:rPr>
          <w:rFonts w:ascii="Arial" w:hAnsi="Arial" w:cs="Arial"/>
          <w:sz w:val="20"/>
          <w:szCs w:val="20"/>
        </w:rPr>
      </w:pPr>
    </w:p>
    <w:p w:rsidR="00AC0283" w:rsidRDefault="00AC0283" w:rsidP="007C0550">
      <w:pPr>
        <w:widowControl w:val="0"/>
        <w:autoSpaceDE w:val="0"/>
        <w:autoSpaceDN w:val="0"/>
        <w:adjustRightInd w:val="0"/>
        <w:ind w:right="-30"/>
        <w:jc w:val="center"/>
        <w:rPr>
          <w:rFonts w:ascii="Arial" w:hAnsi="Arial" w:cs="Arial"/>
          <w:sz w:val="20"/>
          <w:szCs w:val="20"/>
        </w:rPr>
      </w:pP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Local e data</w:t>
      </w:r>
    </w:p>
    <w:p w:rsidR="007C0550" w:rsidRPr="005A6E38" w:rsidRDefault="007C0550" w:rsidP="007C0550">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Assinaturas</w:t>
      </w:r>
    </w:p>
    <w:p w:rsidR="007C0550" w:rsidRPr="005A6E38" w:rsidRDefault="007C0550" w:rsidP="007C0550">
      <w:pPr>
        <w:widowControl w:val="0"/>
        <w:autoSpaceDE w:val="0"/>
        <w:autoSpaceDN w:val="0"/>
        <w:adjustRightInd w:val="0"/>
        <w:ind w:right="-30"/>
        <w:jc w:val="center"/>
        <w:rPr>
          <w:rFonts w:ascii="Arial" w:hAnsi="Arial" w:cs="Arial"/>
          <w:sz w:val="20"/>
          <w:szCs w:val="20"/>
        </w:rPr>
      </w:pPr>
    </w:p>
    <w:p w:rsidR="007C0550" w:rsidRPr="005A6E38" w:rsidRDefault="007C0550" w:rsidP="007C0550">
      <w:pPr>
        <w:widowControl w:val="0"/>
        <w:autoSpaceDE w:val="0"/>
        <w:autoSpaceDN w:val="0"/>
        <w:adjustRightInd w:val="0"/>
        <w:ind w:right="-30"/>
        <w:jc w:val="center"/>
        <w:rPr>
          <w:rFonts w:ascii="Arial" w:hAnsi="Arial" w:cs="Arial"/>
          <w:color w:val="000000"/>
          <w:sz w:val="20"/>
          <w:szCs w:val="20"/>
        </w:rPr>
      </w:pPr>
      <w:r w:rsidRPr="005A6E38">
        <w:rPr>
          <w:rFonts w:ascii="Arial" w:hAnsi="Arial" w:cs="Arial"/>
          <w:sz w:val="20"/>
          <w:szCs w:val="20"/>
        </w:rPr>
        <w:t xml:space="preserve">Representante legal do órgão gerenciador e representante(s) </w:t>
      </w:r>
      <w:proofErr w:type="gramStart"/>
      <w:r w:rsidRPr="005A6E38">
        <w:rPr>
          <w:rFonts w:ascii="Arial" w:hAnsi="Arial" w:cs="Arial"/>
          <w:sz w:val="20"/>
          <w:szCs w:val="20"/>
        </w:rPr>
        <w:t>legal(</w:t>
      </w:r>
      <w:proofErr w:type="gramEnd"/>
      <w:r w:rsidRPr="005A6E38">
        <w:rPr>
          <w:rFonts w:ascii="Arial" w:hAnsi="Arial" w:cs="Arial"/>
          <w:sz w:val="20"/>
          <w:szCs w:val="20"/>
        </w:rPr>
        <w:t xml:space="preserve">is) do(s) </w:t>
      </w:r>
      <w:r w:rsidRPr="005A6E38">
        <w:rPr>
          <w:rFonts w:ascii="Arial" w:hAnsi="Arial" w:cs="Arial"/>
          <w:color w:val="000000"/>
          <w:sz w:val="20"/>
          <w:szCs w:val="20"/>
        </w:rPr>
        <w:t>fornecedor(s) registrado(s)</w:t>
      </w:r>
    </w:p>
    <w:p w:rsidR="007C0550" w:rsidRPr="005A6E38" w:rsidRDefault="007C0550" w:rsidP="007C0550">
      <w:pPr>
        <w:rPr>
          <w:rFonts w:ascii="Arial" w:hAnsi="Arial" w:cs="Arial"/>
          <w:color w:val="000000"/>
          <w:sz w:val="20"/>
          <w:szCs w:val="20"/>
        </w:rPr>
      </w:pPr>
    </w:p>
    <w:p w:rsidR="007C0550" w:rsidRDefault="007C0550"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616307" w:rsidP="00A43DAD">
      <w:pPr>
        <w:jc w:val="both"/>
        <w:rPr>
          <w:rFonts w:ascii="Arial" w:hAnsi="Arial" w:cs="Arial"/>
          <w:bCs/>
          <w:iCs/>
          <w:color w:val="000000"/>
          <w:sz w:val="20"/>
          <w:szCs w:val="20"/>
        </w:rPr>
      </w:pPr>
    </w:p>
    <w:p w:rsidR="00616307" w:rsidRDefault="00AC0283" w:rsidP="00A43DAD">
      <w:pPr>
        <w:jc w:val="both"/>
        <w:rPr>
          <w:rFonts w:ascii="Arial" w:hAnsi="Arial" w:cs="Arial"/>
          <w:bCs/>
          <w:iCs/>
          <w:color w:val="000000"/>
          <w:sz w:val="20"/>
          <w:szCs w:val="20"/>
        </w:rPr>
      </w:pPr>
      <w:r>
        <w:rPr>
          <w:rFonts w:ascii="Arial" w:hAnsi="Arial" w:cs="Arial"/>
          <w:bCs/>
          <w:iCs/>
          <w:noProof/>
          <w:color w:val="000000"/>
          <w:sz w:val="20"/>
          <w:szCs w:val="20"/>
        </w:rPr>
        <w:drawing>
          <wp:anchor distT="0" distB="0" distL="114300" distR="114300" simplePos="0" relativeHeight="251665408" behindDoc="1" locked="0" layoutInCell="1" allowOverlap="1">
            <wp:simplePos x="0" y="0"/>
            <wp:positionH relativeFrom="column">
              <wp:posOffset>2310765</wp:posOffset>
            </wp:positionH>
            <wp:positionV relativeFrom="paragraph">
              <wp:posOffset>-417830</wp:posOffset>
            </wp:positionV>
            <wp:extent cx="1000125" cy="1009650"/>
            <wp:effectExtent l="19050" t="0" r="9525" b="0"/>
            <wp:wrapNone/>
            <wp:docPr id="6"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616307" w:rsidRDefault="00616307" w:rsidP="00A43DAD">
      <w:pPr>
        <w:jc w:val="both"/>
        <w:rPr>
          <w:rFonts w:ascii="Arial" w:hAnsi="Arial" w:cs="Arial"/>
          <w:bCs/>
          <w:iCs/>
          <w:color w:val="000000"/>
          <w:sz w:val="20"/>
          <w:szCs w:val="20"/>
        </w:rPr>
      </w:pPr>
    </w:p>
    <w:p w:rsidR="007C0550" w:rsidRDefault="007C0550" w:rsidP="00A43DAD">
      <w:pPr>
        <w:jc w:val="both"/>
        <w:rPr>
          <w:rFonts w:ascii="Arial" w:hAnsi="Arial" w:cs="Arial"/>
          <w:bCs/>
          <w:iCs/>
          <w:color w:val="000000"/>
          <w:sz w:val="20"/>
          <w:szCs w:val="20"/>
        </w:rPr>
      </w:pPr>
    </w:p>
    <w:p w:rsidR="007C0550" w:rsidRDefault="007C0550" w:rsidP="00A43DAD">
      <w:pPr>
        <w:jc w:val="both"/>
        <w:rPr>
          <w:rFonts w:ascii="Arial" w:hAnsi="Arial" w:cs="Arial"/>
          <w:bCs/>
          <w:iCs/>
          <w:color w:val="000000"/>
          <w:sz w:val="20"/>
          <w:szCs w:val="20"/>
        </w:rPr>
      </w:pPr>
    </w:p>
    <w:p w:rsidR="007C0550" w:rsidRPr="007C0550" w:rsidRDefault="007C0550" w:rsidP="007C0550">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7C0550" w:rsidRPr="007C0550" w:rsidRDefault="007C0550" w:rsidP="007C0550">
      <w:pPr>
        <w:pStyle w:val="Cabealho"/>
        <w:ind w:right="214"/>
        <w:jc w:val="center"/>
        <w:rPr>
          <w:rFonts w:ascii="Arial" w:hAnsi="Arial" w:cs="Arial"/>
        </w:rPr>
      </w:pPr>
      <w:r w:rsidRPr="007C0550">
        <w:rPr>
          <w:rFonts w:ascii="Arial" w:hAnsi="Arial" w:cs="Arial"/>
        </w:rPr>
        <w:t>SECRETÁRIA DE EDUCAÇÃO PROFISSIONAL E TECNOLÓGICA</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7C0550" w:rsidRPr="007C0550" w:rsidRDefault="007C0550" w:rsidP="007C0550">
      <w:pPr>
        <w:pStyle w:val="Cabealho"/>
        <w:ind w:right="214"/>
        <w:jc w:val="center"/>
        <w:rPr>
          <w:rFonts w:ascii="Arial" w:hAnsi="Arial" w:cs="Arial"/>
          <w:sz w:val="22"/>
          <w:szCs w:val="22"/>
        </w:rPr>
      </w:pPr>
      <w:r w:rsidRPr="007C0550">
        <w:rPr>
          <w:rFonts w:ascii="Arial" w:hAnsi="Arial" w:cs="Arial"/>
          <w:sz w:val="22"/>
          <w:szCs w:val="22"/>
        </w:rPr>
        <w:t>COORDENAÇÃO DE COMPRAS</w:t>
      </w:r>
    </w:p>
    <w:p w:rsidR="007C0550" w:rsidRPr="007C0550" w:rsidRDefault="007C0550" w:rsidP="007C0550">
      <w:pPr>
        <w:spacing w:after="120" w:line="276" w:lineRule="auto"/>
        <w:ind w:right="-15"/>
        <w:jc w:val="center"/>
        <w:rPr>
          <w:rFonts w:ascii="Arial" w:hAnsi="Arial" w:cs="Arial"/>
          <w:b/>
          <w:bCs/>
          <w:color w:val="000000"/>
          <w:sz w:val="20"/>
          <w:szCs w:val="20"/>
        </w:rPr>
      </w:pPr>
    </w:p>
    <w:p w:rsidR="007C0550" w:rsidRPr="00E61E69" w:rsidRDefault="007C0550" w:rsidP="007C0550">
      <w:pPr>
        <w:spacing w:after="120"/>
        <w:ind w:right="-15"/>
        <w:jc w:val="center"/>
        <w:rPr>
          <w:rFonts w:ascii="Arial" w:hAnsi="Arial" w:cs="Arial"/>
          <w:b/>
          <w:bCs/>
          <w:sz w:val="20"/>
          <w:szCs w:val="20"/>
        </w:rPr>
      </w:pPr>
    </w:p>
    <w:p w:rsidR="007C0550" w:rsidRDefault="007C0550" w:rsidP="007C0550">
      <w:pPr>
        <w:ind w:right="-17"/>
        <w:jc w:val="center"/>
        <w:rPr>
          <w:rFonts w:ascii="Arial" w:hAnsi="Arial" w:cs="Arial"/>
          <w:b/>
          <w:sz w:val="28"/>
          <w:szCs w:val="28"/>
        </w:rPr>
      </w:pPr>
      <w:r w:rsidRPr="007C0550">
        <w:rPr>
          <w:rFonts w:ascii="Arial" w:hAnsi="Arial" w:cs="Arial"/>
          <w:b/>
          <w:sz w:val="28"/>
          <w:szCs w:val="28"/>
        </w:rPr>
        <w:t>ANEXO III</w:t>
      </w:r>
    </w:p>
    <w:p w:rsidR="007C0550" w:rsidRPr="007C0550" w:rsidRDefault="007C0550" w:rsidP="007C0550">
      <w:pPr>
        <w:ind w:right="-17"/>
        <w:jc w:val="center"/>
        <w:rPr>
          <w:rFonts w:ascii="Arial" w:hAnsi="Arial" w:cs="Arial"/>
          <w:b/>
          <w:sz w:val="28"/>
          <w:szCs w:val="28"/>
        </w:rPr>
      </w:pPr>
    </w:p>
    <w:p w:rsidR="007C0550" w:rsidRPr="00E61E69" w:rsidRDefault="007C0550" w:rsidP="007C0550">
      <w:pPr>
        <w:ind w:right="-17"/>
        <w:jc w:val="center"/>
        <w:rPr>
          <w:rFonts w:ascii="Arial" w:hAnsi="Arial" w:cs="Arial"/>
          <w:b/>
          <w:sz w:val="20"/>
          <w:szCs w:val="20"/>
        </w:rPr>
      </w:pPr>
      <w:r w:rsidRPr="00E61E69">
        <w:rPr>
          <w:rFonts w:ascii="Arial" w:hAnsi="Arial" w:cs="Arial"/>
          <w:b/>
          <w:sz w:val="20"/>
          <w:szCs w:val="20"/>
        </w:rPr>
        <w:t>TERMO DE CONTRATO</w:t>
      </w:r>
    </w:p>
    <w:p w:rsidR="007C0550" w:rsidRDefault="007C0550" w:rsidP="007C0550">
      <w:pPr>
        <w:ind w:right="-17"/>
        <w:jc w:val="center"/>
        <w:rPr>
          <w:rFonts w:ascii="Arial" w:hAnsi="Arial" w:cs="Arial"/>
          <w:b/>
          <w:sz w:val="20"/>
          <w:szCs w:val="20"/>
        </w:rPr>
      </w:pPr>
      <w:r w:rsidRPr="00E61E69">
        <w:rPr>
          <w:rFonts w:ascii="Arial" w:hAnsi="Arial" w:cs="Arial"/>
          <w:b/>
          <w:sz w:val="20"/>
          <w:szCs w:val="20"/>
        </w:rPr>
        <w:t>COMPRA</w:t>
      </w:r>
    </w:p>
    <w:p w:rsidR="007C0550" w:rsidRPr="00E61E69" w:rsidRDefault="007C0550" w:rsidP="007C0550">
      <w:pPr>
        <w:spacing w:line="360" w:lineRule="auto"/>
        <w:ind w:right="-17"/>
        <w:jc w:val="center"/>
        <w:rPr>
          <w:rFonts w:ascii="Arial" w:hAnsi="Arial" w:cs="Arial"/>
          <w:b/>
          <w:sz w:val="20"/>
          <w:szCs w:val="20"/>
        </w:rPr>
      </w:pPr>
    </w:p>
    <w:p w:rsidR="00016E50" w:rsidRDefault="00016E50" w:rsidP="007C0550">
      <w:pPr>
        <w:ind w:left="3969" w:right="-17"/>
        <w:jc w:val="both"/>
        <w:rPr>
          <w:rFonts w:ascii="Arial" w:hAnsi="Arial" w:cs="Arial"/>
          <w:b/>
          <w:sz w:val="20"/>
          <w:szCs w:val="20"/>
        </w:rPr>
      </w:pPr>
    </w:p>
    <w:p w:rsidR="007C0550" w:rsidRPr="00DD7B36" w:rsidRDefault="007C0550" w:rsidP="007C0550">
      <w:pPr>
        <w:ind w:left="3969" w:right="-17"/>
        <w:jc w:val="both"/>
        <w:rPr>
          <w:rFonts w:ascii="Arial" w:hAnsi="Arial" w:cs="Arial"/>
          <w:b/>
          <w:sz w:val="20"/>
          <w:szCs w:val="20"/>
        </w:rPr>
      </w:pPr>
      <w:r w:rsidRPr="00DD7B36">
        <w:rPr>
          <w:rFonts w:ascii="Arial" w:hAnsi="Arial" w:cs="Arial"/>
          <w:b/>
          <w:sz w:val="20"/>
          <w:szCs w:val="20"/>
        </w:rPr>
        <w:t xml:space="preserve">TERMO DE CONTRATO DE COMPRA </w:t>
      </w:r>
      <w:proofErr w:type="gramStart"/>
      <w:r w:rsidRPr="00DD7B36">
        <w:rPr>
          <w:rFonts w:ascii="Arial" w:hAnsi="Arial" w:cs="Arial"/>
          <w:b/>
          <w:sz w:val="20"/>
          <w:szCs w:val="20"/>
        </w:rPr>
        <w:t>Nº ...</w:t>
      </w:r>
      <w:proofErr w:type="gramEnd"/>
      <w:r w:rsidRPr="00DD7B36">
        <w:rPr>
          <w:rFonts w:ascii="Arial" w:hAnsi="Arial" w:cs="Arial"/>
          <w:b/>
          <w:sz w:val="20"/>
          <w:szCs w:val="20"/>
        </w:rPr>
        <w:t>...../...., QUE FAZEM ENTRE SI O</w:t>
      </w:r>
      <w:r w:rsidRPr="00DD7B36">
        <w:rPr>
          <w:rFonts w:ascii="Arial" w:hAnsi="Arial" w:cs="Arial"/>
          <w:b/>
          <w:bCs/>
          <w:sz w:val="20"/>
          <w:szCs w:val="20"/>
        </w:rPr>
        <w:t xml:space="preserve"> INSTITUTO FEDERAL DE EDUCAÇÃO, CIÊNCIA E TECNOLOGIA DA PARAÍBA (IFPB) – CAMPUS CAMPINA GRANDE</w:t>
      </w:r>
      <w:r w:rsidRPr="00DD7B36">
        <w:rPr>
          <w:rFonts w:ascii="Arial" w:hAnsi="Arial" w:cs="Arial"/>
          <w:b/>
          <w:sz w:val="20"/>
          <w:szCs w:val="20"/>
        </w:rPr>
        <w:t xml:space="preserve"> E A EMPRESA .............................................................  </w:t>
      </w:r>
    </w:p>
    <w:p w:rsidR="007C0550" w:rsidRDefault="007C0550" w:rsidP="007C0550">
      <w:pPr>
        <w:spacing w:after="120" w:line="360" w:lineRule="auto"/>
        <w:ind w:right="-15"/>
        <w:jc w:val="both"/>
        <w:rPr>
          <w:rFonts w:ascii="Arial" w:hAnsi="Arial" w:cs="Arial"/>
          <w:b/>
          <w:sz w:val="20"/>
          <w:szCs w:val="20"/>
        </w:rPr>
      </w:pPr>
    </w:p>
    <w:p w:rsidR="007C0550" w:rsidRPr="00DD7B36" w:rsidRDefault="007C0550" w:rsidP="007C0550">
      <w:pPr>
        <w:spacing w:before="120" w:after="120" w:line="276" w:lineRule="auto"/>
        <w:jc w:val="both"/>
        <w:rPr>
          <w:rFonts w:ascii="Arial" w:hAnsi="Arial" w:cs="Arial"/>
          <w:sz w:val="20"/>
          <w:szCs w:val="20"/>
        </w:rPr>
      </w:pPr>
      <w:proofErr w:type="gramStart"/>
      <w:r w:rsidRPr="00DD7B36">
        <w:rPr>
          <w:rFonts w:ascii="Arial" w:hAnsi="Arial" w:cs="Arial"/>
          <w:sz w:val="20"/>
          <w:szCs w:val="20"/>
        </w:rPr>
        <w:t>O(</w:t>
      </w:r>
      <w:proofErr w:type="gramEnd"/>
      <w:r w:rsidRPr="00DD7B36">
        <w:rPr>
          <w:rFonts w:ascii="Arial" w:hAnsi="Arial" w:cs="Arial"/>
          <w:sz w:val="20"/>
          <w:szCs w:val="20"/>
        </w:rPr>
        <w:t>A)</w:t>
      </w:r>
      <w:r w:rsidRPr="00DD7B36">
        <w:rPr>
          <w:rFonts w:ascii="Arial" w:hAnsi="Arial" w:cs="Arial"/>
          <w:b/>
          <w:bCs/>
          <w:sz w:val="20"/>
          <w:szCs w:val="20"/>
        </w:rPr>
        <w:t xml:space="preserve"> Instituto Federal de Educação, Ciência e Tecnologia da Paraíba (IFPB)</w:t>
      </w:r>
      <w:r w:rsidRPr="00DD7B36">
        <w:rPr>
          <w:rFonts w:ascii="Arial" w:hAnsi="Arial" w:cs="Arial"/>
          <w:sz w:val="20"/>
          <w:szCs w:val="20"/>
        </w:rPr>
        <w:t xml:space="preserve">, com sede no(a) Rua </w:t>
      </w:r>
      <w:proofErr w:type="spellStart"/>
      <w:r w:rsidRPr="00DD7B36">
        <w:rPr>
          <w:rFonts w:ascii="Arial" w:hAnsi="Arial" w:cs="Arial"/>
          <w:sz w:val="20"/>
          <w:szCs w:val="20"/>
        </w:rPr>
        <w:t>Tranquilino</w:t>
      </w:r>
      <w:proofErr w:type="spellEnd"/>
      <w:r w:rsidRPr="00DD7B36">
        <w:rPr>
          <w:rFonts w:ascii="Arial" w:hAnsi="Arial" w:cs="Arial"/>
          <w:sz w:val="20"/>
          <w:szCs w:val="20"/>
        </w:rPr>
        <w:t xml:space="preserve"> Coelho Lemos, 671 – Dinamérica, CEP: 58.432-300, na cidade de Campina Grande – Paraíba, inscrito(a) no CNPJ/MF sob o nº 10.783.898/0003-37, neste ato representado(a) pelo(a) Diretor Geral José Albino Nunes, nomeado(a) pela Portaria nº ......, de ..... </w:t>
      </w:r>
      <w:proofErr w:type="gramStart"/>
      <w:r w:rsidRPr="00DD7B36">
        <w:rPr>
          <w:rFonts w:ascii="Arial" w:hAnsi="Arial" w:cs="Arial"/>
          <w:sz w:val="20"/>
          <w:szCs w:val="20"/>
        </w:rPr>
        <w:t>de</w:t>
      </w:r>
      <w:proofErr w:type="gramEnd"/>
      <w:r w:rsidRPr="00DD7B36">
        <w:rPr>
          <w:rFonts w:ascii="Arial" w:hAnsi="Arial" w:cs="Arial"/>
          <w:sz w:val="20"/>
          <w:szCs w:val="20"/>
        </w:rPr>
        <w:t xml:space="preserve"> ..................... </w:t>
      </w:r>
      <w:proofErr w:type="gramStart"/>
      <w:r w:rsidRPr="00DD7B36">
        <w:rPr>
          <w:rFonts w:ascii="Arial" w:hAnsi="Arial" w:cs="Arial"/>
          <w:sz w:val="20"/>
          <w:szCs w:val="20"/>
        </w:rPr>
        <w:t>de</w:t>
      </w:r>
      <w:proofErr w:type="gramEnd"/>
      <w:r w:rsidRPr="00DD7B36">
        <w:rPr>
          <w:rFonts w:ascii="Arial" w:hAnsi="Arial" w:cs="Arial"/>
          <w:sz w:val="20"/>
          <w:szCs w:val="20"/>
        </w:rPr>
        <w:t xml:space="preserve"> 20..., publicada no</w:t>
      </w:r>
      <w:r w:rsidRPr="00DD7B36">
        <w:rPr>
          <w:rFonts w:ascii="Arial" w:hAnsi="Arial" w:cs="Arial"/>
          <w:i/>
          <w:sz w:val="20"/>
          <w:szCs w:val="20"/>
        </w:rPr>
        <w:t xml:space="preserve"> </w:t>
      </w:r>
      <w:r w:rsidRPr="00DD7B36">
        <w:rPr>
          <w:rFonts w:ascii="Arial" w:hAnsi="Arial" w:cs="Arial"/>
          <w:i/>
          <w:iCs/>
          <w:sz w:val="20"/>
          <w:szCs w:val="20"/>
        </w:rPr>
        <w:t>DOU</w:t>
      </w:r>
      <w:r w:rsidRPr="00DD7B36">
        <w:rPr>
          <w:rFonts w:ascii="Arial" w:hAnsi="Arial" w:cs="Arial"/>
          <w:i/>
          <w:sz w:val="20"/>
          <w:szCs w:val="20"/>
        </w:rPr>
        <w:t xml:space="preserve"> </w:t>
      </w:r>
      <w:r w:rsidRPr="00DD7B36">
        <w:rPr>
          <w:rFonts w:ascii="Arial" w:hAnsi="Arial" w:cs="Arial"/>
          <w:sz w:val="20"/>
          <w:szCs w:val="20"/>
        </w:rPr>
        <w:t xml:space="preserve">de ..... </w:t>
      </w:r>
      <w:proofErr w:type="gramStart"/>
      <w:r w:rsidRPr="00DD7B36">
        <w:rPr>
          <w:rFonts w:ascii="Arial" w:hAnsi="Arial" w:cs="Arial"/>
          <w:sz w:val="20"/>
          <w:szCs w:val="20"/>
        </w:rPr>
        <w:t>de</w:t>
      </w:r>
      <w:proofErr w:type="gramEnd"/>
      <w:r w:rsidRPr="00DD7B36">
        <w:rPr>
          <w:rFonts w:ascii="Arial" w:hAnsi="Arial" w:cs="Arial"/>
          <w:sz w:val="20"/>
          <w:szCs w:val="20"/>
        </w:rPr>
        <w:t xml:space="preserve"> ............... </w:t>
      </w:r>
      <w:proofErr w:type="gramStart"/>
      <w:r w:rsidRPr="00DD7B36">
        <w:rPr>
          <w:rFonts w:ascii="Arial" w:hAnsi="Arial" w:cs="Arial"/>
          <w:sz w:val="20"/>
          <w:szCs w:val="20"/>
        </w:rPr>
        <w:t>de</w:t>
      </w:r>
      <w:proofErr w:type="gramEnd"/>
      <w:r w:rsidRPr="00DD7B36">
        <w:rPr>
          <w:rFonts w:ascii="Arial" w:hAnsi="Arial" w:cs="Arial"/>
          <w:sz w:val="20"/>
          <w:szCs w:val="20"/>
        </w:rPr>
        <w:t xml:space="preserve"> ..........., inscrito(a) no CPF nº ...................., portador(a) da Carteira de Identidade nº ...................................., doravante denominada CONTRATANTE, e o(a) .............................. </w:t>
      </w:r>
      <w:proofErr w:type="gramStart"/>
      <w:r w:rsidRPr="00DD7B36">
        <w:rPr>
          <w:rFonts w:ascii="Arial" w:hAnsi="Arial" w:cs="Arial"/>
          <w:sz w:val="20"/>
          <w:szCs w:val="20"/>
        </w:rPr>
        <w:t>inscrito</w:t>
      </w:r>
      <w:proofErr w:type="gramEnd"/>
      <w:r w:rsidRPr="00DD7B36">
        <w:rPr>
          <w:rFonts w:ascii="Arial" w:hAnsi="Arial" w:cs="Arial"/>
          <w:sz w:val="20"/>
          <w:szCs w:val="20"/>
        </w:rPr>
        <w:t xml:space="preserve">(a) no CNPJ/MF sob o nº ............................, sediado(a) na ..................................., em ............................. </w:t>
      </w:r>
      <w:proofErr w:type="gramStart"/>
      <w:r w:rsidRPr="00DD7B36">
        <w:rPr>
          <w:rFonts w:ascii="Arial" w:hAnsi="Arial" w:cs="Arial"/>
          <w:sz w:val="20"/>
          <w:szCs w:val="20"/>
        </w:rPr>
        <w:t>doravante</w:t>
      </w:r>
      <w:proofErr w:type="gramEnd"/>
      <w:r w:rsidRPr="00DD7B36">
        <w:rPr>
          <w:rFonts w:ascii="Arial" w:hAnsi="Arial" w:cs="Arial"/>
          <w:sz w:val="20"/>
          <w:szCs w:val="20"/>
        </w:rPr>
        <w:t xml:space="preserve"> designada CONTRATADA, neste ato representada pelo(a) Sr.(a) ....................., portador(a) da Carteira de Identidade nº ................., expedida pela (o) .................., e CPF nº ........................., tendo em vista o que consta no Processo nº .............................. </w:t>
      </w:r>
      <w:proofErr w:type="gramStart"/>
      <w:r w:rsidRPr="00DD7B36">
        <w:rPr>
          <w:rFonts w:ascii="Arial" w:hAnsi="Arial" w:cs="Arial"/>
          <w:sz w:val="20"/>
          <w:szCs w:val="20"/>
        </w:rPr>
        <w:t>e</w:t>
      </w:r>
      <w:proofErr w:type="gramEnd"/>
      <w:r w:rsidRPr="00DD7B36">
        <w:rPr>
          <w:rFonts w:ascii="Arial" w:hAnsi="Arial" w:cs="Arial"/>
          <w:sz w:val="20"/>
          <w:szCs w:val="20"/>
        </w:rPr>
        <w:t xml:space="preserve"> em observância às disposições da Lei nº 8.666, de 21 de junho de 1993, da Lei nº 10.520, de 17 de julho de 2002 e na Lei nº 8.078, de 1990 - Código de Defesa do Consumidor, resolvem celebrar o presente Termo de Cont</w:t>
      </w:r>
      <w:r w:rsidR="003F160D">
        <w:rPr>
          <w:rFonts w:ascii="Arial" w:hAnsi="Arial" w:cs="Arial"/>
          <w:sz w:val="20"/>
          <w:szCs w:val="20"/>
        </w:rPr>
        <w:t>rato, decorrente do Pregão nº 27</w:t>
      </w:r>
      <w:r w:rsidRPr="00DD7B36">
        <w:rPr>
          <w:rFonts w:ascii="Arial" w:hAnsi="Arial" w:cs="Arial"/>
          <w:sz w:val="20"/>
          <w:szCs w:val="20"/>
        </w:rPr>
        <w:t>/2018, mediante as cláusulas e condições a seguir enunciadas.</w:t>
      </w:r>
    </w:p>
    <w:p w:rsidR="007C0550" w:rsidRPr="00E61E69" w:rsidRDefault="007C0550" w:rsidP="007C0550">
      <w:pPr>
        <w:spacing w:before="120" w:after="120" w:line="276" w:lineRule="auto"/>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CLÁUSULA PRIMEIRA – OBJETO</w:t>
      </w:r>
    </w:p>
    <w:p w:rsidR="007C0550" w:rsidRPr="00A64F9C" w:rsidRDefault="007C0550" w:rsidP="007C0550">
      <w:pPr>
        <w:numPr>
          <w:ilvl w:val="1"/>
          <w:numId w:val="13"/>
        </w:numPr>
        <w:spacing w:before="120" w:after="120" w:line="276" w:lineRule="auto"/>
        <w:ind w:left="425"/>
        <w:jc w:val="both"/>
        <w:rPr>
          <w:rFonts w:ascii="Arial" w:hAnsi="Arial" w:cs="Arial"/>
          <w:b/>
          <w:color w:val="000000"/>
          <w:sz w:val="20"/>
          <w:szCs w:val="20"/>
        </w:rPr>
      </w:pPr>
      <w:r w:rsidRPr="00A64F9C">
        <w:rPr>
          <w:rFonts w:ascii="Arial" w:hAnsi="Arial" w:cs="Arial"/>
          <w:color w:val="000000"/>
          <w:sz w:val="20"/>
          <w:szCs w:val="20"/>
        </w:rPr>
        <w:t xml:space="preserve">O objeto do presente Termo de Contrato é a aquisição </w:t>
      </w:r>
      <w:r w:rsidR="00A64F9C" w:rsidRPr="00A64F9C">
        <w:rPr>
          <w:rFonts w:ascii="Arial" w:hAnsi="Arial" w:cs="Arial"/>
          <w:sz w:val="20"/>
          <w:szCs w:val="20"/>
        </w:rPr>
        <w:t xml:space="preserve">de equipamentos </w:t>
      </w:r>
      <w:r w:rsidR="004E35A3" w:rsidRPr="004E35A3">
        <w:rPr>
          <w:rFonts w:ascii="Arial" w:hAnsi="Arial" w:cs="Arial"/>
          <w:sz w:val="20"/>
          <w:szCs w:val="20"/>
        </w:rPr>
        <w:t xml:space="preserve">para os laboratórios experimentais de Física dos cursos técnicos e da licenciatura do IFPB – </w:t>
      </w:r>
      <w:r w:rsidR="004E35A3" w:rsidRPr="004E35A3">
        <w:rPr>
          <w:rFonts w:ascii="Arial" w:hAnsi="Arial" w:cs="Arial"/>
          <w:i/>
          <w:sz w:val="20"/>
          <w:szCs w:val="20"/>
        </w:rPr>
        <w:t>Campus</w:t>
      </w:r>
      <w:r w:rsidR="004E35A3" w:rsidRPr="004E35A3">
        <w:rPr>
          <w:rFonts w:ascii="Arial" w:hAnsi="Arial" w:cs="Arial"/>
          <w:sz w:val="20"/>
          <w:szCs w:val="20"/>
        </w:rPr>
        <w:t xml:space="preserve"> Campina Grande</w:t>
      </w:r>
      <w:r w:rsidRPr="00A64F9C">
        <w:rPr>
          <w:rFonts w:ascii="Arial" w:hAnsi="Arial" w:cs="Arial"/>
          <w:color w:val="000000"/>
          <w:sz w:val="20"/>
          <w:szCs w:val="20"/>
        </w:rPr>
        <w:t>, conforme especificações e quantitativos estabelecidos no Edital do Pregão identificado no preâmbulo e na proposta vencedora, os quais integram este instrumento, independente de transcrição.</w:t>
      </w:r>
      <w:r w:rsidR="004E35A3">
        <w:rPr>
          <w:rFonts w:ascii="Arial" w:hAnsi="Arial" w:cs="Arial"/>
          <w:color w:val="000000"/>
          <w:sz w:val="20"/>
          <w:szCs w:val="20"/>
        </w:rPr>
        <w:t xml:space="preserve"> </w:t>
      </w:r>
    </w:p>
    <w:p w:rsidR="007C0550" w:rsidRPr="00E61E69" w:rsidRDefault="007C0550" w:rsidP="007C0550">
      <w:pPr>
        <w:numPr>
          <w:ilvl w:val="1"/>
          <w:numId w:val="13"/>
        </w:numPr>
        <w:spacing w:before="120" w:after="120" w:line="276" w:lineRule="auto"/>
        <w:ind w:left="425"/>
        <w:jc w:val="both"/>
        <w:rPr>
          <w:rFonts w:ascii="Arial" w:hAnsi="Arial" w:cs="Arial"/>
          <w:b/>
          <w:color w:val="000000"/>
          <w:sz w:val="20"/>
          <w:szCs w:val="20"/>
        </w:rPr>
      </w:pPr>
      <w:r w:rsidRPr="00E61E69">
        <w:rPr>
          <w:rFonts w:ascii="Arial" w:hAnsi="Arial" w:cs="Arial"/>
          <w:color w:val="000000"/>
          <w:sz w:val="20"/>
          <w:szCs w:val="20"/>
        </w:rPr>
        <w:t>Discriminação do objeto:</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7"/>
        <w:gridCol w:w="2084"/>
        <w:gridCol w:w="2064"/>
        <w:gridCol w:w="1418"/>
        <w:gridCol w:w="1417"/>
        <w:gridCol w:w="1134"/>
      </w:tblGrid>
      <w:tr w:rsidR="007C0550" w:rsidRPr="00E61E69" w:rsidTr="00705730">
        <w:trPr>
          <w:trHeight w:val="497"/>
        </w:trPr>
        <w:tc>
          <w:tcPr>
            <w:tcW w:w="1097" w:type="dxa"/>
            <w:vAlign w:val="center"/>
          </w:tcPr>
          <w:p w:rsidR="007C0550" w:rsidRPr="00E61E69" w:rsidRDefault="007C0550" w:rsidP="00621003">
            <w:pPr>
              <w:widowControl w:val="0"/>
              <w:suppressAutoHyphens/>
              <w:jc w:val="center"/>
              <w:rPr>
                <w:rFonts w:ascii="Arial" w:hAnsi="Arial" w:cs="Arial"/>
                <w:b/>
                <w:color w:val="000000"/>
                <w:sz w:val="16"/>
                <w:szCs w:val="16"/>
              </w:rPr>
            </w:pPr>
            <w:r w:rsidRPr="00E61E69">
              <w:rPr>
                <w:rFonts w:ascii="Arial" w:hAnsi="Arial" w:cs="Arial"/>
                <w:b/>
                <w:bCs/>
                <w:color w:val="000000"/>
                <w:sz w:val="16"/>
                <w:szCs w:val="16"/>
              </w:rPr>
              <w:t>ITEM</w:t>
            </w:r>
          </w:p>
        </w:tc>
        <w:tc>
          <w:tcPr>
            <w:tcW w:w="2084" w:type="dxa"/>
            <w:vAlign w:val="center"/>
          </w:tcPr>
          <w:p w:rsidR="007C0550" w:rsidRDefault="007C0550" w:rsidP="00621003">
            <w:pPr>
              <w:jc w:val="center"/>
              <w:rPr>
                <w:rFonts w:ascii="Arial" w:hAnsi="Arial" w:cs="Arial"/>
                <w:b/>
                <w:bCs/>
                <w:color w:val="000000"/>
                <w:sz w:val="16"/>
                <w:szCs w:val="16"/>
              </w:rPr>
            </w:pPr>
            <w:r w:rsidRPr="00E61E69">
              <w:rPr>
                <w:rFonts w:ascii="Arial" w:hAnsi="Arial" w:cs="Arial"/>
                <w:b/>
                <w:bCs/>
                <w:color w:val="000000"/>
                <w:sz w:val="16"/>
                <w:szCs w:val="16"/>
              </w:rPr>
              <w:t>DESCRIÇÃO/</w:t>
            </w:r>
          </w:p>
          <w:p w:rsidR="007C0550" w:rsidRPr="00E61E69" w:rsidRDefault="007C0550" w:rsidP="00621003">
            <w:pPr>
              <w:jc w:val="center"/>
              <w:rPr>
                <w:rFonts w:ascii="Arial" w:hAnsi="Arial" w:cs="Arial"/>
                <w:color w:val="000000"/>
                <w:sz w:val="16"/>
                <w:szCs w:val="16"/>
              </w:rPr>
            </w:pPr>
            <w:r w:rsidRPr="00E61E69">
              <w:rPr>
                <w:rFonts w:ascii="Arial" w:hAnsi="Arial" w:cs="Arial"/>
                <w:b/>
                <w:bCs/>
                <w:color w:val="000000"/>
                <w:sz w:val="16"/>
                <w:szCs w:val="16"/>
              </w:rPr>
              <w:t>ESPECIFICAÇÃO</w:t>
            </w:r>
          </w:p>
        </w:tc>
        <w:tc>
          <w:tcPr>
            <w:tcW w:w="2064" w:type="dxa"/>
            <w:vAlign w:val="center"/>
          </w:tcPr>
          <w:p w:rsidR="007C0550" w:rsidRPr="00E61E69" w:rsidRDefault="007C0550" w:rsidP="00621003">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IDENTIFICAÇÃO CATMAT</w:t>
            </w:r>
          </w:p>
        </w:tc>
        <w:tc>
          <w:tcPr>
            <w:tcW w:w="1418" w:type="dxa"/>
            <w:vAlign w:val="center"/>
          </w:tcPr>
          <w:p w:rsidR="007C0550" w:rsidRPr="00E61E69" w:rsidRDefault="007C0550" w:rsidP="00621003">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UNIDADE DE MEDIDA</w:t>
            </w:r>
          </w:p>
        </w:tc>
        <w:tc>
          <w:tcPr>
            <w:tcW w:w="1417" w:type="dxa"/>
            <w:vAlign w:val="center"/>
          </w:tcPr>
          <w:p w:rsidR="007C0550" w:rsidRPr="00E61E69" w:rsidRDefault="007C0550" w:rsidP="00621003">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QUANTIDADE</w:t>
            </w:r>
          </w:p>
        </w:tc>
        <w:tc>
          <w:tcPr>
            <w:tcW w:w="1134" w:type="dxa"/>
            <w:vAlign w:val="center"/>
          </w:tcPr>
          <w:p w:rsidR="007C0550" w:rsidRPr="00E61E69" w:rsidRDefault="007C0550" w:rsidP="00621003">
            <w:pPr>
              <w:widowControl w:val="0"/>
              <w:suppressAutoHyphens/>
              <w:jc w:val="center"/>
              <w:rPr>
                <w:rFonts w:ascii="Arial" w:hAnsi="Arial" w:cs="Arial"/>
                <w:b/>
                <w:bCs/>
                <w:color w:val="000000"/>
                <w:sz w:val="16"/>
                <w:szCs w:val="16"/>
              </w:rPr>
            </w:pPr>
            <w:r w:rsidRPr="00E61E69">
              <w:rPr>
                <w:rFonts w:ascii="Arial" w:hAnsi="Arial" w:cs="Arial"/>
                <w:b/>
                <w:bCs/>
                <w:color w:val="000000"/>
                <w:sz w:val="16"/>
                <w:szCs w:val="16"/>
              </w:rPr>
              <w:t>VALOR</w:t>
            </w:r>
          </w:p>
        </w:tc>
      </w:tr>
      <w:tr w:rsidR="007C0550" w:rsidRPr="00E61E69" w:rsidTr="00705730">
        <w:trPr>
          <w:trHeight w:val="277"/>
        </w:trPr>
        <w:tc>
          <w:tcPr>
            <w:tcW w:w="1097" w:type="dxa"/>
            <w:vAlign w:val="center"/>
          </w:tcPr>
          <w:p w:rsidR="007C0550" w:rsidRPr="00E61E69" w:rsidRDefault="007C0550" w:rsidP="00621003">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1</w:t>
            </w:r>
            <w:proofErr w:type="gramEnd"/>
          </w:p>
        </w:tc>
        <w:tc>
          <w:tcPr>
            <w:tcW w:w="208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206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8"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13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r>
      <w:tr w:rsidR="007C0550" w:rsidRPr="00E61E69" w:rsidTr="00705730">
        <w:trPr>
          <w:trHeight w:val="325"/>
        </w:trPr>
        <w:tc>
          <w:tcPr>
            <w:tcW w:w="1097" w:type="dxa"/>
            <w:vAlign w:val="center"/>
          </w:tcPr>
          <w:p w:rsidR="007C0550" w:rsidRPr="00E61E69" w:rsidRDefault="007C0550" w:rsidP="00621003">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2</w:t>
            </w:r>
            <w:proofErr w:type="gramEnd"/>
          </w:p>
        </w:tc>
        <w:tc>
          <w:tcPr>
            <w:tcW w:w="208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206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8"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13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r>
      <w:tr w:rsidR="007C0550" w:rsidRPr="00E61E69" w:rsidTr="00705730">
        <w:trPr>
          <w:trHeight w:val="231"/>
        </w:trPr>
        <w:tc>
          <w:tcPr>
            <w:tcW w:w="1097" w:type="dxa"/>
            <w:vAlign w:val="center"/>
          </w:tcPr>
          <w:p w:rsidR="007C0550" w:rsidRPr="00E61E69" w:rsidRDefault="00705730" w:rsidP="00621003">
            <w:pPr>
              <w:widowControl w:val="0"/>
              <w:suppressAutoHyphens/>
              <w:spacing w:after="120" w:line="276" w:lineRule="auto"/>
              <w:jc w:val="center"/>
              <w:rPr>
                <w:rFonts w:ascii="Arial" w:hAnsi="Arial" w:cs="Arial"/>
                <w:b/>
                <w:color w:val="000000"/>
                <w:sz w:val="16"/>
                <w:szCs w:val="16"/>
              </w:rPr>
            </w:pPr>
            <w:r w:rsidRPr="00705730">
              <w:rPr>
                <w:rFonts w:ascii="Arial" w:hAnsi="Arial" w:cs="Arial"/>
                <w:b/>
                <w:color w:val="000000"/>
                <w:sz w:val="16"/>
                <w:szCs w:val="16"/>
              </w:rPr>
              <w:t>...</w:t>
            </w:r>
          </w:p>
        </w:tc>
        <w:tc>
          <w:tcPr>
            <w:tcW w:w="208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206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8"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417"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c>
          <w:tcPr>
            <w:tcW w:w="1134" w:type="dxa"/>
            <w:vAlign w:val="center"/>
          </w:tcPr>
          <w:p w:rsidR="007C0550" w:rsidRPr="00E61E69" w:rsidRDefault="007C0550" w:rsidP="00621003">
            <w:pPr>
              <w:widowControl w:val="0"/>
              <w:suppressAutoHyphens/>
              <w:spacing w:after="120" w:line="276" w:lineRule="auto"/>
              <w:jc w:val="center"/>
              <w:rPr>
                <w:rFonts w:ascii="Arial" w:hAnsi="Arial" w:cs="Arial"/>
                <w:color w:val="000000"/>
                <w:sz w:val="16"/>
                <w:szCs w:val="16"/>
              </w:rPr>
            </w:pPr>
          </w:p>
        </w:tc>
      </w:tr>
    </w:tbl>
    <w:p w:rsidR="007C0550" w:rsidRPr="00E61E69" w:rsidRDefault="007C0550" w:rsidP="007C0550">
      <w:pPr>
        <w:spacing w:after="120" w:line="360" w:lineRule="auto"/>
        <w:ind w:left="284" w:right="-15"/>
        <w:jc w:val="both"/>
        <w:rPr>
          <w:rFonts w:ascii="Arial" w:hAnsi="Arial" w:cs="Arial"/>
          <w:b/>
          <w:sz w:val="20"/>
          <w:szCs w:val="20"/>
        </w:rPr>
      </w:pPr>
    </w:p>
    <w:p w:rsidR="007C0550" w:rsidRPr="00E61E69" w:rsidRDefault="007C0550" w:rsidP="007C0550">
      <w:pPr>
        <w:numPr>
          <w:ilvl w:val="0"/>
          <w:numId w:val="13"/>
        </w:numPr>
        <w:spacing w:before="120" w:after="120" w:line="276" w:lineRule="auto"/>
        <w:jc w:val="both"/>
        <w:rPr>
          <w:rFonts w:ascii="Arial" w:hAnsi="Arial" w:cs="Arial"/>
          <w:bCs/>
          <w:iCs/>
          <w:sz w:val="20"/>
          <w:szCs w:val="20"/>
        </w:rPr>
      </w:pPr>
      <w:r w:rsidRPr="00E61E69">
        <w:rPr>
          <w:rFonts w:ascii="Arial" w:hAnsi="Arial" w:cs="Arial"/>
          <w:b/>
          <w:sz w:val="20"/>
          <w:szCs w:val="20"/>
        </w:rPr>
        <w:t>CLÁUSULA SEGUNDA – VIGÊNCIA</w:t>
      </w:r>
    </w:p>
    <w:p w:rsidR="007C0550" w:rsidRPr="00DD7B36" w:rsidRDefault="007C0550" w:rsidP="007C0550">
      <w:pPr>
        <w:numPr>
          <w:ilvl w:val="1"/>
          <w:numId w:val="13"/>
        </w:numPr>
        <w:spacing w:before="120" w:after="120" w:line="276" w:lineRule="auto"/>
        <w:ind w:left="425"/>
        <w:jc w:val="both"/>
        <w:rPr>
          <w:rFonts w:ascii="Arial" w:hAnsi="Arial" w:cs="Arial"/>
          <w:bCs/>
          <w:iCs/>
          <w:sz w:val="20"/>
          <w:szCs w:val="20"/>
        </w:rPr>
      </w:pPr>
      <w:r w:rsidRPr="00DD7B36">
        <w:rPr>
          <w:rFonts w:ascii="Arial" w:hAnsi="Arial" w:cs="Arial"/>
          <w:bCs/>
          <w:iCs/>
          <w:sz w:val="20"/>
          <w:szCs w:val="20"/>
        </w:rPr>
        <w:t>O prazo de vigência deste Termo de Contrato tem início na data de ____/____/______ e encerramento em ____/____/______, prorrogável na forma do art. 57, §1º, da Lei nº 8.666, de 1993.</w:t>
      </w:r>
    </w:p>
    <w:p w:rsidR="007C0550" w:rsidRPr="00E61E69" w:rsidRDefault="007C0550" w:rsidP="007C0550">
      <w:pPr>
        <w:numPr>
          <w:ilvl w:val="0"/>
          <w:numId w:val="13"/>
        </w:numPr>
        <w:spacing w:before="120" w:after="120" w:line="276" w:lineRule="auto"/>
        <w:jc w:val="both"/>
        <w:rPr>
          <w:rFonts w:ascii="Arial" w:hAnsi="Arial" w:cs="Arial"/>
          <w:b/>
          <w:bCs/>
          <w:color w:val="000000"/>
          <w:sz w:val="20"/>
          <w:szCs w:val="20"/>
        </w:rPr>
      </w:pPr>
      <w:r w:rsidRPr="00E61E69">
        <w:rPr>
          <w:rFonts w:ascii="Arial" w:hAnsi="Arial" w:cs="Arial"/>
          <w:b/>
          <w:color w:val="000000"/>
          <w:sz w:val="20"/>
          <w:szCs w:val="20"/>
        </w:rPr>
        <w:t>CLÁUSULA TERCEIRA – PREÇO</w:t>
      </w:r>
    </w:p>
    <w:p w:rsidR="007C0550" w:rsidRPr="00DD7B36" w:rsidRDefault="007C0550" w:rsidP="007C0550">
      <w:pPr>
        <w:numPr>
          <w:ilvl w:val="1"/>
          <w:numId w:val="13"/>
        </w:numPr>
        <w:spacing w:before="120" w:after="120" w:line="276" w:lineRule="auto"/>
        <w:ind w:left="425"/>
        <w:jc w:val="both"/>
        <w:rPr>
          <w:rFonts w:ascii="Arial" w:hAnsi="Arial" w:cs="Arial"/>
          <w:b/>
          <w:bCs/>
          <w:sz w:val="20"/>
          <w:szCs w:val="20"/>
        </w:rPr>
      </w:pPr>
      <w:r w:rsidRPr="00E61E69">
        <w:rPr>
          <w:rFonts w:ascii="Arial" w:hAnsi="Arial" w:cs="Arial"/>
          <w:color w:val="000000"/>
          <w:sz w:val="20"/>
          <w:szCs w:val="20"/>
        </w:rPr>
        <w:t xml:space="preserve">O valor do presente Termo de Contrato é de </w:t>
      </w:r>
      <w:proofErr w:type="gramStart"/>
      <w:r w:rsidRPr="00E61E69">
        <w:rPr>
          <w:rFonts w:ascii="Arial" w:hAnsi="Arial" w:cs="Arial"/>
          <w:color w:val="000000"/>
          <w:sz w:val="20"/>
          <w:szCs w:val="20"/>
        </w:rPr>
        <w:t xml:space="preserve">R$ </w:t>
      </w:r>
      <w:r w:rsidRPr="00DD7B36">
        <w:rPr>
          <w:rFonts w:ascii="Arial" w:hAnsi="Arial" w:cs="Arial"/>
          <w:sz w:val="20"/>
          <w:szCs w:val="20"/>
        </w:rPr>
        <w:t>...</w:t>
      </w:r>
      <w:proofErr w:type="gramEnd"/>
      <w:r w:rsidRPr="00DD7B36">
        <w:rPr>
          <w:rFonts w:ascii="Arial" w:hAnsi="Arial" w:cs="Arial"/>
          <w:sz w:val="20"/>
          <w:szCs w:val="20"/>
        </w:rPr>
        <w:t>......... (</w:t>
      </w:r>
      <w:proofErr w:type="gramStart"/>
      <w:r w:rsidRPr="00DD7B36">
        <w:rPr>
          <w:rFonts w:ascii="Arial" w:hAnsi="Arial" w:cs="Arial"/>
          <w:sz w:val="20"/>
          <w:szCs w:val="20"/>
        </w:rPr>
        <w:t>...............</w:t>
      </w:r>
      <w:proofErr w:type="gramEnd"/>
      <w:r w:rsidRPr="00DD7B36">
        <w:rPr>
          <w:rFonts w:ascii="Arial" w:hAnsi="Arial" w:cs="Arial"/>
          <w:sz w:val="20"/>
          <w:szCs w:val="20"/>
        </w:rPr>
        <w:t>)</w:t>
      </w:r>
      <w:r w:rsidRPr="00DD7B36">
        <w:rPr>
          <w:rFonts w:ascii="Arial" w:hAnsi="Arial" w:cs="Arial"/>
          <w:b/>
          <w:bCs/>
          <w:sz w:val="20"/>
          <w:szCs w:val="20"/>
        </w:rPr>
        <w:t>.</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4B74CB" w:rsidRPr="00E61E69" w:rsidRDefault="004B74CB" w:rsidP="004B74CB">
      <w:pPr>
        <w:spacing w:line="276" w:lineRule="auto"/>
        <w:jc w:val="both"/>
        <w:rPr>
          <w:rFonts w:ascii="Arial" w:hAnsi="Arial" w:cs="Arial"/>
          <w:sz w:val="20"/>
          <w:szCs w:val="20"/>
        </w:rPr>
      </w:pPr>
    </w:p>
    <w:p w:rsidR="007C0550" w:rsidRPr="00E61E69" w:rsidRDefault="007C0550" w:rsidP="004B74CB">
      <w:pPr>
        <w:numPr>
          <w:ilvl w:val="0"/>
          <w:numId w:val="13"/>
        </w:numPr>
        <w:spacing w:line="276" w:lineRule="auto"/>
        <w:jc w:val="both"/>
        <w:rPr>
          <w:rFonts w:ascii="Arial" w:hAnsi="Arial" w:cs="Arial"/>
          <w:sz w:val="20"/>
          <w:szCs w:val="20"/>
        </w:rPr>
      </w:pPr>
      <w:r w:rsidRPr="00E61E69">
        <w:rPr>
          <w:rFonts w:ascii="Arial" w:hAnsi="Arial" w:cs="Arial"/>
          <w:b/>
          <w:sz w:val="20"/>
          <w:szCs w:val="20"/>
        </w:rPr>
        <w:t>CLÁUSULA QUARTA – DOTAÇÃO ORÇAMENTÁRIA</w:t>
      </w:r>
    </w:p>
    <w:p w:rsidR="007C0550" w:rsidRPr="00DD7B36" w:rsidRDefault="007C0550" w:rsidP="007C0550">
      <w:pPr>
        <w:numPr>
          <w:ilvl w:val="1"/>
          <w:numId w:val="13"/>
        </w:numPr>
        <w:spacing w:before="120" w:after="120" w:line="276" w:lineRule="auto"/>
        <w:ind w:left="425"/>
        <w:jc w:val="both"/>
        <w:rPr>
          <w:rFonts w:ascii="Arial" w:hAnsi="Arial" w:cs="Arial"/>
          <w:sz w:val="20"/>
          <w:szCs w:val="20"/>
        </w:rPr>
      </w:pPr>
      <w:r w:rsidRPr="00DD7B36">
        <w:rPr>
          <w:rFonts w:ascii="Arial" w:hAnsi="Arial" w:cs="Arial"/>
          <w:sz w:val="20"/>
          <w:szCs w:val="20"/>
        </w:rPr>
        <w:t>As despesas decorrentes desta contratação estão programadas em dotação orçamentária própria, prevista no orçamento da União, para o exercício de 2018</w:t>
      </w:r>
      <w:r>
        <w:rPr>
          <w:rFonts w:ascii="Arial" w:hAnsi="Arial" w:cs="Arial"/>
          <w:sz w:val="20"/>
          <w:szCs w:val="20"/>
        </w:rPr>
        <w:t>/2019</w:t>
      </w:r>
      <w:r w:rsidRPr="00DD7B36">
        <w:rPr>
          <w:rFonts w:ascii="Arial" w:hAnsi="Arial" w:cs="Arial"/>
          <w:sz w:val="20"/>
          <w:szCs w:val="20"/>
        </w:rPr>
        <w:t>, na classificação abaixo:</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Gestão/Unidade: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Fonte: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Programa de Trabalho: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 xml:space="preserve">Elemento de Despesa:  </w:t>
      </w:r>
    </w:p>
    <w:p w:rsidR="007C0550" w:rsidRPr="00E61E69" w:rsidRDefault="007C0550" w:rsidP="007C0550">
      <w:pPr>
        <w:spacing w:before="120" w:after="120" w:line="276" w:lineRule="auto"/>
        <w:ind w:left="1134"/>
        <w:jc w:val="both"/>
        <w:rPr>
          <w:rFonts w:ascii="Arial" w:hAnsi="Arial" w:cs="Arial"/>
          <w:sz w:val="20"/>
        </w:rPr>
      </w:pPr>
      <w:r w:rsidRPr="00E61E69">
        <w:rPr>
          <w:rFonts w:ascii="Arial" w:hAnsi="Arial" w:cs="Arial"/>
          <w:sz w:val="20"/>
        </w:rPr>
        <w:t>PI:</w:t>
      </w:r>
    </w:p>
    <w:p w:rsidR="007C0550" w:rsidRPr="00E61E69" w:rsidRDefault="007C0550" w:rsidP="007C0550">
      <w:pPr>
        <w:numPr>
          <w:ilvl w:val="0"/>
          <w:numId w:val="13"/>
        </w:numPr>
        <w:spacing w:before="120" w:after="120" w:line="276" w:lineRule="auto"/>
        <w:jc w:val="both"/>
        <w:rPr>
          <w:rFonts w:ascii="Arial" w:hAnsi="Arial" w:cs="Arial"/>
          <w:sz w:val="20"/>
        </w:rPr>
      </w:pPr>
      <w:r w:rsidRPr="00E61E69">
        <w:rPr>
          <w:rFonts w:ascii="Arial" w:hAnsi="Arial" w:cs="Arial"/>
          <w:b/>
          <w:sz w:val="20"/>
          <w:szCs w:val="20"/>
        </w:rPr>
        <w:t>CLÁUSULA QUINTA – PAGAMENTO</w:t>
      </w:r>
    </w:p>
    <w:p w:rsidR="007C0550" w:rsidRPr="00FB01D2"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rPr>
        <w:t>O prazo para pagamento e demais condições a ele referentes encontram-se no Edital.</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b/>
          <w:bCs/>
          <w:i/>
          <w:iCs/>
          <w:sz w:val="20"/>
          <w:szCs w:val="20"/>
        </w:rPr>
      </w:pPr>
      <w:r w:rsidRPr="00E61E69">
        <w:rPr>
          <w:rFonts w:ascii="Arial" w:hAnsi="Arial" w:cs="Arial"/>
          <w:b/>
          <w:smallCaps/>
          <w:sz w:val="20"/>
          <w:szCs w:val="20"/>
        </w:rPr>
        <w:t>CLÁUSULA SEXTA</w:t>
      </w:r>
      <w:r w:rsidRPr="00E61E69">
        <w:rPr>
          <w:rFonts w:ascii="Arial" w:hAnsi="Arial" w:cs="Arial"/>
          <w:b/>
          <w:sz w:val="20"/>
          <w:szCs w:val="20"/>
        </w:rPr>
        <w:t xml:space="preserve"> </w:t>
      </w:r>
      <w:r w:rsidRPr="00E61E69">
        <w:rPr>
          <w:rFonts w:ascii="Arial" w:hAnsi="Arial" w:cs="Arial"/>
          <w:b/>
          <w:smallCaps/>
          <w:sz w:val="20"/>
          <w:szCs w:val="20"/>
        </w:rPr>
        <w:t>–</w:t>
      </w:r>
      <w:r w:rsidRPr="00E61E69">
        <w:rPr>
          <w:rFonts w:ascii="Arial" w:hAnsi="Arial" w:cs="Arial"/>
          <w:b/>
          <w:sz w:val="20"/>
          <w:szCs w:val="20"/>
        </w:rPr>
        <w:t xml:space="preserve"> REAJUSTE E ALTERAÇÕES</w:t>
      </w:r>
    </w:p>
    <w:p w:rsidR="007C0550" w:rsidRPr="001B557A" w:rsidRDefault="007C0550" w:rsidP="007C0550">
      <w:pPr>
        <w:numPr>
          <w:ilvl w:val="1"/>
          <w:numId w:val="13"/>
        </w:numPr>
        <w:spacing w:before="120" w:after="120" w:line="276" w:lineRule="auto"/>
        <w:ind w:left="425"/>
        <w:jc w:val="both"/>
        <w:rPr>
          <w:rFonts w:ascii="Arial" w:hAnsi="Arial" w:cs="Arial"/>
          <w:b/>
          <w:bCs/>
          <w:i/>
          <w:iCs/>
          <w:sz w:val="20"/>
          <w:szCs w:val="20"/>
        </w:rPr>
      </w:pPr>
      <w:r w:rsidRPr="001B557A">
        <w:rPr>
          <w:rFonts w:ascii="Arial" w:hAnsi="Arial" w:cs="Arial"/>
          <w:sz w:val="20"/>
          <w:szCs w:val="20"/>
        </w:rPr>
        <w:t>O preço contratado é fixo e irreajustável.</w:t>
      </w:r>
    </w:p>
    <w:p w:rsidR="007C0550" w:rsidRPr="009712AB"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Eventuais alterações contratuais reger-se-ão pela disciplina do art. 65 da Lei nº 8.666, de 1993.</w:t>
      </w:r>
    </w:p>
    <w:p w:rsidR="007C0550" w:rsidRPr="009712AB"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 xml:space="preserve">A CONTRATADA é </w:t>
      </w:r>
      <w:proofErr w:type="gramStart"/>
      <w:r w:rsidRPr="009712AB">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9712AB">
        <w:rPr>
          <w:rFonts w:ascii="Arial" w:hAnsi="Arial" w:cs="Arial"/>
          <w:sz w:val="20"/>
          <w:szCs w:val="20"/>
        </w:rPr>
        <w:t>.</w:t>
      </w:r>
    </w:p>
    <w:p w:rsidR="007C0550" w:rsidRPr="009712AB" w:rsidRDefault="007C0550" w:rsidP="007C0550">
      <w:pPr>
        <w:numPr>
          <w:ilvl w:val="2"/>
          <w:numId w:val="13"/>
        </w:numPr>
        <w:spacing w:before="120" w:after="120" w:line="276" w:lineRule="auto"/>
        <w:ind w:left="1134"/>
        <w:jc w:val="both"/>
        <w:rPr>
          <w:rFonts w:ascii="Arial" w:hAnsi="Arial" w:cs="Arial"/>
          <w:sz w:val="20"/>
          <w:szCs w:val="20"/>
        </w:rPr>
      </w:pPr>
      <w:r w:rsidRPr="009712AB">
        <w:rPr>
          <w:rFonts w:ascii="Arial" w:hAnsi="Arial" w:cs="Arial"/>
          <w:sz w:val="20"/>
          <w:szCs w:val="20"/>
        </w:rPr>
        <w:t>É vedado efetuar acréscimos nos quantitativos fixados pela ata de registro de preços, inclusive o acréscimo de que trata o § 1º do art. 65 da Lei nº 8.666, de 1993.</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 xml:space="preserve">As supressões </w:t>
      </w:r>
      <w:proofErr w:type="gramStart"/>
      <w:r w:rsidRPr="009712AB">
        <w:rPr>
          <w:rFonts w:ascii="Arial" w:hAnsi="Arial" w:cs="Arial"/>
          <w:sz w:val="20"/>
          <w:szCs w:val="20"/>
        </w:rPr>
        <w:t>resultantes de acordo celebrado</w:t>
      </w:r>
      <w:proofErr w:type="gramEnd"/>
      <w:r w:rsidRPr="009712AB">
        <w:rPr>
          <w:rFonts w:ascii="Arial" w:hAnsi="Arial" w:cs="Arial"/>
          <w:sz w:val="20"/>
          <w:szCs w:val="20"/>
        </w:rPr>
        <w:t xml:space="preserve"> entre as partes contratantes poderão exceder o limite de 25% (vinte e cinco por cento) do valor inicial atualizado do contrato.</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rPr>
      </w:pPr>
      <w:r w:rsidRPr="00E61E69">
        <w:rPr>
          <w:rFonts w:ascii="Arial" w:hAnsi="Arial" w:cs="Arial"/>
          <w:b/>
          <w:sz w:val="20"/>
          <w:szCs w:val="20"/>
        </w:rPr>
        <w:t xml:space="preserve">CLÁUSULA </w:t>
      </w:r>
      <w:r>
        <w:rPr>
          <w:rFonts w:ascii="Arial" w:hAnsi="Arial" w:cs="Arial"/>
          <w:b/>
          <w:sz w:val="20"/>
          <w:szCs w:val="20"/>
        </w:rPr>
        <w:t>SÉTIMA</w:t>
      </w:r>
      <w:r w:rsidRPr="00E61E69">
        <w:rPr>
          <w:rFonts w:ascii="Arial" w:hAnsi="Arial" w:cs="Arial"/>
          <w:b/>
          <w:sz w:val="20"/>
          <w:szCs w:val="20"/>
        </w:rPr>
        <w:t xml:space="preserve"> - ENTREGA E RECEBIMENTO DO OBJETO</w:t>
      </w:r>
    </w:p>
    <w:p w:rsidR="007C0550" w:rsidRDefault="007C0550" w:rsidP="007C0550">
      <w:pPr>
        <w:numPr>
          <w:ilvl w:val="1"/>
          <w:numId w:val="13"/>
        </w:numPr>
        <w:spacing w:before="120" w:after="120" w:line="276" w:lineRule="auto"/>
        <w:ind w:left="425"/>
        <w:jc w:val="both"/>
        <w:rPr>
          <w:rFonts w:ascii="Arial" w:hAnsi="Arial" w:cs="Arial"/>
          <w:sz w:val="20"/>
        </w:rPr>
      </w:pPr>
      <w:r w:rsidRPr="00E61E69">
        <w:rPr>
          <w:rFonts w:ascii="Arial" w:hAnsi="Arial" w:cs="Arial"/>
          <w:sz w:val="20"/>
        </w:rPr>
        <w:t>As condições de entrega e recebimento do objeto são aquelas previstas no Termo de Referência.</w:t>
      </w:r>
    </w:p>
    <w:p w:rsidR="007C0550" w:rsidRPr="00E61E69" w:rsidRDefault="007C0550" w:rsidP="007C0550">
      <w:pPr>
        <w:spacing w:before="120" w:after="120" w:line="276" w:lineRule="auto"/>
        <w:ind w:left="425"/>
        <w:jc w:val="both"/>
        <w:rPr>
          <w:rFonts w:ascii="Arial" w:hAnsi="Arial" w:cs="Arial"/>
          <w:sz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bCs/>
          <w:iCs/>
          <w:sz w:val="20"/>
          <w:szCs w:val="20"/>
        </w:rPr>
        <w:t xml:space="preserve">CLAÚSULA </w:t>
      </w:r>
      <w:r>
        <w:rPr>
          <w:rFonts w:ascii="Arial" w:hAnsi="Arial" w:cs="Arial"/>
          <w:b/>
          <w:bCs/>
          <w:iCs/>
          <w:sz w:val="20"/>
          <w:szCs w:val="20"/>
        </w:rPr>
        <w:t>OITAVA</w:t>
      </w:r>
      <w:r w:rsidRPr="00E61E69">
        <w:rPr>
          <w:rFonts w:ascii="Arial" w:hAnsi="Arial" w:cs="Arial"/>
          <w:b/>
          <w:bCs/>
          <w:iCs/>
          <w:sz w:val="20"/>
          <w:szCs w:val="20"/>
        </w:rPr>
        <w:t xml:space="preserve"> - FISCALIZAÇÃO</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 fiscalização da execução do objeto será efetuada por Comissão/Representante designado pela CONTRATANTE, na forma estabelecida no Termo de Referência.</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w:t>
      </w:r>
      <w:r>
        <w:rPr>
          <w:rFonts w:ascii="Arial" w:hAnsi="Arial" w:cs="Arial"/>
          <w:b/>
          <w:sz w:val="20"/>
          <w:szCs w:val="20"/>
        </w:rPr>
        <w:t>NONA</w:t>
      </w:r>
      <w:r w:rsidRPr="00E61E69">
        <w:rPr>
          <w:rFonts w:ascii="Arial" w:hAnsi="Arial" w:cs="Arial"/>
          <w:b/>
          <w:sz w:val="20"/>
          <w:szCs w:val="20"/>
        </w:rPr>
        <w:t xml:space="preserve"> – OBRIGAÇÕES DA CONTRATANTE E DA CONTRATADA</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As obrigações da CONTRATANTE e da CONTRATADA são aquelas previstas no Termo de Referência.</w:t>
      </w:r>
    </w:p>
    <w:p w:rsidR="004B74CB" w:rsidRPr="00E61E69" w:rsidRDefault="004B74CB" w:rsidP="004B74CB">
      <w:pPr>
        <w:spacing w:before="120" w:after="120" w:line="276" w:lineRule="auto"/>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CLÁUSULA DÉCIMA – SANÇÕES ADMINISTRATIVAS</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As sanções referentes à execução do contrato são aquelas previstas no Termo de Referência.</w:t>
      </w:r>
    </w:p>
    <w:p w:rsidR="007C0550" w:rsidRPr="00E61E69" w:rsidRDefault="007C0550" w:rsidP="00705730">
      <w:pPr>
        <w:spacing w:before="120" w:line="276" w:lineRule="auto"/>
        <w:ind w:left="425"/>
        <w:jc w:val="both"/>
        <w:rPr>
          <w:rFonts w:ascii="Arial" w:hAnsi="Arial" w:cs="Arial"/>
          <w:sz w:val="20"/>
          <w:szCs w:val="20"/>
        </w:rPr>
      </w:pPr>
    </w:p>
    <w:p w:rsidR="007C0550" w:rsidRPr="00E61E69" w:rsidRDefault="007C0550" w:rsidP="00705730">
      <w:pPr>
        <w:numPr>
          <w:ilvl w:val="0"/>
          <w:numId w:val="13"/>
        </w:numPr>
        <w:spacing w:before="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PRIMEIRA</w:t>
      </w:r>
      <w:r w:rsidRPr="00E61E69">
        <w:rPr>
          <w:rFonts w:ascii="Arial" w:hAnsi="Arial" w:cs="Arial"/>
          <w:b/>
          <w:sz w:val="20"/>
          <w:szCs w:val="20"/>
        </w:rPr>
        <w:t xml:space="preserve"> – RESCISÃO</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 presente Termo de Contrato poderá ser rescindido nas hipóteses previstas no art. 78 da Lei nº 8.666, de 1993, com as consequências indicadas no art. 80 da mesma Lei, sem prejuízo das sanções aplicáveis.</w:t>
      </w:r>
    </w:p>
    <w:p w:rsidR="007C0550" w:rsidRPr="00E61E69" w:rsidRDefault="007C0550" w:rsidP="007C0550">
      <w:pPr>
        <w:numPr>
          <w:ilvl w:val="1"/>
          <w:numId w:val="13"/>
        </w:numPr>
        <w:spacing w:before="120" w:after="120" w:line="276" w:lineRule="auto"/>
        <w:ind w:left="425"/>
        <w:jc w:val="both"/>
        <w:rPr>
          <w:rFonts w:ascii="Arial" w:hAnsi="Arial" w:cs="Arial"/>
          <w:sz w:val="20"/>
          <w:szCs w:val="20"/>
          <w:lang w:eastAsia="en-US"/>
        </w:rPr>
      </w:pPr>
      <w:r w:rsidRPr="00E61E69">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Os casos de rescisão contratual serão formalmente motivados, assegurando-se à CONTRATADA o direito à prévia e ampla defesa.</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 CONTRATADA reconhece os direitos da CONTRATANTE em caso de rescisão administrativa prevista no art. 77 da Lei nº 8.666, de 1993.</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 termo de rescisão será precedido de Relatório indicativo dos seguintes aspectos, conforme o caso:</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Balanço dos eventos contratuais já cumpridos ou parcialmente cumpridos;</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Relação dos pagamentos já efetuados e ainda devidos;</w:t>
      </w:r>
    </w:p>
    <w:p w:rsidR="007C0550" w:rsidRDefault="007C0550" w:rsidP="007C0550">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Indenizações e multas.</w:t>
      </w:r>
    </w:p>
    <w:p w:rsidR="007C0550" w:rsidRPr="00E61E69" w:rsidRDefault="007C0550" w:rsidP="007C0550">
      <w:pPr>
        <w:spacing w:before="120" w:after="120" w:line="276" w:lineRule="auto"/>
        <w:ind w:left="1134"/>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b/>
          <w:sz w:val="20"/>
          <w:szCs w:val="20"/>
        </w:rPr>
      </w:pPr>
      <w:r w:rsidRPr="00E61E69">
        <w:rPr>
          <w:rFonts w:ascii="Arial" w:hAnsi="Arial" w:cs="Arial"/>
          <w:b/>
          <w:sz w:val="20"/>
          <w:szCs w:val="20"/>
        </w:rPr>
        <w:t xml:space="preserve">CLÁUSULA DÉCIMA </w:t>
      </w:r>
      <w:r>
        <w:rPr>
          <w:rFonts w:ascii="Arial" w:hAnsi="Arial" w:cs="Arial"/>
          <w:b/>
          <w:sz w:val="20"/>
          <w:szCs w:val="20"/>
        </w:rPr>
        <w:t>SEGUNDA</w:t>
      </w:r>
      <w:r w:rsidRPr="00E61E69">
        <w:rPr>
          <w:rFonts w:ascii="Arial" w:hAnsi="Arial" w:cs="Arial"/>
          <w:b/>
          <w:sz w:val="20"/>
          <w:szCs w:val="20"/>
        </w:rPr>
        <w:t xml:space="preserve"> – VEDAÇÕES</w:t>
      </w:r>
    </w:p>
    <w:p w:rsidR="007C0550" w:rsidRPr="00E61E69"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É vedado à CONTRATADA:</w:t>
      </w:r>
    </w:p>
    <w:p w:rsidR="007C0550" w:rsidRPr="00E61E69" w:rsidRDefault="007C0550" w:rsidP="007C0550">
      <w:pPr>
        <w:numPr>
          <w:ilvl w:val="2"/>
          <w:numId w:val="13"/>
        </w:numPr>
        <w:spacing w:before="120" w:after="120" w:line="276" w:lineRule="auto"/>
        <w:ind w:left="1134"/>
        <w:jc w:val="both"/>
        <w:rPr>
          <w:rFonts w:ascii="Arial" w:hAnsi="Arial" w:cs="Arial"/>
          <w:sz w:val="20"/>
          <w:szCs w:val="20"/>
        </w:rPr>
      </w:pPr>
      <w:proofErr w:type="gramStart"/>
      <w:r w:rsidRPr="00E61E69">
        <w:rPr>
          <w:rFonts w:ascii="Arial" w:hAnsi="Arial" w:cs="Arial"/>
          <w:sz w:val="20"/>
          <w:szCs w:val="20"/>
        </w:rPr>
        <w:t>caucionar</w:t>
      </w:r>
      <w:proofErr w:type="gramEnd"/>
      <w:r w:rsidRPr="00E61E69">
        <w:rPr>
          <w:rFonts w:ascii="Arial" w:hAnsi="Arial" w:cs="Arial"/>
          <w:sz w:val="20"/>
          <w:szCs w:val="20"/>
        </w:rPr>
        <w:t xml:space="preserve"> ou utilizar este Termo de Contrato para qualquer operação financeira;</w:t>
      </w:r>
    </w:p>
    <w:p w:rsidR="007C0550" w:rsidRPr="00DD7B36" w:rsidRDefault="007C0550" w:rsidP="007C0550">
      <w:pPr>
        <w:numPr>
          <w:ilvl w:val="2"/>
          <w:numId w:val="13"/>
        </w:numPr>
        <w:spacing w:before="120" w:after="120" w:line="276" w:lineRule="auto"/>
        <w:ind w:left="1134"/>
        <w:jc w:val="both"/>
        <w:rPr>
          <w:rFonts w:ascii="Arial" w:hAnsi="Arial" w:cs="Arial"/>
          <w:b/>
          <w:sz w:val="20"/>
          <w:szCs w:val="20"/>
        </w:rPr>
      </w:pPr>
      <w:proofErr w:type="gramStart"/>
      <w:r w:rsidRPr="00E61E69">
        <w:rPr>
          <w:rFonts w:ascii="Arial" w:hAnsi="Arial" w:cs="Arial"/>
          <w:sz w:val="20"/>
          <w:szCs w:val="20"/>
        </w:rPr>
        <w:t>interromper</w:t>
      </w:r>
      <w:proofErr w:type="gramEnd"/>
      <w:r w:rsidRPr="00E61E69">
        <w:rPr>
          <w:rFonts w:ascii="Arial" w:hAnsi="Arial" w:cs="Arial"/>
          <w:sz w:val="20"/>
          <w:szCs w:val="20"/>
        </w:rPr>
        <w:t xml:space="preserve"> a execução contratual sob alegação de inadimplemento por parte da CONTRATANTE, salvo nos casos previstos em lei.</w:t>
      </w:r>
    </w:p>
    <w:p w:rsidR="007C0550" w:rsidRPr="00E61E69" w:rsidRDefault="007C0550" w:rsidP="007C0550">
      <w:pPr>
        <w:spacing w:before="120" w:after="120" w:line="276" w:lineRule="auto"/>
        <w:ind w:left="1134"/>
        <w:jc w:val="both"/>
        <w:rPr>
          <w:rFonts w:ascii="Arial" w:hAnsi="Arial" w:cs="Arial"/>
          <w:b/>
          <w:sz w:val="20"/>
          <w:szCs w:val="20"/>
        </w:rPr>
      </w:pPr>
    </w:p>
    <w:p w:rsidR="007C0550" w:rsidRPr="00E61E69" w:rsidRDefault="007C0550" w:rsidP="007C0550">
      <w:pPr>
        <w:numPr>
          <w:ilvl w:val="0"/>
          <w:numId w:val="13"/>
        </w:numPr>
        <w:spacing w:before="120" w:after="120" w:line="276" w:lineRule="auto"/>
        <w:jc w:val="both"/>
        <w:rPr>
          <w:rFonts w:ascii="Arial" w:hAnsi="Arial" w:cs="Arial"/>
          <w:b/>
          <w:sz w:val="20"/>
          <w:szCs w:val="20"/>
        </w:rPr>
      </w:pPr>
      <w:r w:rsidRPr="00E61E69">
        <w:rPr>
          <w:rFonts w:ascii="Arial" w:hAnsi="Arial" w:cs="Arial"/>
          <w:b/>
          <w:sz w:val="20"/>
          <w:szCs w:val="20"/>
        </w:rPr>
        <w:t xml:space="preserve">CLÁUSULA DÉCIMA </w:t>
      </w:r>
      <w:r>
        <w:rPr>
          <w:rFonts w:ascii="Arial" w:hAnsi="Arial" w:cs="Arial"/>
          <w:b/>
          <w:sz w:val="20"/>
          <w:szCs w:val="20"/>
        </w:rPr>
        <w:t>TERCEIRA</w:t>
      </w:r>
      <w:r w:rsidRPr="00E61E69">
        <w:rPr>
          <w:rFonts w:ascii="Arial" w:hAnsi="Arial" w:cs="Arial"/>
          <w:b/>
          <w:sz w:val="20"/>
          <w:szCs w:val="20"/>
        </w:rPr>
        <w:t xml:space="preserve"> – DOS CASOS OMISSOS.</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E61E69">
        <w:rPr>
          <w:rFonts w:ascii="Arial" w:hAnsi="Arial" w:cs="Arial"/>
          <w:sz w:val="20"/>
          <w:szCs w:val="20"/>
        </w:rPr>
        <w:t>1990 - Código</w:t>
      </w:r>
      <w:proofErr w:type="gramEnd"/>
      <w:r w:rsidRPr="00E61E69">
        <w:rPr>
          <w:rFonts w:ascii="Arial" w:hAnsi="Arial" w:cs="Arial"/>
          <w:sz w:val="20"/>
          <w:szCs w:val="20"/>
        </w:rPr>
        <w:t xml:space="preserve"> de Defesa do Consumidor - e normas e princípios gerais dos contratos.</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QUARTA</w:t>
      </w:r>
      <w:r w:rsidRPr="00E61E69">
        <w:rPr>
          <w:rFonts w:ascii="Arial" w:hAnsi="Arial" w:cs="Arial"/>
          <w:b/>
          <w:sz w:val="20"/>
          <w:szCs w:val="20"/>
        </w:rPr>
        <w:t xml:space="preserve"> – PUBLICAÇÃO</w:t>
      </w:r>
    </w:p>
    <w:p w:rsidR="007C0550" w:rsidRDefault="007C0550" w:rsidP="007C0550">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Incumbirá à CONTRATANTE providenciar a publicação deste instrumento, por extrato, no Diário Oficial da União, no prazo previsto na Lei nº 8.666, de 1993.</w:t>
      </w:r>
    </w:p>
    <w:p w:rsidR="007C0550" w:rsidRPr="00E61E69" w:rsidRDefault="007C0550" w:rsidP="007C0550">
      <w:pPr>
        <w:spacing w:before="120" w:after="120" w:line="276" w:lineRule="auto"/>
        <w:ind w:left="425"/>
        <w:jc w:val="both"/>
        <w:rPr>
          <w:rFonts w:ascii="Arial" w:hAnsi="Arial" w:cs="Arial"/>
          <w:sz w:val="20"/>
          <w:szCs w:val="20"/>
        </w:rPr>
      </w:pPr>
    </w:p>
    <w:p w:rsidR="007C0550" w:rsidRPr="00E61E69" w:rsidRDefault="007C0550" w:rsidP="007C0550">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QUINTA</w:t>
      </w:r>
      <w:r w:rsidRPr="00E61E69">
        <w:rPr>
          <w:rFonts w:ascii="Arial" w:hAnsi="Arial" w:cs="Arial"/>
          <w:b/>
          <w:sz w:val="20"/>
          <w:szCs w:val="20"/>
        </w:rPr>
        <w:t xml:space="preserve"> – FORO</w:t>
      </w:r>
    </w:p>
    <w:p w:rsidR="007C0550" w:rsidRPr="00B446AE" w:rsidRDefault="007C0550" w:rsidP="007C0550">
      <w:pPr>
        <w:numPr>
          <w:ilvl w:val="1"/>
          <w:numId w:val="13"/>
        </w:numPr>
        <w:spacing w:before="120" w:after="120" w:line="276" w:lineRule="auto"/>
        <w:ind w:left="425"/>
        <w:jc w:val="both"/>
        <w:rPr>
          <w:rFonts w:ascii="Arial" w:hAnsi="Arial" w:cs="Arial"/>
          <w:sz w:val="20"/>
          <w:szCs w:val="20"/>
        </w:rPr>
      </w:pPr>
      <w:r w:rsidRPr="00B446AE">
        <w:rPr>
          <w:rFonts w:ascii="Arial" w:hAnsi="Arial" w:cs="Arial"/>
          <w:sz w:val="20"/>
          <w:szCs w:val="20"/>
        </w:rPr>
        <w:t xml:space="preserve">É eleito o Foro </w:t>
      </w:r>
      <w:proofErr w:type="gramStart"/>
      <w:r>
        <w:rPr>
          <w:rFonts w:ascii="Arial" w:hAnsi="Arial" w:cs="Arial"/>
          <w:sz w:val="20"/>
          <w:szCs w:val="20"/>
        </w:rPr>
        <w:t>da ...</w:t>
      </w:r>
      <w:proofErr w:type="gramEnd"/>
      <w:r>
        <w:rPr>
          <w:rFonts w:ascii="Arial" w:hAnsi="Arial" w:cs="Arial"/>
          <w:sz w:val="20"/>
          <w:szCs w:val="20"/>
        </w:rPr>
        <w:t xml:space="preserve">... </w:t>
      </w:r>
      <w:proofErr w:type="gramStart"/>
      <w:r w:rsidRPr="00B446AE">
        <w:rPr>
          <w:rFonts w:ascii="Arial" w:hAnsi="Arial" w:cs="Arial"/>
          <w:sz w:val="20"/>
          <w:szCs w:val="20"/>
        </w:rPr>
        <w:t>para</w:t>
      </w:r>
      <w:proofErr w:type="gramEnd"/>
      <w:r w:rsidRPr="00B446AE">
        <w:rPr>
          <w:rFonts w:ascii="Arial" w:hAnsi="Arial" w:cs="Arial"/>
          <w:sz w:val="20"/>
          <w:szCs w:val="20"/>
        </w:rPr>
        <w:t xml:space="preserve"> dirimir os litígios que decorrerem da execução deste Termo de Contrato que não possam ser compostos pela conciliação</w:t>
      </w:r>
      <w:r>
        <w:rPr>
          <w:rFonts w:ascii="Arial" w:hAnsi="Arial" w:cs="Arial"/>
          <w:sz w:val="20"/>
          <w:szCs w:val="20"/>
        </w:rPr>
        <w:t xml:space="preserve">, conforme art. 55, §2º da Lei nº 8.666/93. </w:t>
      </w:r>
    </w:p>
    <w:p w:rsidR="007C0550" w:rsidRPr="00E61E69" w:rsidRDefault="007C0550" w:rsidP="007C0550">
      <w:pPr>
        <w:spacing w:before="120" w:after="120" w:line="276" w:lineRule="auto"/>
        <w:jc w:val="both"/>
        <w:rPr>
          <w:rFonts w:ascii="Arial" w:hAnsi="Arial" w:cs="Arial"/>
          <w:sz w:val="20"/>
          <w:szCs w:val="20"/>
        </w:rPr>
      </w:pPr>
      <w:r w:rsidRPr="00E61E69">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7C0550" w:rsidRPr="00E61E69" w:rsidRDefault="007C0550" w:rsidP="007C0550">
      <w:pPr>
        <w:spacing w:after="120" w:line="360" w:lineRule="auto"/>
        <w:ind w:right="-15"/>
        <w:jc w:val="both"/>
        <w:rPr>
          <w:rFonts w:ascii="Arial" w:hAnsi="Arial" w:cs="Arial"/>
          <w:sz w:val="20"/>
          <w:szCs w:val="20"/>
        </w:rPr>
      </w:pPr>
      <w:proofErr w:type="gramStart"/>
      <w:r w:rsidRPr="00E61E69">
        <w:rPr>
          <w:rFonts w:ascii="Arial" w:hAnsi="Arial" w:cs="Arial"/>
          <w:sz w:val="20"/>
          <w:szCs w:val="20"/>
        </w:rPr>
        <w:t>...........................................</w:t>
      </w:r>
      <w:proofErr w:type="gramEnd"/>
      <w:r w:rsidRPr="00E61E69">
        <w:rPr>
          <w:rFonts w:ascii="Arial" w:hAnsi="Arial" w:cs="Arial"/>
          <w:sz w:val="20"/>
          <w:szCs w:val="20"/>
        </w:rPr>
        <w:t xml:space="preserve">,  .......... </w:t>
      </w:r>
      <w:proofErr w:type="gramStart"/>
      <w:r w:rsidRPr="00E61E69">
        <w:rPr>
          <w:rFonts w:ascii="Arial" w:hAnsi="Arial" w:cs="Arial"/>
          <w:sz w:val="20"/>
          <w:szCs w:val="20"/>
        </w:rPr>
        <w:t>de</w:t>
      </w:r>
      <w:proofErr w:type="gramEnd"/>
      <w:r w:rsidRPr="00E61E69">
        <w:rPr>
          <w:rFonts w:ascii="Arial" w:hAnsi="Arial" w:cs="Arial"/>
          <w:sz w:val="20"/>
          <w:szCs w:val="20"/>
        </w:rPr>
        <w:t xml:space="preserve">.......................................... </w:t>
      </w:r>
      <w:proofErr w:type="gramStart"/>
      <w:r w:rsidRPr="00E61E69">
        <w:rPr>
          <w:rFonts w:ascii="Arial" w:hAnsi="Arial" w:cs="Arial"/>
          <w:sz w:val="20"/>
          <w:szCs w:val="20"/>
        </w:rPr>
        <w:t>de</w:t>
      </w:r>
      <w:proofErr w:type="gramEnd"/>
      <w:r w:rsidRPr="00E61E69">
        <w:rPr>
          <w:rFonts w:ascii="Arial" w:hAnsi="Arial" w:cs="Arial"/>
          <w:sz w:val="20"/>
          <w:szCs w:val="20"/>
        </w:rPr>
        <w:t xml:space="preserve"> 20.....</w:t>
      </w:r>
    </w:p>
    <w:p w:rsidR="007C0550" w:rsidRPr="00E61E69" w:rsidRDefault="007C0550" w:rsidP="007C0550">
      <w:pPr>
        <w:spacing w:after="120"/>
        <w:jc w:val="both"/>
        <w:rPr>
          <w:rFonts w:ascii="Arial" w:hAnsi="Arial" w:cs="Arial"/>
          <w:bCs/>
          <w:sz w:val="20"/>
          <w:szCs w:val="20"/>
        </w:rPr>
      </w:pPr>
    </w:p>
    <w:p w:rsidR="007C0550" w:rsidRPr="00E61E69" w:rsidRDefault="007C0550" w:rsidP="007C0550">
      <w:pPr>
        <w:spacing w:after="120"/>
        <w:jc w:val="center"/>
        <w:rPr>
          <w:rFonts w:ascii="Arial" w:hAnsi="Arial" w:cs="Arial"/>
          <w:bCs/>
          <w:sz w:val="20"/>
          <w:szCs w:val="20"/>
        </w:rPr>
      </w:pPr>
      <w:r w:rsidRPr="00E61E69">
        <w:rPr>
          <w:rFonts w:ascii="Arial" w:hAnsi="Arial" w:cs="Arial"/>
          <w:bCs/>
          <w:sz w:val="20"/>
          <w:szCs w:val="20"/>
        </w:rPr>
        <w:t>_____________</w:t>
      </w:r>
      <w:r w:rsidR="00705730">
        <w:rPr>
          <w:rFonts w:ascii="Arial" w:hAnsi="Arial" w:cs="Arial"/>
          <w:bCs/>
          <w:sz w:val="20"/>
          <w:szCs w:val="20"/>
        </w:rPr>
        <w:t>____________</w:t>
      </w:r>
      <w:r w:rsidRPr="00E61E69">
        <w:rPr>
          <w:rFonts w:ascii="Arial" w:hAnsi="Arial" w:cs="Arial"/>
          <w:bCs/>
          <w:sz w:val="20"/>
          <w:szCs w:val="20"/>
        </w:rPr>
        <w:t>____________</w:t>
      </w:r>
    </w:p>
    <w:p w:rsidR="007C0550" w:rsidRDefault="007C0550" w:rsidP="007C0550">
      <w:pPr>
        <w:spacing w:after="120"/>
        <w:jc w:val="center"/>
        <w:rPr>
          <w:rFonts w:ascii="Arial" w:hAnsi="Arial" w:cs="Arial"/>
          <w:bCs/>
          <w:sz w:val="20"/>
          <w:szCs w:val="20"/>
        </w:rPr>
      </w:pPr>
      <w:r w:rsidRPr="00E61E69">
        <w:rPr>
          <w:rFonts w:ascii="Arial" w:hAnsi="Arial" w:cs="Arial"/>
          <w:bCs/>
          <w:sz w:val="20"/>
          <w:szCs w:val="20"/>
        </w:rPr>
        <w:t>Responsável legal da CONTRATANTE</w:t>
      </w:r>
    </w:p>
    <w:p w:rsidR="00705730" w:rsidRPr="00E61E69" w:rsidRDefault="00705730" w:rsidP="007C0550">
      <w:pPr>
        <w:spacing w:after="120"/>
        <w:jc w:val="center"/>
        <w:rPr>
          <w:rFonts w:ascii="Arial" w:hAnsi="Arial" w:cs="Arial"/>
          <w:bCs/>
          <w:sz w:val="20"/>
          <w:szCs w:val="20"/>
        </w:rPr>
      </w:pPr>
    </w:p>
    <w:p w:rsidR="007C0550" w:rsidRPr="00E61E69" w:rsidRDefault="007C0550" w:rsidP="007C0550">
      <w:pPr>
        <w:spacing w:after="120"/>
        <w:jc w:val="center"/>
        <w:rPr>
          <w:rFonts w:ascii="Arial" w:hAnsi="Arial" w:cs="Arial"/>
          <w:sz w:val="20"/>
          <w:szCs w:val="20"/>
        </w:rPr>
      </w:pPr>
      <w:r w:rsidRPr="00E61E69">
        <w:rPr>
          <w:rFonts w:ascii="Arial" w:hAnsi="Arial" w:cs="Arial"/>
          <w:sz w:val="20"/>
          <w:szCs w:val="20"/>
        </w:rPr>
        <w:t>___________</w:t>
      </w:r>
      <w:r w:rsidR="00705730">
        <w:rPr>
          <w:rFonts w:ascii="Arial" w:hAnsi="Arial" w:cs="Arial"/>
          <w:sz w:val="20"/>
          <w:szCs w:val="20"/>
        </w:rPr>
        <w:t>_____________</w:t>
      </w:r>
      <w:r w:rsidRPr="00E61E69">
        <w:rPr>
          <w:rFonts w:ascii="Arial" w:hAnsi="Arial" w:cs="Arial"/>
          <w:sz w:val="20"/>
          <w:szCs w:val="20"/>
        </w:rPr>
        <w:t>_____________</w:t>
      </w:r>
    </w:p>
    <w:p w:rsidR="007C0550" w:rsidRPr="00E61E69" w:rsidRDefault="007C0550" w:rsidP="007C0550">
      <w:pPr>
        <w:spacing w:after="120"/>
        <w:jc w:val="center"/>
        <w:rPr>
          <w:rFonts w:ascii="Arial" w:hAnsi="Arial" w:cs="Arial"/>
          <w:sz w:val="20"/>
          <w:szCs w:val="20"/>
        </w:rPr>
      </w:pPr>
      <w:r w:rsidRPr="00E61E69">
        <w:rPr>
          <w:rFonts w:ascii="Arial" w:hAnsi="Arial" w:cs="Arial"/>
          <w:sz w:val="20"/>
          <w:szCs w:val="20"/>
        </w:rPr>
        <w:t>Responsável legal da CONTRATADA</w:t>
      </w:r>
    </w:p>
    <w:p w:rsidR="007C0550" w:rsidRPr="00E61E69" w:rsidRDefault="007C0550" w:rsidP="007C0550">
      <w:pPr>
        <w:spacing w:after="120"/>
        <w:jc w:val="both"/>
        <w:rPr>
          <w:rFonts w:ascii="Arial" w:hAnsi="Arial" w:cs="Arial"/>
          <w:sz w:val="20"/>
          <w:szCs w:val="20"/>
        </w:rPr>
      </w:pPr>
      <w:r w:rsidRPr="00E61E69">
        <w:rPr>
          <w:rFonts w:ascii="Arial" w:hAnsi="Arial" w:cs="Arial"/>
          <w:sz w:val="20"/>
          <w:szCs w:val="20"/>
        </w:rPr>
        <w:t>TESTEMUNHAS:</w:t>
      </w:r>
    </w:p>
    <w:p w:rsidR="007C0550" w:rsidRPr="00E61E69" w:rsidRDefault="007C0550" w:rsidP="007C0550">
      <w:pPr>
        <w:spacing w:after="120"/>
        <w:jc w:val="both"/>
        <w:rPr>
          <w:rFonts w:ascii="Arial" w:hAnsi="Arial" w:cs="Arial"/>
          <w:sz w:val="20"/>
          <w:szCs w:val="20"/>
        </w:rPr>
      </w:pPr>
    </w:p>
    <w:p w:rsidR="007C0550" w:rsidRDefault="007C0550" w:rsidP="007C0550">
      <w:pPr>
        <w:spacing w:after="120"/>
        <w:jc w:val="both"/>
        <w:rPr>
          <w:rFonts w:ascii="Arial" w:hAnsi="Arial" w:cs="Arial"/>
          <w:sz w:val="20"/>
          <w:szCs w:val="20"/>
        </w:rPr>
      </w:pPr>
      <w:r>
        <w:rPr>
          <w:rFonts w:ascii="Arial" w:hAnsi="Arial" w:cs="Arial"/>
          <w:sz w:val="20"/>
          <w:szCs w:val="20"/>
        </w:rPr>
        <w:t>1-</w:t>
      </w:r>
    </w:p>
    <w:p w:rsidR="007C0550" w:rsidRPr="00E61E69" w:rsidRDefault="007C0550" w:rsidP="007C0550">
      <w:pPr>
        <w:spacing w:after="120"/>
        <w:jc w:val="both"/>
        <w:rPr>
          <w:rFonts w:ascii="Arial" w:hAnsi="Arial" w:cs="Arial"/>
          <w:sz w:val="20"/>
          <w:szCs w:val="20"/>
        </w:rPr>
      </w:pPr>
      <w:r>
        <w:rPr>
          <w:rFonts w:ascii="Arial" w:hAnsi="Arial" w:cs="Arial"/>
          <w:sz w:val="20"/>
          <w:szCs w:val="20"/>
        </w:rPr>
        <w:t xml:space="preserve">2- </w:t>
      </w:r>
    </w:p>
    <w:sectPr w:rsidR="007C0550" w:rsidRPr="00E61E69" w:rsidSect="00312564">
      <w:headerReference w:type="even" r:id="rId15"/>
      <w:headerReference w:type="default" r:id="rId16"/>
      <w:footerReference w:type="even" r:id="rId17"/>
      <w:footerReference w:type="default" r:id="rId18"/>
      <w:pgSz w:w="11906" w:h="16838"/>
      <w:pgMar w:top="1418"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56F" w:rsidRDefault="00AC756F">
      <w:r>
        <w:separator/>
      </w:r>
    </w:p>
  </w:endnote>
  <w:endnote w:type="continuationSeparator" w:id="0">
    <w:p w:rsidR="00AC756F" w:rsidRDefault="00AC75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urich BT">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966" w:rsidRDefault="00C57966" w:rsidP="00FC691B">
    <w:pPr>
      <w:pStyle w:val="Rodap"/>
      <w:jc w:val="right"/>
    </w:pPr>
    <w:r w:rsidRPr="00FC691B">
      <w:rPr>
        <w:noProof/>
      </w:rPr>
      <w:drawing>
        <wp:inline distT="0" distB="0" distL="0" distR="0">
          <wp:extent cx="5760085" cy="680010"/>
          <wp:effectExtent l="19050" t="0" r="0" b="0"/>
          <wp:docPr id="3"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r w:rsidRPr="00E2222A">
      <w:rPr>
        <w:rFonts w:ascii="Arial" w:hAnsi="Arial"/>
        <w:b/>
        <w:noProof/>
        <w:sz w:val="16"/>
        <w:szCs w:val="16"/>
      </w:rPr>
      <w:t xml:space="preserve">Pregão Eletrônico – SRP nº </w:t>
    </w:r>
    <w:r>
      <w:rPr>
        <w:rFonts w:ascii="Arial" w:hAnsi="Arial"/>
        <w:b/>
        <w:noProof/>
        <w:sz w:val="16"/>
        <w:szCs w:val="16"/>
      </w:rPr>
      <w:t>30/2018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966" w:rsidRPr="008B44C5" w:rsidRDefault="00C57966" w:rsidP="00FC691B">
    <w:pPr>
      <w:pStyle w:val="Rodap"/>
      <w:jc w:val="right"/>
      <w:rPr>
        <w:rFonts w:ascii="Arial" w:hAnsi="Arial" w:cs="Arial"/>
      </w:rPr>
    </w:pPr>
    <w:r w:rsidRPr="00FC691B">
      <w:rPr>
        <w:rFonts w:ascii="Arial" w:hAnsi="Arial" w:cs="Arial"/>
        <w:noProof/>
        <w:sz w:val="12"/>
        <w:szCs w:val="12"/>
      </w:rPr>
      <w:drawing>
        <wp:inline distT="0" distB="0" distL="0" distR="0">
          <wp:extent cx="5760085" cy="680010"/>
          <wp:effectExtent l="19050" t="0" r="0" b="0"/>
          <wp:docPr id="11"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r w:rsidRPr="00FC691B">
      <w:rPr>
        <w:rFonts w:ascii="Arial" w:hAnsi="Arial"/>
        <w:b/>
        <w:noProof/>
        <w:sz w:val="16"/>
        <w:szCs w:val="16"/>
      </w:rPr>
      <w:t xml:space="preserve"> </w:t>
    </w:r>
    <w:r w:rsidRPr="00E2222A">
      <w:rPr>
        <w:rFonts w:ascii="Arial" w:hAnsi="Arial"/>
        <w:b/>
        <w:noProof/>
        <w:sz w:val="16"/>
        <w:szCs w:val="16"/>
      </w:rPr>
      <w:t xml:space="preserve">Pregão Eletrônico – SRP nº </w:t>
    </w:r>
    <w:r>
      <w:rPr>
        <w:rFonts w:ascii="Arial" w:hAnsi="Arial"/>
        <w:b/>
        <w:noProof/>
        <w:sz w:val="16"/>
        <w:szCs w:val="16"/>
      </w:rPr>
      <w:t>30/2018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56F" w:rsidRDefault="00AC756F">
      <w:r>
        <w:separator/>
      </w:r>
    </w:p>
  </w:footnote>
  <w:footnote w:type="continuationSeparator" w:id="0">
    <w:p w:rsidR="00AC756F" w:rsidRDefault="00AC7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966" w:rsidRDefault="00C57966">
    <w:pPr>
      <w:pStyle w:val="Cabealho"/>
    </w:pPr>
    <w:r>
      <w:rPr>
        <w:noProof/>
      </w:rPr>
      <w:drawing>
        <wp:anchor distT="0" distB="0" distL="114300" distR="114300" simplePos="0" relativeHeight="251661312" behindDoc="0" locked="0" layoutInCell="1" allowOverlap="1">
          <wp:simplePos x="0" y="0"/>
          <wp:positionH relativeFrom="column">
            <wp:posOffset>-377190</wp:posOffset>
          </wp:positionH>
          <wp:positionV relativeFrom="paragraph">
            <wp:posOffset>-297180</wp:posOffset>
          </wp:positionV>
          <wp:extent cx="1104900" cy="1114425"/>
          <wp:effectExtent l="19050" t="0" r="0" b="0"/>
          <wp:wrapNone/>
          <wp:docPr id="2"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C57966" w:rsidRDefault="00C57966">
    <w:pPr>
      <w:pStyle w:val="Cabealho"/>
    </w:pPr>
  </w:p>
  <w:p w:rsidR="00C57966" w:rsidRDefault="00C57966">
    <w:pPr>
      <w:pStyle w:val="Cabealho"/>
    </w:pPr>
  </w:p>
  <w:p w:rsidR="00C57966" w:rsidRPr="00EB2A6E" w:rsidRDefault="00C57966">
    <w:pPr>
      <w:pStyle w:val="Cabealho"/>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966" w:rsidRDefault="00C57966">
    <w:pPr>
      <w:pStyle w:val="Cabealho"/>
    </w:pPr>
    <w:r>
      <w:rPr>
        <w:noProof/>
      </w:rPr>
      <w:drawing>
        <wp:anchor distT="0" distB="0" distL="114300" distR="114300" simplePos="0" relativeHeight="251659264" behindDoc="0" locked="0" layoutInCell="1" allowOverlap="1">
          <wp:simplePos x="0" y="0"/>
          <wp:positionH relativeFrom="column">
            <wp:posOffset>5101590</wp:posOffset>
          </wp:positionH>
          <wp:positionV relativeFrom="paragraph">
            <wp:posOffset>-154305</wp:posOffset>
          </wp:positionV>
          <wp:extent cx="1104900" cy="1114425"/>
          <wp:effectExtent l="19050" t="0" r="0" b="0"/>
          <wp:wrapNone/>
          <wp:docPr id="1"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C57966" w:rsidRDefault="00C57966">
    <w:pPr>
      <w:pStyle w:val="Cabealho"/>
    </w:pPr>
  </w:p>
  <w:p w:rsidR="00C57966" w:rsidRDefault="00C57966">
    <w:pPr>
      <w:pStyle w:val="Cabealho"/>
    </w:pPr>
  </w:p>
  <w:p w:rsidR="00C57966" w:rsidRDefault="00C5796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983857"/>
    <w:multiLevelType w:val="multilevel"/>
    <w:tmpl w:val="33A49F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7514572"/>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6">
    <w:nsid w:val="1D5C100D"/>
    <w:multiLevelType w:val="multilevel"/>
    <w:tmpl w:val="5F1E68C6"/>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375B68D1"/>
    <w:multiLevelType w:val="multilevel"/>
    <w:tmpl w:val="F10AB41C"/>
    <w:lvl w:ilvl="0">
      <w:start w:val="13"/>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1">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nsid w:val="3ADA0E35"/>
    <w:multiLevelType w:val="multilevel"/>
    <w:tmpl w:val="0ED6798E"/>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3B1005AF"/>
    <w:multiLevelType w:val="multilevel"/>
    <w:tmpl w:val="DF08C848"/>
    <w:lvl w:ilvl="0">
      <w:start w:val="3"/>
      <w:numFmt w:val="decimal"/>
      <w:lvlText w:val="%1."/>
      <w:lvlJc w:val="left"/>
      <w:pPr>
        <w:ind w:left="384" w:hanging="384"/>
      </w:pPr>
      <w:rPr>
        <w:rFonts w:hint="default"/>
        <w:b/>
      </w:rPr>
    </w:lvl>
    <w:lvl w:ilvl="1">
      <w:start w:val="1"/>
      <w:numFmt w:val="decimal"/>
      <w:lvlText w:val="%1.%2."/>
      <w:lvlJc w:val="left"/>
      <w:pPr>
        <w:ind w:left="1288" w:hanging="720"/>
      </w:pPr>
      <w:rPr>
        <w:rFonts w:hint="default"/>
        <w:b w:val="0"/>
        <w:i w:val="0"/>
        <w:sz w:val="20"/>
        <w:szCs w:val="20"/>
      </w:rPr>
    </w:lvl>
    <w:lvl w:ilvl="2">
      <w:start w:val="1"/>
      <w:numFmt w:val="decimal"/>
      <w:lvlText w:val="%1.%2.%3."/>
      <w:lvlJc w:val="left"/>
      <w:pPr>
        <w:ind w:left="1856" w:hanging="720"/>
      </w:pPr>
      <w:rPr>
        <w:rFonts w:hint="default"/>
        <w:b w:val="0"/>
        <w:i w:val="0"/>
        <w:sz w:val="20"/>
        <w:szCs w:val="20"/>
      </w:rPr>
    </w:lvl>
    <w:lvl w:ilvl="3">
      <w:start w:val="1"/>
      <w:numFmt w:val="decimal"/>
      <w:lvlText w:val="%1.%2.%3.%4."/>
      <w:lvlJc w:val="left"/>
      <w:pPr>
        <w:ind w:left="2784" w:hanging="1080"/>
      </w:pPr>
      <w:rPr>
        <w:rFonts w:hint="default"/>
        <w:i w:val="0"/>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4">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5">
    <w:nsid w:val="40E25BFC"/>
    <w:multiLevelType w:val="multilevel"/>
    <w:tmpl w:val="F560176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b w:val="0"/>
      </w:rPr>
    </w:lvl>
    <w:lvl w:ilvl="4">
      <w:start w:val="1"/>
      <w:numFmt w:val="decimal"/>
      <w:isLgl/>
      <w:lvlText w:val="%1.%2.%3.%4.%5."/>
      <w:lvlJc w:val="left"/>
      <w:pPr>
        <w:ind w:left="2272" w:hanging="1080"/>
      </w:pPr>
      <w:rPr>
        <w:rFonts w:hint="default"/>
        <w:b w:val="0"/>
      </w:rPr>
    </w:lvl>
    <w:lvl w:ilvl="5">
      <w:start w:val="1"/>
      <w:numFmt w:val="decimal"/>
      <w:isLgl/>
      <w:lvlText w:val="%1.%2.%3.%4.%5.%6."/>
      <w:lvlJc w:val="left"/>
      <w:pPr>
        <w:ind w:left="2480" w:hanging="1080"/>
      </w:pPr>
      <w:rPr>
        <w:rFonts w:hint="default"/>
        <w:b w:val="0"/>
      </w:rPr>
    </w:lvl>
    <w:lvl w:ilvl="6">
      <w:start w:val="1"/>
      <w:numFmt w:val="decimal"/>
      <w:isLgl/>
      <w:lvlText w:val="%1.%2.%3.%4.%5.%6.%7."/>
      <w:lvlJc w:val="left"/>
      <w:pPr>
        <w:ind w:left="3048" w:hanging="1440"/>
      </w:pPr>
      <w:rPr>
        <w:rFonts w:hint="default"/>
        <w:b w:val="0"/>
      </w:rPr>
    </w:lvl>
    <w:lvl w:ilvl="7">
      <w:start w:val="1"/>
      <w:numFmt w:val="decimal"/>
      <w:isLgl/>
      <w:lvlText w:val="%1.%2.%3.%4.%5.%6.%7.%8."/>
      <w:lvlJc w:val="left"/>
      <w:pPr>
        <w:ind w:left="3256" w:hanging="1440"/>
      </w:pPr>
      <w:rPr>
        <w:rFonts w:hint="default"/>
        <w:b w:val="0"/>
      </w:rPr>
    </w:lvl>
    <w:lvl w:ilvl="8">
      <w:start w:val="1"/>
      <w:numFmt w:val="decimal"/>
      <w:isLgl/>
      <w:lvlText w:val="%1.%2.%3.%4.%5.%6.%7.%8.%9."/>
      <w:lvlJc w:val="left"/>
      <w:pPr>
        <w:ind w:left="3824" w:hanging="1800"/>
      </w:pPr>
      <w:rPr>
        <w:rFonts w:hint="default"/>
        <w:b w:val="0"/>
      </w:rPr>
    </w:lvl>
  </w:abstractNum>
  <w:abstractNum w:abstractNumId="26">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7773561"/>
    <w:multiLevelType w:val="multilevel"/>
    <w:tmpl w:val="332EF26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1"/>
  </w:num>
  <w:num w:numId="3">
    <w:abstractNumId w:val="15"/>
  </w:num>
  <w:num w:numId="4">
    <w:abstractNumId w:val="28"/>
  </w:num>
  <w:num w:numId="5">
    <w:abstractNumId w:val="13"/>
  </w:num>
  <w:num w:numId="6">
    <w:abstractNumId w:val="24"/>
  </w:num>
  <w:num w:numId="7">
    <w:abstractNumId w:val="20"/>
  </w:num>
  <w:num w:numId="8">
    <w:abstractNumId w:val="21"/>
  </w:num>
  <w:num w:numId="9">
    <w:abstractNumId w:val="26"/>
  </w:num>
  <w:num w:numId="10">
    <w:abstractNumId w:val="10"/>
  </w:num>
  <w:num w:numId="11">
    <w:abstractNumId w:val="22"/>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7"/>
  </w:num>
  <w:num w:numId="15">
    <w:abstractNumId w:val="18"/>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19"/>
  </w:num>
  <w:num w:numId="27">
    <w:abstractNumId w:val="12"/>
  </w:num>
  <w:num w:numId="28">
    <w:abstractNumId w:val="30"/>
  </w:num>
  <w:num w:numId="29">
    <w:abstractNumId w:val="27"/>
  </w:num>
  <w:num w:numId="30">
    <w:abstractNumId w:val="14"/>
  </w:num>
  <w:num w:numId="31">
    <w:abstractNumId w:val="2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4"/>
  <w:defaultTabStop w:val="708"/>
  <w:hyphenationZone w:val="425"/>
  <w:evenAndOddHeaders/>
  <w:drawingGridHorizontalSpacing w:val="120"/>
  <w:displayHorizontalDrawingGridEvery w:val="2"/>
  <w:characterSpacingControl w:val="doNotCompress"/>
  <w:savePreviewPicture/>
  <w:hdrShapeDefaults>
    <o:shapedefaults v:ext="edit" spidmax="58370"/>
  </w:hdrShapeDefaults>
  <w:footnotePr>
    <w:footnote w:id="-1"/>
    <w:footnote w:id="0"/>
  </w:footnotePr>
  <w:endnotePr>
    <w:endnote w:id="-1"/>
    <w:endnote w:id="0"/>
  </w:endnotePr>
  <w:compat/>
  <w:rsids>
    <w:rsidRoot w:val="00491B63"/>
    <w:rsid w:val="0000236D"/>
    <w:rsid w:val="00003298"/>
    <w:rsid w:val="00016E50"/>
    <w:rsid w:val="0002260C"/>
    <w:rsid w:val="0002306D"/>
    <w:rsid w:val="000242C8"/>
    <w:rsid w:val="00027155"/>
    <w:rsid w:val="000318BA"/>
    <w:rsid w:val="0003201E"/>
    <w:rsid w:val="00034A29"/>
    <w:rsid w:val="00040957"/>
    <w:rsid w:val="00042DD8"/>
    <w:rsid w:val="00047D73"/>
    <w:rsid w:val="00056433"/>
    <w:rsid w:val="00057C6F"/>
    <w:rsid w:val="00060414"/>
    <w:rsid w:val="00062853"/>
    <w:rsid w:val="0006537A"/>
    <w:rsid w:val="000670EC"/>
    <w:rsid w:val="000677A2"/>
    <w:rsid w:val="00070EA5"/>
    <w:rsid w:val="00076CBC"/>
    <w:rsid w:val="000779C7"/>
    <w:rsid w:val="00077AE9"/>
    <w:rsid w:val="00077EE8"/>
    <w:rsid w:val="000805BE"/>
    <w:rsid w:val="00080EA8"/>
    <w:rsid w:val="00081098"/>
    <w:rsid w:val="00087EF2"/>
    <w:rsid w:val="00090F5D"/>
    <w:rsid w:val="00092759"/>
    <w:rsid w:val="00094321"/>
    <w:rsid w:val="000A0805"/>
    <w:rsid w:val="000A102A"/>
    <w:rsid w:val="000A1A7B"/>
    <w:rsid w:val="000A1B88"/>
    <w:rsid w:val="000A23DA"/>
    <w:rsid w:val="000A40D1"/>
    <w:rsid w:val="000A674F"/>
    <w:rsid w:val="000B7B55"/>
    <w:rsid w:val="000C123B"/>
    <w:rsid w:val="000C21AD"/>
    <w:rsid w:val="000C2255"/>
    <w:rsid w:val="000C2C16"/>
    <w:rsid w:val="000C3D2C"/>
    <w:rsid w:val="000C670A"/>
    <w:rsid w:val="000D2AC3"/>
    <w:rsid w:val="000D7ACF"/>
    <w:rsid w:val="000E7093"/>
    <w:rsid w:val="000E77DF"/>
    <w:rsid w:val="000F1C1C"/>
    <w:rsid w:val="000F4088"/>
    <w:rsid w:val="000F4F96"/>
    <w:rsid w:val="000F5A07"/>
    <w:rsid w:val="00100990"/>
    <w:rsid w:val="00105707"/>
    <w:rsid w:val="00107081"/>
    <w:rsid w:val="001103FF"/>
    <w:rsid w:val="00113507"/>
    <w:rsid w:val="00113EEB"/>
    <w:rsid w:val="001219B0"/>
    <w:rsid w:val="00124990"/>
    <w:rsid w:val="001304C0"/>
    <w:rsid w:val="001315F2"/>
    <w:rsid w:val="0014004B"/>
    <w:rsid w:val="00142B06"/>
    <w:rsid w:val="0014325E"/>
    <w:rsid w:val="0014674F"/>
    <w:rsid w:val="00146BDF"/>
    <w:rsid w:val="00150726"/>
    <w:rsid w:val="001516EA"/>
    <w:rsid w:val="00153E25"/>
    <w:rsid w:val="00154505"/>
    <w:rsid w:val="0015684D"/>
    <w:rsid w:val="00160BBD"/>
    <w:rsid w:val="00160DA4"/>
    <w:rsid w:val="0016584A"/>
    <w:rsid w:val="001662A8"/>
    <w:rsid w:val="00170093"/>
    <w:rsid w:val="001700CF"/>
    <w:rsid w:val="00170CE1"/>
    <w:rsid w:val="00174CAA"/>
    <w:rsid w:val="00177CD5"/>
    <w:rsid w:val="00180303"/>
    <w:rsid w:val="001817D2"/>
    <w:rsid w:val="001829EC"/>
    <w:rsid w:val="00184086"/>
    <w:rsid w:val="001904A8"/>
    <w:rsid w:val="00191AE8"/>
    <w:rsid w:val="00191D37"/>
    <w:rsid w:val="00193BFC"/>
    <w:rsid w:val="001A026E"/>
    <w:rsid w:val="001A0322"/>
    <w:rsid w:val="001A1732"/>
    <w:rsid w:val="001A1CBC"/>
    <w:rsid w:val="001A2CE9"/>
    <w:rsid w:val="001A30E5"/>
    <w:rsid w:val="001A3A05"/>
    <w:rsid w:val="001A3CEA"/>
    <w:rsid w:val="001A3E18"/>
    <w:rsid w:val="001B005B"/>
    <w:rsid w:val="001B67F4"/>
    <w:rsid w:val="001C3B62"/>
    <w:rsid w:val="001C3F32"/>
    <w:rsid w:val="001C48B6"/>
    <w:rsid w:val="001C4A30"/>
    <w:rsid w:val="001C4C04"/>
    <w:rsid w:val="001C5277"/>
    <w:rsid w:val="001C694F"/>
    <w:rsid w:val="001C721E"/>
    <w:rsid w:val="001D36E5"/>
    <w:rsid w:val="001D44FA"/>
    <w:rsid w:val="001D4BBA"/>
    <w:rsid w:val="001D6381"/>
    <w:rsid w:val="001E3AAF"/>
    <w:rsid w:val="001E420E"/>
    <w:rsid w:val="001F0A6E"/>
    <w:rsid w:val="001F1E4E"/>
    <w:rsid w:val="001F39FA"/>
    <w:rsid w:val="002013BA"/>
    <w:rsid w:val="00201437"/>
    <w:rsid w:val="00202A04"/>
    <w:rsid w:val="00205197"/>
    <w:rsid w:val="0020593D"/>
    <w:rsid w:val="00207B98"/>
    <w:rsid w:val="00210001"/>
    <w:rsid w:val="0021106D"/>
    <w:rsid w:val="0021208E"/>
    <w:rsid w:val="00212250"/>
    <w:rsid w:val="002150AE"/>
    <w:rsid w:val="00221BA5"/>
    <w:rsid w:val="00222980"/>
    <w:rsid w:val="00222D85"/>
    <w:rsid w:val="002241A2"/>
    <w:rsid w:val="002248C6"/>
    <w:rsid w:val="0022751E"/>
    <w:rsid w:val="00231E9C"/>
    <w:rsid w:val="00240B17"/>
    <w:rsid w:val="00240F43"/>
    <w:rsid w:val="00241D78"/>
    <w:rsid w:val="00246DAE"/>
    <w:rsid w:val="00247EAB"/>
    <w:rsid w:val="0025095E"/>
    <w:rsid w:val="002538B4"/>
    <w:rsid w:val="002538E3"/>
    <w:rsid w:val="00255C24"/>
    <w:rsid w:val="00260802"/>
    <w:rsid w:val="0026386A"/>
    <w:rsid w:val="0026481F"/>
    <w:rsid w:val="00267125"/>
    <w:rsid w:val="00267B22"/>
    <w:rsid w:val="00271CB6"/>
    <w:rsid w:val="0027301A"/>
    <w:rsid w:val="00276ECC"/>
    <w:rsid w:val="0028765E"/>
    <w:rsid w:val="0029037D"/>
    <w:rsid w:val="00291B37"/>
    <w:rsid w:val="002937D4"/>
    <w:rsid w:val="002B29F8"/>
    <w:rsid w:val="002B359E"/>
    <w:rsid w:val="002C3C58"/>
    <w:rsid w:val="002C54C1"/>
    <w:rsid w:val="002D56A9"/>
    <w:rsid w:val="002D78B4"/>
    <w:rsid w:val="002D7C8E"/>
    <w:rsid w:val="002E160F"/>
    <w:rsid w:val="002E1E70"/>
    <w:rsid w:val="002E3F91"/>
    <w:rsid w:val="002E480D"/>
    <w:rsid w:val="002E5F6B"/>
    <w:rsid w:val="002F084D"/>
    <w:rsid w:val="002F20FE"/>
    <w:rsid w:val="002F308B"/>
    <w:rsid w:val="002F6357"/>
    <w:rsid w:val="00304B24"/>
    <w:rsid w:val="00310B4A"/>
    <w:rsid w:val="00311097"/>
    <w:rsid w:val="00312564"/>
    <w:rsid w:val="003238C3"/>
    <w:rsid w:val="00324BCD"/>
    <w:rsid w:val="00324F30"/>
    <w:rsid w:val="00325023"/>
    <w:rsid w:val="00325FD8"/>
    <w:rsid w:val="003265B9"/>
    <w:rsid w:val="00327232"/>
    <w:rsid w:val="00331182"/>
    <w:rsid w:val="00333A8A"/>
    <w:rsid w:val="00340961"/>
    <w:rsid w:val="00340EE0"/>
    <w:rsid w:val="00343032"/>
    <w:rsid w:val="003465A7"/>
    <w:rsid w:val="00353D02"/>
    <w:rsid w:val="00354A44"/>
    <w:rsid w:val="0035658A"/>
    <w:rsid w:val="003628EE"/>
    <w:rsid w:val="00364141"/>
    <w:rsid w:val="0036447A"/>
    <w:rsid w:val="00367EF6"/>
    <w:rsid w:val="00371690"/>
    <w:rsid w:val="00373F2A"/>
    <w:rsid w:val="003779A2"/>
    <w:rsid w:val="0038139C"/>
    <w:rsid w:val="00384165"/>
    <w:rsid w:val="00386157"/>
    <w:rsid w:val="00386ADE"/>
    <w:rsid w:val="00391BD4"/>
    <w:rsid w:val="00391E14"/>
    <w:rsid w:val="003959F6"/>
    <w:rsid w:val="00396097"/>
    <w:rsid w:val="003A43D1"/>
    <w:rsid w:val="003A73C1"/>
    <w:rsid w:val="003B759E"/>
    <w:rsid w:val="003B791E"/>
    <w:rsid w:val="003C609E"/>
    <w:rsid w:val="003C6275"/>
    <w:rsid w:val="003C789C"/>
    <w:rsid w:val="003D552B"/>
    <w:rsid w:val="003E38E5"/>
    <w:rsid w:val="003E4927"/>
    <w:rsid w:val="003E4D76"/>
    <w:rsid w:val="003E4FC3"/>
    <w:rsid w:val="003E55B1"/>
    <w:rsid w:val="003E68DF"/>
    <w:rsid w:val="003F004A"/>
    <w:rsid w:val="003F1437"/>
    <w:rsid w:val="003F160D"/>
    <w:rsid w:val="003F185C"/>
    <w:rsid w:val="003F36A3"/>
    <w:rsid w:val="00403C63"/>
    <w:rsid w:val="0040443F"/>
    <w:rsid w:val="004053E1"/>
    <w:rsid w:val="00406FBD"/>
    <w:rsid w:val="00407F1C"/>
    <w:rsid w:val="00415F27"/>
    <w:rsid w:val="00416A59"/>
    <w:rsid w:val="00417CA8"/>
    <w:rsid w:val="0042190C"/>
    <w:rsid w:val="00425359"/>
    <w:rsid w:val="004316D7"/>
    <w:rsid w:val="00431EDA"/>
    <w:rsid w:val="0043231C"/>
    <w:rsid w:val="00432470"/>
    <w:rsid w:val="00435447"/>
    <w:rsid w:val="00441EA1"/>
    <w:rsid w:val="00445798"/>
    <w:rsid w:val="0044725C"/>
    <w:rsid w:val="00447465"/>
    <w:rsid w:val="004538A9"/>
    <w:rsid w:val="00455CBE"/>
    <w:rsid w:val="00455EB7"/>
    <w:rsid w:val="00455FD5"/>
    <w:rsid w:val="00456E67"/>
    <w:rsid w:val="00460E8A"/>
    <w:rsid w:val="0046230A"/>
    <w:rsid w:val="00462C95"/>
    <w:rsid w:val="0046486A"/>
    <w:rsid w:val="0047309B"/>
    <w:rsid w:val="004773FC"/>
    <w:rsid w:val="00480328"/>
    <w:rsid w:val="00481159"/>
    <w:rsid w:val="004834FC"/>
    <w:rsid w:val="00483B15"/>
    <w:rsid w:val="00483C07"/>
    <w:rsid w:val="00483FB9"/>
    <w:rsid w:val="00491B63"/>
    <w:rsid w:val="004923AD"/>
    <w:rsid w:val="00494AE7"/>
    <w:rsid w:val="004A4FFD"/>
    <w:rsid w:val="004B05B0"/>
    <w:rsid w:val="004B0CAC"/>
    <w:rsid w:val="004B19B5"/>
    <w:rsid w:val="004B1D7D"/>
    <w:rsid w:val="004B460A"/>
    <w:rsid w:val="004B6F35"/>
    <w:rsid w:val="004B74CB"/>
    <w:rsid w:val="004C0212"/>
    <w:rsid w:val="004C05F9"/>
    <w:rsid w:val="004C0CFD"/>
    <w:rsid w:val="004C15D7"/>
    <w:rsid w:val="004C173F"/>
    <w:rsid w:val="004D274F"/>
    <w:rsid w:val="004D5AA9"/>
    <w:rsid w:val="004E0194"/>
    <w:rsid w:val="004E35A3"/>
    <w:rsid w:val="004F5DF9"/>
    <w:rsid w:val="004F6505"/>
    <w:rsid w:val="004F66B4"/>
    <w:rsid w:val="004F78C6"/>
    <w:rsid w:val="0050224C"/>
    <w:rsid w:val="005037A6"/>
    <w:rsid w:val="00510C4D"/>
    <w:rsid w:val="00512D53"/>
    <w:rsid w:val="00514883"/>
    <w:rsid w:val="0051512A"/>
    <w:rsid w:val="00516866"/>
    <w:rsid w:val="005208CD"/>
    <w:rsid w:val="00523A2E"/>
    <w:rsid w:val="0052565C"/>
    <w:rsid w:val="0053090A"/>
    <w:rsid w:val="0053132E"/>
    <w:rsid w:val="0053790D"/>
    <w:rsid w:val="005406A5"/>
    <w:rsid w:val="00540C5D"/>
    <w:rsid w:val="0055790E"/>
    <w:rsid w:val="00560EFF"/>
    <w:rsid w:val="00561C04"/>
    <w:rsid w:val="0056213B"/>
    <w:rsid w:val="00562F82"/>
    <w:rsid w:val="00564913"/>
    <w:rsid w:val="005768B3"/>
    <w:rsid w:val="00577B09"/>
    <w:rsid w:val="005800D8"/>
    <w:rsid w:val="00582697"/>
    <w:rsid w:val="005846C9"/>
    <w:rsid w:val="005873FC"/>
    <w:rsid w:val="005900FC"/>
    <w:rsid w:val="00590EAF"/>
    <w:rsid w:val="005948D7"/>
    <w:rsid w:val="00595DA6"/>
    <w:rsid w:val="0059780A"/>
    <w:rsid w:val="005A4840"/>
    <w:rsid w:val="005A6A91"/>
    <w:rsid w:val="005B0066"/>
    <w:rsid w:val="005B1E0E"/>
    <w:rsid w:val="005C3930"/>
    <w:rsid w:val="005C76D8"/>
    <w:rsid w:val="005E1321"/>
    <w:rsid w:val="005E2DD4"/>
    <w:rsid w:val="005E6D43"/>
    <w:rsid w:val="005E7745"/>
    <w:rsid w:val="005F5C05"/>
    <w:rsid w:val="005F6F64"/>
    <w:rsid w:val="005F7B0A"/>
    <w:rsid w:val="00605C11"/>
    <w:rsid w:val="00606440"/>
    <w:rsid w:val="006078C2"/>
    <w:rsid w:val="00616307"/>
    <w:rsid w:val="006171A9"/>
    <w:rsid w:val="00621003"/>
    <w:rsid w:val="00623436"/>
    <w:rsid w:val="00623630"/>
    <w:rsid w:val="006336BB"/>
    <w:rsid w:val="00640F39"/>
    <w:rsid w:val="006454B7"/>
    <w:rsid w:val="00654ED3"/>
    <w:rsid w:val="00655AAF"/>
    <w:rsid w:val="00656A30"/>
    <w:rsid w:val="006641E3"/>
    <w:rsid w:val="006673E7"/>
    <w:rsid w:val="00674964"/>
    <w:rsid w:val="00680B7E"/>
    <w:rsid w:val="00683B94"/>
    <w:rsid w:val="00686692"/>
    <w:rsid w:val="00693033"/>
    <w:rsid w:val="00693321"/>
    <w:rsid w:val="00694893"/>
    <w:rsid w:val="00694DD9"/>
    <w:rsid w:val="00696948"/>
    <w:rsid w:val="006A0941"/>
    <w:rsid w:val="006A12B1"/>
    <w:rsid w:val="006A4D23"/>
    <w:rsid w:val="006A5F42"/>
    <w:rsid w:val="006A6103"/>
    <w:rsid w:val="006B10ED"/>
    <w:rsid w:val="006B156A"/>
    <w:rsid w:val="006B4513"/>
    <w:rsid w:val="006B51B2"/>
    <w:rsid w:val="006B6B8C"/>
    <w:rsid w:val="006C0E22"/>
    <w:rsid w:val="006C17A0"/>
    <w:rsid w:val="006C4D96"/>
    <w:rsid w:val="006D0030"/>
    <w:rsid w:val="006D17D7"/>
    <w:rsid w:val="006D27E3"/>
    <w:rsid w:val="006D4135"/>
    <w:rsid w:val="006E09F2"/>
    <w:rsid w:val="006E294D"/>
    <w:rsid w:val="006E721C"/>
    <w:rsid w:val="006F3EE2"/>
    <w:rsid w:val="0070009F"/>
    <w:rsid w:val="00700CBD"/>
    <w:rsid w:val="007028C7"/>
    <w:rsid w:val="00704462"/>
    <w:rsid w:val="00705730"/>
    <w:rsid w:val="00705BE0"/>
    <w:rsid w:val="00710C7E"/>
    <w:rsid w:val="00715B6E"/>
    <w:rsid w:val="007176F2"/>
    <w:rsid w:val="00722770"/>
    <w:rsid w:val="00733DE0"/>
    <w:rsid w:val="0073544F"/>
    <w:rsid w:val="007357C5"/>
    <w:rsid w:val="0074032D"/>
    <w:rsid w:val="00740D25"/>
    <w:rsid w:val="00741328"/>
    <w:rsid w:val="0074396E"/>
    <w:rsid w:val="00745799"/>
    <w:rsid w:val="00745E95"/>
    <w:rsid w:val="00756F76"/>
    <w:rsid w:val="007679B9"/>
    <w:rsid w:val="00776572"/>
    <w:rsid w:val="0077738D"/>
    <w:rsid w:val="007774C2"/>
    <w:rsid w:val="00777DD4"/>
    <w:rsid w:val="00787D28"/>
    <w:rsid w:val="0079000C"/>
    <w:rsid w:val="00790D93"/>
    <w:rsid w:val="00791CD7"/>
    <w:rsid w:val="0079430D"/>
    <w:rsid w:val="00796BDB"/>
    <w:rsid w:val="0079754C"/>
    <w:rsid w:val="007A1395"/>
    <w:rsid w:val="007A4151"/>
    <w:rsid w:val="007B02ED"/>
    <w:rsid w:val="007B19CE"/>
    <w:rsid w:val="007B7C23"/>
    <w:rsid w:val="007C0255"/>
    <w:rsid w:val="007C0550"/>
    <w:rsid w:val="007C09C8"/>
    <w:rsid w:val="007C0C22"/>
    <w:rsid w:val="007C13ED"/>
    <w:rsid w:val="007C2707"/>
    <w:rsid w:val="007D3473"/>
    <w:rsid w:val="007D3572"/>
    <w:rsid w:val="007D501A"/>
    <w:rsid w:val="007E1182"/>
    <w:rsid w:val="007E18FA"/>
    <w:rsid w:val="007E3F65"/>
    <w:rsid w:val="007E521A"/>
    <w:rsid w:val="007E5253"/>
    <w:rsid w:val="007E57A5"/>
    <w:rsid w:val="007E68F6"/>
    <w:rsid w:val="007E6EF9"/>
    <w:rsid w:val="007E77B4"/>
    <w:rsid w:val="007F0511"/>
    <w:rsid w:val="007F2AE5"/>
    <w:rsid w:val="007F67FB"/>
    <w:rsid w:val="007F6AB0"/>
    <w:rsid w:val="00803805"/>
    <w:rsid w:val="00803DAA"/>
    <w:rsid w:val="008050EB"/>
    <w:rsid w:val="0080582D"/>
    <w:rsid w:val="0080756C"/>
    <w:rsid w:val="008109E4"/>
    <w:rsid w:val="0081419F"/>
    <w:rsid w:val="008218E2"/>
    <w:rsid w:val="00831204"/>
    <w:rsid w:val="00831208"/>
    <w:rsid w:val="00834298"/>
    <w:rsid w:val="00835A02"/>
    <w:rsid w:val="0084063C"/>
    <w:rsid w:val="008429CF"/>
    <w:rsid w:val="008446E2"/>
    <w:rsid w:val="00844885"/>
    <w:rsid w:val="00847E19"/>
    <w:rsid w:val="00850CD3"/>
    <w:rsid w:val="0085112C"/>
    <w:rsid w:val="008601A9"/>
    <w:rsid w:val="00865B0D"/>
    <w:rsid w:val="008661DB"/>
    <w:rsid w:val="008710C4"/>
    <w:rsid w:val="00871B33"/>
    <w:rsid w:val="00872949"/>
    <w:rsid w:val="008853D8"/>
    <w:rsid w:val="00887874"/>
    <w:rsid w:val="008941DB"/>
    <w:rsid w:val="008A16EA"/>
    <w:rsid w:val="008A473E"/>
    <w:rsid w:val="008A5471"/>
    <w:rsid w:val="008B44C5"/>
    <w:rsid w:val="008B6162"/>
    <w:rsid w:val="008C04DF"/>
    <w:rsid w:val="008C1971"/>
    <w:rsid w:val="008C720D"/>
    <w:rsid w:val="008D2CAF"/>
    <w:rsid w:val="008D3ACE"/>
    <w:rsid w:val="008D3EBC"/>
    <w:rsid w:val="008D51CC"/>
    <w:rsid w:val="008E4F95"/>
    <w:rsid w:val="008F1523"/>
    <w:rsid w:val="008F4D52"/>
    <w:rsid w:val="008F4E41"/>
    <w:rsid w:val="008F5F42"/>
    <w:rsid w:val="0090001B"/>
    <w:rsid w:val="0090408D"/>
    <w:rsid w:val="00904E6B"/>
    <w:rsid w:val="00904EDE"/>
    <w:rsid w:val="00906EEC"/>
    <w:rsid w:val="00914204"/>
    <w:rsid w:val="00915C7E"/>
    <w:rsid w:val="00922606"/>
    <w:rsid w:val="00922D31"/>
    <w:rsid w:val="0092559F"/>
    <w:rsid w:val="0092690B"/>
    <w:rsid w:val="00931141"/>
    <w:rsid w:val="00935665"/>
    <w:rsid w:val="00935B30"/>
    <w:rsid w:val="00936A4E"/>
    <w:rsid w:val="00941580"/>
    <w:rsid w:val="00944E0C"/>
    <w:rsid w:val="0094599D"/>
    <w:rsid w:val="0095039B"/>
    <w:rsid w:val="00950759"/>
    <w:rsid w:val="00950D81"/>
    <w:rsid w:val="00953213"/>
    <w:rsid w:val="009543EB"/>
    <w:rsid w:val="009623AB"/>
    <w:rsid w:val="00962405"/>
    <w:rsid w:val="00970A6B"/>
    <w:rsid w:val="00970D9D"/>
    <w:rsid w:val="009719C0"/>
    <w:rsid w:val="00971DE0"/>
    <w:rsid w:val="009763C4"/>
    <w:rsid w:val="00977C48"/>
    <w:rsid w:val="009803F1"/>
    <w:rsid w:val="009844F7"/>
    <w:rsid w:val="0099079E"/>
    <w:rsid w:val="00995FFD"/>
    <w:rsid w:val="009A45B0"/>
    <w:rsid w:val="009A6A6F"/>
    <w:rsid w:val="009B0DCE"/>
    <w:rsid w:val="009B1B69"/>
    <w:rsid w:val="009C0EB1"/>
    <w:rsid w:val="009C470D"/>
    <w:rsid w:val="009C638B"/>
    <w:rsid w:val="009C6633"/>
    <w:rsid w:val="009C792C"/>
    <w:rsid w:val="009D00DB"/>
    <w:rsid w:val="009D098D"/>
    <w:rsid w:val="009D1669"/>
    <w:rsid w:val="009D3626"/>
    <w:rsid w:val="009D68FB"/>
    <w:rsid w:val="009E04B3"/>
    <w:rsid w:val="009E0DFC"/>
    <w:rsid w:val="009E5B74"/>
    <w:rsid w:val="009E7C14"/>
    <w:rsid w:val="009F419C"/>
    <w:rsid w:val="009F43E0"/>
    <w:rsid w:val="00A00B95"/>
    <w:rsid w:val="00A055A5"/>
    <w:rsid w:val="00A05A16"/>
    <w:rsid w:val="00A1194E"/>
    <w:rsid w:val="00A12A7C"/>
    <w:rsid w:val="00A1330E"/>
    <w:rsid w:val="00A136BF"/>
    <w:rsid w:val="00A2778E"/>
    <w:rsid w:val="00A34B74"/>
    <w:rsid w:val="00A402A1"/>
    <w:rsid w:val="00A43DAD"/>
    <w:rsid w:val="00A44175"/>
    <w:rsid w:val="00A50D22"/>
    <w:rsid w:val="00A512C3"/>
    <w:rsid w:val="00A52B2F"/>
    <w:rsid w:val="00A5468B"/>
    <w:rsid w:val="00A552B0"/>
    <w:rsid w:val="00A571FE"/>
    <w:rsid w:val="00A60395"/>
    <w:rsid w:val="00A60CD1"/>
    <w:rsid w:val="00A626A9"/>
    <w:rsid w:val="00A6287E"/>
    <w:rsid w:val="00A630F6"/>
    <w:rsid w:val="00A63D0A"/>
    <w:rsid w:val="00A64F9C"/>
    <w:rsid w:val="00A77C2C"/>
    <w:rsid w:val="00A80062"/>
    <w:rsid w:val="00A8381B"/>
    <w:rsid w:val="00A84500"/>
    <w:rsid w:val="00A856EB"/>
    <w:rsid w:val="00A87FEA"/>
    <w:rsid w:val="00A9022E"/>
    <w:rsid w:val="00A92195"/>
    <w:rsid w:val="00A932D3"/>
    <w:rsid w:val="00A9521F"/>
    <w:rsid w:val="00AA1165"/>
    <w:rsid w:val="00AA18ED"/>
    <w:rsid w:val="00AA3F31"/>
    <w:rsid w:val="00AA4625"/>
    <w:rsid w:val="00AA57C9"/>
    <w:rsid w:val="00AB1F1A"/>
    <w:rsid w:val="00AB29CD"/>
    <w:rsid w:val="00AB614F"/>
    <w:rsid w:val="00AC0283"/>
    <w:rsid w:val="00AC4F34"/>
    <w:rsid w:val="00AC6C39"/>
    <w:rsid w:val="00AC6EC2"/>
    <w:rsid w:val="00AC756F"/>
    <w:rsid w:val="00AE3A63"/>
    <w:rsid w:val="00AE5435"/>
    <w:rsid w:val="00AE6846"/>
    <w:rsid w:val="00AF3ABE"/>
    <w:rsid w:val="00AF6959"/>
    <w:rsid w:val="00B00520"/>
    <w:rsid w:val="00B00F8E"/>
    <w:rsid w:val="00B014D0"/>
    <w:rsid w:val="00B021F8"/>
    <w:rsid w:val="00B025E8"/>
    <w:rsid w:val="00B03CB0"/>
    <w:rsid w:val="00B041A9"/>
    <w:rsid w:val="00B0465E"/>
    <w:rsid w:val="00B064D9"/>
    <w:rsid w:val="00B06523"/>
    <w:rsid w:val="00B07986"/>
    <w:rsid w:val="00B1218F"/>
    <w:rsid w:val="00B13262"/>
    <w:rsid w:val="00B14C20"/>
    <w:rsid w:val="00B16238"/>
    <w:rsid w:val="00B23F8B"/>
    <w:rsid w:val="00B27724"/>
    <w:rsid w:val="00B30F3D"/>
    <w:rsid w:val="00B349EE"/>
    <w:rsid w:val="00B36730"/>
    <w:rsid w:val="00B432A0"/>
    <w:rsid w:val="00B4738B"/>
    <w:rsid w:val="00B517F7"/>
    <w:rsid w:val="00B52AFC"/>
    <w:rsid w:val="00B52EFE"/>
    <w:rsid w:val="00B5718C"/>
    <w:rsid w:val="00B57332"/>
    <w:rsid w:val="00B60DCA"/>
    <w:rsid w:val="00B63C73"/>
    <w:rsid w:val="00B672B3"/>
    <w:rsid w:val="00B74C8A"/>
    <w:rsid w:val="00B76DB6"/>
    <w:rsid w:val="00B76E64"/>
    <w:rsid w:val="00B77DBF"/>
    <w:rsid w:val="00B810DF"/>
    <w:rsid w:val="00B81FBB"/>
    <w:rsid w:val="00B902B9"/>
    <w:rsid w:val="00B91973"/>
    <w:rsid w:val="00B92C59"/>
    <w:rsid w:val="00B934C8"/>
    <w:rsid w:val="00B95BFE"/>
    <w:rsid w:val="00B96C22"/>
    <w:rsid w:val="00B972D3"/>
    <w:rsid w:val="00BA0103"/>
    <w:rsid w:val="00BA1705"/>
    <w:rsid w:val="00BA2132"/>
    <w:rsid w:val="00BA41C6"/>
    <w:rsid w:val="00BB4389"/>
    <w:rsid w:val="00BB61BE"/>
    <w:rsid w:val="00BB6B46"/>
    <w:rsid w:val="00BB7CE1"/>
    <w:rsid w:val="00BC2797"/>
    <w:rsid w:val="00BC4227"/>
    <w:rsid w:val="00BC4BE6"/>
    <w:rsid w:val="00BC7FC8"/>
    <w:rsid w:val="00BD1366"/>
    <w:rsid w:val="00BD3419"/>
    <w:rsid w:val="00BD43E5"/>
    <w:rsid w:val="00BD59E3"/>
    <w:rsid w:val="00BD7FD7"/>
    <w:rsid w:val="00BE0315"/>
    <w:rsid w:val="00BE05F0"/>
    <w:rsid w:val="00BE1772"/>
    <w:rsid w:val="00BE1DEB"/>
    <w:rsid w:val="00BE5F35"/>
    <w:rsid w:val="00BF0C24"/>
    <w:rsid w:val="00BF0E8E"/>
    <w:rsid w:val="00BF1A7F"/>
    <w:rsid w:val="00BF2587"/>
    <w:rsid w:val="00BF71E0"/>
    <w:rsid w:val="00C003AC"/>
    <w:rsid w:val="00C00F37"/>
    <w:rsid w:val="00C019DF"/>
    <w:rsid w:val="00C03F51"/>
    <w:rsid w:val="00C05FD8"/>
    <w:rsid w:val="00C067AD"/>
    <w:rsid w:val="00C10CC7"/>
    <w:rsid w:val="00C13225"/>
    <w:rsid w:val="00C14C86"/>
    <w:rsid w:val="00C229F8"/>
    <w:rsid w:val="00C22F77"/>
    <w:rsid w:val="00C27946"/>
    <w:rsid w:val="00C322F1"/>
    <w:rsid w:val="00C33284"/>
    <w:rsid w:val="00C33F78"/>
    <w:rsid w:val="00C371FA"/>
    <w:rsid w:val="00C443DD"/>
    <w:rsid w:val="00C46F61"/>
    <w:rsid w:val="00C472C1"/>
    <w:rsid w:val="00C47BB2"/>
    <w:rsid w:val="00C5039D"/>
    <w:rsid w:val="00C51C28"/>
    <w:rsid w:val="00C53456"/>
    <w:rsid w:val="00C548B7"/>
    <w:rsid w:val="00C57966"/>
    <w:rsid w:val="00C60C2D"/>
    <w:rsid w:val="00C60D1B"/>
    <w:rsid w:val="00C61AFC"/>
    <w:rsid w:val="00C639CD"/>
    <w:rsid w:val="00C70043"/>
    <w:rsid w:val="00C71F4E"/>
    <w:rsid w:val="00C73861"/>
    <w:rsid w:val="00C73DA7"/>
    <w:rsid w:val="00C7432C"/>
    <w:rsid w:val="00C75791"/>
    <w:rsid w:val="00C76304"/>
    <w:rsid w:val="00C834BC"/>
    <w:rsid w:val="00C84955"/>
    <w:rsid w:val="00C86467"/>
    <w:rsid w:val="00C946CE"/>
    <w:rsid w:val="00C947E4"/>
    <w:rsid w:val="00C959AE"/>
    <w:rsid w:val="00C95C72"/>
    <w:rsid w:val="00C96B86"/>
    <w:rsid w:val="00C97DF7"/>
    <w:rsid w:val="00CA1A6A"/>
    <w:rsid w:val="00CA6108"/>
    <w:rsid w:val="00CB5BE9"/>
    <w:rsid w:val="00CB766B"/>
    <w:rsid w:val="00CC0EF8"/>
    <w:rsid w:val="00CC356D"/>
    <w:rsid w:val="00CD109D"/>
    <w:rsid w:val="00CD1E9D"/>
    <w:rsid w:val="00CD5E8F"/>
    <w:rsid w:val="00CD66A5"/>
    <w:rsid w:val="00CD6ABB"/>
    <w:rsid w:val="00CE17EE"/>
    <w:rsid w:val="00CE57F1"/>
    <w:rsid w:val="00CE5CF2"/>
    <w:rsid w:val="00CE6278"/>
    <w:rsid w:val="00CF1650"/>
    <w:rsid w:val="00D00A5D"/>
    <w:rsid w:val="00D00A87"/>
    <w:rsid w:val="00D02F2F"/>
    <w:rsid w:val="00D064B9"/>
    <w:rsid w:val="00D13087"/>
    <w:rsid w:val="00D16FA0"/>
    <w:rsid w:val="00D26DCE"/>
    <w:rsid w:val="00D45E76"/>
    <w:rsid w:val="00D5130A"/>
    <w:rsid w:val="00D51769"/>
    <w:rsid w:val="00D522D8"/>
    <w:rsid w:val="00D5458E"/>
    <w:rsid w:val="00D5491C"/>
    <w:rsid w:val="00D554E8"/>
    <w:rsid w:val="00D5748E"/>
    <w:rsid w:val="00D57C10"/>
    <w:rsid w:val="00D612A9"/>
    <w:rsid w:val="00D66935"/>
    <w:rsid w:val="00D71113"/>
    <w:rsid w:val="00D75B35"/>
    <w:rsid w:val="00D80021"/>
    <w:rsid w:val="00D8724C"/>
    <w:rsid w:val="00D92510"/>
    <w:rsid w:val="00D938C1"/>
    <w:rsid w:val="00DA47A8"/>
    <w:rsid w:val="00DB3592"/>
    <w:rsid w:val="00DB4C93"/>
    <w:rsid w:val="00DC3F8A"/>
    <w:rsid w:val="00DD46E9"/>
    <w:rsid w:val="00DD4982"/>
    <w:rsid w:val="00DD558B"/>
    <w:rsid w:val="00DE0D00"/>
    <w:rsid w:val="00DE16CD"/>
    <w:rsid w:val="00DE2EBA"/>
    <w:rsid w:val="00DE3927"/>
    <w:rsid w:val="00DE6492"/>
    <w:rsid w:val="00DF280B"/>
    <w:rsid w:val="00DF28B7"/>
    <w:rsid w:val="00DF68C0"/>
    <w:rsid w:val="00DF6A5F"/>
    <w:rsid w:val="00DF7F5A"/>
    <w:rsid w:val="00E00FFD"/>
    <w:rsid w:val="00E04C02"/>
    <w:rsid w:val="00E053B2"/>
    <w:rsid w:val="00E06A12"/>
    <w:rsid w:val="00E139D5"/>
    <w:rsid w:val="00E14CA5"/>
    <w:rsid w:val="00E152DF"/>
    <w:rsid w:val="00E22D1B"/>
    <w:rsid w:val="00E235F5"/>
    <w:rsid w:val="00E23783"/>
    <w:rsid w:val="00E243D0"/>
    <w:rsid w:val="00E25260"/>
    <w:rsid w:val="00E26411"/>
    <w:rsid w:val="00E307B6"/>
    <w:rsid w:val="00E41AD6"/>
    <w:rsid w:val="00E42017"/>
    <w:rsid w:val="00E42730"/>
    <w:rsid w:val="00E46268"/>
    <w:rsid w:val="00E472F4"/>
    <w:rsid w:val="00E521EE"/>
    <w:rsid w:val="00E55854"/>
    <w:rsid w:val="00E628AD"/>
    <w:rsid w:val="00E63C43"/>
    <w:rsid w:val="00E64339"/>
    <w:rsid w:val="00E677BD"/>
    <w:rsid w:val="00E70BD7"/>
    <w:rsid w:val="00E70C44"/>
    <w:rsid w:val="00E72B6E"/>
    <w:rsid w:val="00E72E95"/>
    <w:rsid w:val="00E768EE"/>
    <w:rsid w:val="00E80F19"/>
    <w:rsid w:val="00E872A7"/>
    <w:rsid w:val="00E94321"/>
    <w:rsid w:val="00E971C4"/>
    <w:rsid w:val="00EA19E9"/>
    <w:rsid w:val="00EA369D"/>
    <w:rsid w:val="00EA411E"/>
    <w:rsid w:val="00EA640C"/>
    <w:rsid w:val="00EA641F"/>
    <w:rsid w:val="00EA6A5A"/>
    <w:rsid w:val="00EB19E0"/>
    <w:rsid w:val="00EB2A6E"/>
    <w:rsid w:val="00EB5A80"/>
    <w:rsid w:val="00EC07DD"/>
    <w:rsid w:val="00EC0D7C"/>
    <w:rsid w:val="00EC3652"/>
    <w:rsid w:val="00EC3ED9"/>
    <w:rsid w:val="00EC4AA9"/>
    <w:rsid w:val="00EC5B1B"/>
    <w:rsid w:val="00EC7F14"/>
    <w:rsid w:val="00ED753E"/>
    <w:rsid w:val="00EE03A4"/>
    <w:rsid w:val="00EE220A"/>
    <w:rsid w:val="00EE2853"/>
    <w:rsid w:val="00EE703C"/>
    <w:rsid w:val="00EF5D36"/>
    <w:rsid w:val="00EF66FC"/>
    <w:rsid w:val="00F0135B"/>
    <w:rsid w:val="00F02E73"/>
    <w:rsid w:val="00F03E7D"/>
    <w:rsid w:val="00F05C1B"/>
    <w:rsid w:val="00F10140"/>
    <w:rsid w:val="00F11BAF"/>
    <w:rsid w:val="00F11CE3"/>
    <w:rsid w:val="00F11D15"/>
    <w:rsid w:val="00F16FDF"/>
    <w:rsid w:val="00F17DCE"/>
    <w:rsid w:val="00F22750"/>
    <w:rsid w:val="00F22BFB"/>
    <w:rsid w:val="00F23CA1"/>
    <w:rsid w:val="00F2401A"/>
    <w:rsid w:val="00F2646F"/>
    <w:rsid w:val="00F27E65"/>
    <w:rsid w:val="00F30EC6"/>
    <w:rsid w:val="00F33375"/>
    <w:rsid w:val="00F37DE0"/>
    <w:rsid w:val="00F405C9"/>
    <w:rsid w:val="00F40A19"/>
    <w:rsid w:val="00F414CD"/>
    <w:rsid w:val="00F414F8"/>
    <w:rsid w:val="00F44FA1"/>
    <w:rsid w:val="00F47626"/>
    <w:rsid w:val="00F47CAB"/>
    <w:rsid w:val="00F50275"/>
    <w:rsid w:val="00F505C7"/>
    <w:rsid w:val="00F51366"/>
    <w:rsid w:val="00F5320C"/>
    <w:rsid w:val="00F54824"/>
    <w:rsid w:val="00F558DD"/>
    <w:rsid w:val="00F566F6"/>
    <w:rsid w:val="00F56CE1"/>
    <w:rsid w:val="00F57000"/>
    <w:rsid w:val="00F614E3"/>
    <w:rsid w:val="00F62D01"/>
    <w:rsid w:val="00F62EE5"/>
    <w:rsid w:val="00F669C5"/>
    <w:rsid w:val="00F704A3"/>
    <w:rsid w:val="00F72DEA"/>
    <w:rsid w:val="00F803B0"/>
    <w:rsid w:val="00F80E14"/>
    <w:rsid w:val="00F80E25"/>
    <w:rsid w:val="00F8263D"/>
    <w:rsid w:val="00F851B9"/>
    <w:rsid w:val="00F869B7"/>
    <w:rsid w:val="00F9005C"/>
    <w:rsid w:val="00F904AE"/>
    <w:rsid w:val="00FA0966"/>
    <w:rsid w:val="00FA6905"/>
    <w:rsid w:val="00FA7A01"/>
    <w:rsid w:val="00FB03E9"/>
    <w:rsid w:val="00FB230F"/>
    <w:rsid w:val="00FB4456"/>
    <w:rsid w:val="00FB5D74"/>
    <w:rsid w:val="00FC1923"/>
    <w:rsid w:val="00FC3A0E"/>
    <w:rsid w:val="00FC691B"/>
    <w:rsid w:val="00FC7435"/>
    <w:rsid w:val="00FC77B1"/>
    <w:rsid w:val="00FD0A3A"/>
    <w:rsid w:val="00FD16AF"/>
    <w:rsid w:val="00FD1F4D"/>
    <w:rsid w:val="00FD22E1"/>
    <w:rsid w:val="00FD2A3E"/>
    <w:rsid w:val="00FD7077"/>
    <w:rsid w:val="00FE5BBC"/>
    <w:rsid w:val="00FE752F"/>
    <w:rsid w:val="00FF2622"/>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509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715B6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715B6E"/>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715B6E"/>
    <w:rPr>
      <w:szCs w:val="20"/>
    </w:rPr>
  </w:style>
  <w:style w:type="character" w:customStyle="1" w:styleId="citao2Char">
    <w:name w:val="citação 2 Char"/>
    <w:basedOn w:val="CitaoChar"/>
    <w:link w:val="citao2"/>
    <w:rsid w:val="00715B6E"/>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table" w:styleId="Tabelacomgrade">
    <w:name w:val="Table Grid"/>
    <w:basedOn w:val="Tabelanormal"/>
    <w:rsid w:val="00715B6E"/>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25095E"/>
    <w:pPr>
      <w:tabs>
        <w:tab w:val="left" w:pos="567"/>
      </w:tabs>
      <w:jc w:val="both"/>
    </w:pPr>
    <w:rPr>
      <w:rFonts w:ascii="Ecofont_Spranq_eco_Sans" w:hAnsi="Ecofont_Spranq_eco_Sans" w:cs="Times New Roman"/>
      <w:b/>
      <w:bCs/>
      <w:color w:val="000000"/>
      <w:sz w:val="20"/>
      <w:szCs w:val="20"/>
    </w:rPr>
  </w:style>
  <w:style w:type="paragraph" w:customStyle="1" w:styleId="Nivel1">
    <w:name w:val="Nivel1"/>
    <w:basedOn w:val="Ttulo1"/>
    <w:next w:val="Normal"/>
    <w:qFormat/>
    <w:rsid w:val="0025095E"/>
    <w:pPr>
      <w:spacing w:before="480" w:after="120" w:line="276" w:lineRule="auto"/>
      <w:ind w:left="357" w:hanging="357"/>
      <w:jc w:val="both"/>
    </w:pPr>
    <w:rPr>
      <w:rFonts w:ascii="Arial" w:hAnsi="Arial" w:cs="Arial"/>
      <w:b/>
      <w:color w:val="000000"/>
      <w:sz w:val="20"/>
      <w:szCs w:val="20"/>
    </w:rPr>
  </w:style>
  <w:style w:type="character" w:customStyle="1" w:styleId="Nivel01Char">
    <w:name w:val="Nivel 01 Char"/>
    <w:basedOn w:val="Fontepargpadro"/>
    <w:link w:val="Nivel01"/>
    <w:rsid w:val="0025095E"/>
    <w:rPr>
      <w:rFonts w:ascii="Ecofont_Spranq_eco_Sans" w:eastAsiaTheme="majorEastAsia" w:hAnsi="Ecofont_Spranq_eco_Sans"/>
      <w:b/>
      <w:bCs/>
      <w:color w:val="000000"/>
    </w:rPr>
  </w:style>
  <w:style w:type="character" w:customStyle="1" w:styleId="Ttulo1Char">
    <w:name w:val="Título 1 Char"/>
    <w:basedOn w:val="Fontepargpadro"/>
    <w:link w:val="Ttulo1"/>
    <w:rsid w:val="0025095E"/>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semiHidden/>
    <w:unhideWhenUsed/>
    <w:rsid w:val="00696948"/>
    <w:rPr>
      <w:sz w:val="16"/>
      <w:szCs w:val="16"/>
    </w:rPr>
  </w:style>
  <w:style w:type="paragraph" w:styleId="Textodecomentrio">
    <w:name w:val="annotation text"/>
    <w:basedOn w:val="Normal"/>
    <w:link w:val="TextodecomentrioChar"/>
    <w:unhideWhenUsed/>
    <w:rsid w:val="00696948"/>
    <w:rPr>
      <w:rFonts w:eastAsiaTheme="minorEastAsia"/>
      <w:sz w:val="20"/>
      <w:szCs w:val="20"/>
    </w:rPr>
  </w:style>
  <w:style w:type="character" w:customStyle="1" w:styleId="TextodecomentrioChar">
    <w:name w:val="Texto de comentário Char"/>
    <w:basedOn w:val="Fontepargpadro"/>
    <w:link w:val="Textodecomentrio"/>
    <w:rsid w:val="00696948"/>
    <w:rPr>
      <w:rFonts w:ascii="Ecofont_Spranq_eco_Sans" w:eastAsiaTheme="minorEastAsia" w:hAnsi="Ecofont_Spranq_eco_Sans" w:cs="Tahoma"/>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5026514">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040718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citacao.campina@ifpb.edu.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campina@ifpb.edu.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campina@ifpb.edu.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nj.jus.br/improbidade_adm/consultar_requerido.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mailto:cpa.pi@ifpb.edu.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725E8-03F8-4BE4-9561-7E5E061E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369</TotalTime>
  <Pages>35</Pages>
  <Words>11947</Words>
  <Characters>64516</Characters>
  <Application>Microsoft Office Word</Application>
  <DocSecurity>0</DocSecurity>
  <Lines>537</Lines>
  <Paragraphs>152</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NOTAS EXPLICATIVAS</vt:lpstr>
      <vt:lpstr>DA REABERTURA DA SESSÃO PÚBLICA</vt:lpstr>
      <vt:lpstr>NOTAS EXPLICATIVAS</vt:lpstr>
    </vt:vector>
  </TitlesOfParts>
  <Company>EDUARDO DOTTI</Company>
  <LinksUpToDate>false</LinksUpToDate>
  <CharactersWithSpaces>76311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CAMRP</cp:lastModifiedBy>
  <cp:revision>107</cp:revision>
  <cp:lastPrinted>2010-11-03T18:07:00Z</cp:lastPrinted>
  <dcterms:created xsi:type="dcterms:W3CDTF">2018-09-03T19:23:00Z</dcterms:created>
  <dcterms:modified xsi:type="dcterms:W3CDTF">2018-10-25T10:58:00Z</dcterms:modified>
</cp:coreProperties>
</file>