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IV - DECLARAÇÃO DE NÃO ACÚMULO DE BOLSA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Eu,________________________________________________________________, portador do RG _________________ e CPF____________________, aluno (a) regularmente matriculado no curso _______________________________________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</w:t>
      </w:r>
      <w:r w:rsidDel="00000000" w:rsidR="00000000" w:rsidRPr="00000000">
        <w:rPr>
          <w:sz w:val="24"/>
          <w:szCs w:val="24"/>
          <w:rtl w:val="0"/>
        </w:rPr>
        <w:t xml:space="preserve">3.2</w:t>
      </w:r>
      <w:r w:rsidDel="00000000" w:rsidR="00000000" w:rsidRPr="00000000">
        <w:rPr>
          <w:sz w:val="24"/>
          <w:szCs w:val="24"/>
          <w:rtl w:val="0"/>
        </w:rPr>
        <w:t xml:space="preserve"> do</w:t>
      </w:r>
      <w:r w:rsidDel="00000000" w:rsidR="00000000" w:rsidRPr="00000000">
        <w:rPr>
          <w:sz w:val="24"/>
          <w:szCs w:val="24"/>
          <w:shd w:fill="00b050" w:val="clear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04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/2023</w:t>
      </w:r>
      <w:r w:rsidDel="00000000" w:rsidR="00000000" w:rsidRPr="00000000">
        <w:rPr>
          <w:sz w:val="24"/>
          <w:szCs w:val="24"/>
          <w:rtl w:val="0"/>
        </w:rPr>
        <w:t xml:space="preserve"> 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Alunos bolsistas não podem acumular bolsas com outros editais vigentes do IFPB (excluídos os auxílios da CAEST), do CNPq, da CAPES, ou de qualquer outro órgão de fomento</w:t>
      </w:r>
      <w:r w:rsidDel="00000000" w:rsidR="00000000" w:rsidRPr="00000000">
        <w:rPr>
          <w:i w:val="1"/>
          <w:color w:val="00000a"/>
          <w:rtl w:val="0"/>
        </w:rPr>
        <w:t xml:space="preserve">, bem como não ter qualquer vínculo empregatício remunerado, como estágio remunerado, jovem aprendiz, dentre outros, seja este formal ou informal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declaro estar apto a receber a bolsa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(Local)___________________ de __________ de ______.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 (a)</w:t>
      </w:r>
    </w:p>
    <w:p w:rsidR="00000000" w:rsidDel="00000000" w:rsidP="00000000" w:rsidRDefault="00000000" w:rsidRPr="00000000" w14:paraId="0000000E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3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tabs>
        <w:tab w:val="left" w:leader="none" w:pos="708"/>
      </w:tabs>
      <w:spacing w:after="200" w:line="276" w:lineRule="auto"/>
      <w:jc w:val="center"/>
      <w:rPr/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sz w:val="24"/>
        <w:szCs w:val="24"/>
        <w:rtl w:val="0"/>
      </w:rPr>
      <w:t xml:space="preserve">04/2023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lydlDWNLv3ieSv9pFlklDWGuNA==">AMUW2mXQYZp7FVUbE/759/v1ESnkd+kjAvKHIzur6RcH55wmoPQ0CfM2oTZGmG7GipaUipPeJVR/RR5KJAY9EoNLvypGyp1h3WYQZ+O6adCnBzo8THmU8YI=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