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9"/>
        <w:gridCol w:w="1984"/>
        <w:gridCol w:w="1890"/>
        <w:gridCol w:w="1768"/>
        <w:tblGridChange w:id="0">
          <w:tblGrid>
            <w:gridCol w:w="4459"/>
            <w:gridCol w:w="1984"/>
            <w:gridCol w:w="1890"/>
            <w:gridCol w:w="1768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Título do Projeto: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 Coordenador: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 Curso ou Área de Vinculação:</w:t>
            </w:r>
          </w:p>
        </w:tc>
      </w:tr>
      <w:tr>
        <w:trPr>
          <w:cantSplit w:val="0"/>
          <w:trHeight w:val="142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694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 Tipo de Financiamento: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2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Auto-Financiado (Edital de Fluxo Contínuo)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Interno (concorrerá no Edital de Fomento)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3"/>
              </w:tabs>
              <w:spacing w:after="0" w:before="9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Externo (Indicar: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 Público Alvo: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 N° de Pessoas a serem diretamente atingidas: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  <w:tab w:val="left" w:leader="none" w:pos="4077"/>
                <w:tab w:val="left" w:leader="none" w:pos="5018"/>
                <w:tab w:val="left" w:leader="none" w:pos="5959"/>
                <w:tab w:val="left" w:leader="none" w:pos="6351"/>
                <w:tab w:val="left" w:leader="none" w:pos="8007"/>
                <w:tab w:val="left" w:leader="none" w:pos="8950"/>
              </w:tabs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 Período de realização: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 Tipo de Projeto: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4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Ações de ensino</w:t>
              <w:tab/>
              <w:t xml:space="preserve">(</w:t>
              <w:tab/>
              <w:t xml:space="preserve">) Projetos de intervenção continuada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RECURSOS HUMANOS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Coordenador(a)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Segmento:         (     ) Docente             (     ) Técnico-administrativo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Colaborador(es)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Segmento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(Docente, TAE, Estudante ou Membro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(CPF para membros externos)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de horas de atuação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834"/>
              </w:tabs>
              <w:spacing w:after="0" w:before="1" w:line="240" w:lineRule="auto"/>
              <w:ind w:left="5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85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Coordenador(a)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Fonte: Adaptado da Resolução CS/IFPB nº 39/2019)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50" w:w="11910" w:orient="portrait"/>
      <w:pgMar w:bottom="851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03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790"/>
      <w:gridCol w:w="8241"/>
      <w:tblGridChange w:id="0">
        <w:tblGrid>
          <w:gridCol w:w="1790"/>
          <w:gridCol w:w="824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41366" cy="1230472"/>
                <wp:effectExtent b="0" l="0" r="0" t="0"/>
                <wp:docPr descr="Uma imagem contendo Código QR&#10;&#10;Descrição gerada automaticamente" id="1065562628" name="image1.png"/>
                <a:graphic>
                  <a:graphicData uri="http://schemas.openxmlformats.org/drawingml/2006/picture">
                    <pic:pic>
                      <pic:nvPicPr>
                        <pic:cNvPr descr="Uma imagem contendo Código QR&#10;&#10;Descrição gerada automaticament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366" cy="12304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ind w:left="567" w:right="534" w:firstLine="0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4"/>
              <w:szCs w:val="24"/>
              <w:rtl w:val="0"/>
            </w:rPr>
            <w:t xml:space="preserve">EDITAL DDE Nº 28/2026, de 27 de fevereiro de 2026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ANEXO II</w:t>
          </w:r>
        </w:p>
        <w:p w:rsidR="00000000" w:rsidDel="00000000" w:rsidP="00000000" w:rsidRDefault="00000000" w:rsidRPr="00000000" w14:paraId="0000006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878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FORMULÁRIO</w:t>
          </w:r>
        </w:p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736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REQUERIMENTO DE CADASTRO DE PROJETO DE ENSINO</w:t>
          </w:r>
        </w:p>
      </w:tc>
    </w:tr>
  </w:tbl>
  <w:p w:rsidR="00000000" w:rsidDel="00000000" w:rsidP="00000000" w:rsidRDefault="00000000" w:rsidRPr="00000000" w14:paraId="0000007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uiPriority w:val="1"/>
    <w:qFormat w:val="1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8OdkFqBR6H9eTZMtraZt3+vCCQ==">CgMxLjA4AHIhMTJsMmpDTFlpTjhQYlByNkFIS3BoSlFmMGRpLXhqaDd6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2023-06-15T15:37:00Z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