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 - DECLARAÇÃO DE DISPONIBILIDADE DE CARGA HORÁRIA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Eu,________________________________________________________________, portador do RG _________________ e CPF____________________, aluno regularmente matriculado no curso _______________________________________ do Instituto Federal da Paraíba,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Cajazeiras, DECLARO, para os devidos fins, que tenho disponibilidade de 8 horas (mínimo) ou 10 horas (máximo) semanais para o desempenho das atividades de monitoria nas ações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Programa de Monitoria do Instituto Federal de Educação, Ciência e Tecnologia da Paraíba (PROMIFPB)</w:t>
      </w:r>
      <w:r w:rsidDel="00000000" w:rsidR="00000000" w:rsidRPr="00000000">
        <w:rPr>
          <w:sz w:val="24"/>
          <w:szCs w:val="24"/>
          <w:rtl w:val="0"/>
        </w:rPr>
        <w:t xml:space="preserve">, e que me comprometerei no cumprimento das atribuições e respectiva carga horária da atividade pleiteada descritas de acordo com as normas do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EDITAL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04/2023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DECLARO também a ciência de que minhas atividades, no âmbito desse programa, serão realizadas de forma presencial ou híbrida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me comprometendo em disponibilizar meus canais de comunicação </w:t>
      </w:r>
      <w:r w:rsidDel="00000000" w:rsidR="00000000" w:rsidRPr="00000000">
        <w:rPr>
          <w:b w:val="1"/>
          <w:sz w:val="24"/>
          <w:szCs w:val="24"/>
          <w:rtl w:val="0"/>
        </w:rPr>
        <w:t xml:space="preserve">aos discentes atendidos</w:t>
      </w:r>
      <w:r w:rsidDel="00000000" w:rsidR="00000000" w:rsidRPr="00000000">
        <w:rPr>
          <w:sz w:val="24"/>
          <w:szCs w:val="24"/>
          <w:rtl w:val="0"/>
        </w:rPr>
        <w:t xml:space="preserve">. Ciente de que não causarei prejuízo à minha carga horária regular como discente e nem à qualidade e o bom andamento das atividades regulares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Programa de Monitoria do Instituto Federal de Educação, Ciência e Tecnologia da Paraíba (PROMIFPB)</w:t>
      </w:r>
      <w:r w:rsidDel="00000000" w:rsidR="00000000" w:rsidRPr="00000000">
        <w:rPr>
          <w:sz w:val="24"/>
          <w:szCs w:val="24"/>
          <w:rtl w:val="0"/>
        </w:rPr>
        <w:t xml:space="preserve">, DECLARO, ainda, sob minha inteira responsabilidade, serem exatas e verdadeiras as informações aqui prestadas. 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0E">
      <w:pPr>
        <w:pageBreakBefore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center" w:leader="none" w:pos="4252"/>
        <w:tab w:val="right" w:leader="none" w:pos="8504"/>
      </w:tabs>
      <w:spacing w:after="200" w:line="276" w:lineRule="auto"/>
      <w:jc w:val="center"/>
      <w:rPr>
        <w:rFonts w:ascii="Times New Roman" w:cs="Times New Roman" w:eastAsia="Times New Roman" w:hAnsi="Times New Roman"/>
        <w:color w:val="00000a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a"/>
        <w:sz w:val="20"/>
        <w:szCs w:val="20"/>
      </w:rPr>
      <w:drawing>
        <wp:inline distB="0" distT="0" distL="0" distR="0">
          <wp:extent cx="438785" cy="46101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785" cy="461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tabs>
        <w:tab w:val="center" w:leader="none" w:pos="4252"/>
        <w:tab w:val="right" w:leader="none" w:pos="8504"/>
      </w:tabs>
      <w:spacing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b w:val="1"/>
        <w:color w:val="00000a"/>
        <w:sz w:val="24"/>
        <w:szCs w:val="24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tabs>
        <w:tab w:val="center" w:leader="none" w:pos="4252"/>
        <w:tab w:val="right" w:leader="none" w:pos="8504"/>
      </w:tabs>
      <w:spacing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color w:val="00000a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2">
    <w:pPr>
      <w:tabs>
        <w:tab w:val="center" w:leader="none" w:pos="4252"/>
        <w:tab w:val="right" w:leader="none" w:pos="8504"/>
      </w:tabs>
      <w:spacing w:after="198"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color w:val="00000a"/>
        <w:sz w:val="18"/>
        <w:szCs w:val="18"/>
        <w:rtl w:val="0"/>
      </w:rPr>
      <w:t xml:space="preserve">INSTITUTO FEDERAL DE EDUCAÇÃO, CIÊNCIA E TECNOLOGIA DA PARAÍBA – </w:t>
    </w:r>
    <w:r w:rsidDel="00000000" w:rsidR="00000000" w:rsidRPr="00000000">
      <w:rPr>
        <w:i w:val="1"/>
        <w:color w:val="00000a"/>
        <w:sz w:val="18"/>
        <w:szCs w:val="18"/>
        <w:rtl w:val="0"/>
      </w:rPr>
      <w:t xml:space="preserve">CAMPUS</w:t>
    </w:r>
    <w:r w:rsidDel="00000000" w:rsidR="00000000" w:rsidRPr="00000000">
      <w:rPr>
        <w:color w:val="00000a"/>
        <w:sz w:val="18"/>
        <w:szCs w:val="18"/>
        <w:rtl w:val="0"/>
      </w:rPr>
      <w:t xml:space="preserve"> CAJAZEIRAS</w:t>
    </w:r>
  </w:p>
  <w:tbl>
    <w:tblPr>
      <w:tblStyle w:val="Table1"/>
      <w:tblW w:w="9072.0" w:type="dxa"/>
      <w:jc w:val="center"/>
      <w:tblBorders>
        <w:top w:color="00b050" w:space="0" w:sz="12" w:val="single"/>
      </w:tblBorders>
      <w:tblLayout w:type="fixed"/>
      <w:tblLook w:val="0000"/>
    </w:tblPr>
    <w:tblGrid>
      <w:gridCol w:w="9072"/>
      <w:tblGridChange w:id="0">
        <w:tblGrid>
          <w:gridCol w:w="9072"/>
        </w:tblGrid>
      </w:tblGridChange>
    </w:tblGrid>
    <w:tr>
      <w:trPr>
        <w:cantSplit w:val="0"/>
        <w:trHeight w:val="454.50744628906244" w:hRule="atLeast"/>
        <w:tblHeader w:val="0"/>
      </w:trPr>
      <w:tc>
        <w:tcPr>
          <w:tcBorders>
            <w:top w:color="00b050" w:space="0" w:sz="12" w:val="single"/>
          </w:tcBorders>
          <w:shd w:fill="auto" w:val="clear"/>
        </w:tcPr>
        <w:p w:rsidR="00000000" w:rsidDel="00000000" w:rsidP="00000000" w:rsidRDefault="00000000" w:rsidRPr="00000000" w14:paraId="00000013">
          <w:pPr>
            <w:tabs>
              <w:tab w:val="center" w:leader="none" w:pos="4252"/>
              <w:tab w:val="right" w:leader="none" w:pos="8504"/>
            </w:tabs>
            <w:spacing w:after="200" w:line="276" w:lineRule="auto"/>
            <w:rPr>
              <w:color w:val="00000a"/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4">
    <w:pPr>
      <w:tabs>
        <w:tab w:val="left" w:leader="none" w:pos="708"/>
      </w:tabs>
      <w:spacing w:after="200"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b w:val="1"/>
        <w:color w:val="00000a"/>
        <w:sz w:val="24"/>
        <w:szCs w:val="24"/>
        <w:rtl w:val="0"/>
      </w:rPr>
      <w:t xml:space="preserve">EDITAL Nº </w:t>
    </w:r>
    <w:r w:rsidDel="00000000" w:rsidR="00000000" w:rsidRPr="00000000">
      <w:rPr>
        <w:b w:val="1"/>
        <w:color w:val="00000a"/>
        <w:sz w:val="24"/>
        <w:szCs w:val="24"/>
        <w:rtl w:val="0"/>
      </w:rPr>
      <w:t xml:space="preserve">04</w:t>
    </w:r>
    <w:r w:rsidDel="00000000" w:rsidR="00000000" w:rsidRPr="00000000">
      <w:rPr>
        <w:b w:val="1"/>
        <w:sz w:val="24"/>
        <w:szCs w:val="24"/>
        <w:rtl w:val="0"/>
      </w:rPr>
      <w:t xml:space="preserve">/2023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rWs8wpRRcE7J+2bzyNdThPh/Fg==">AMUW2mUpaiWO/cllqtKTrqPL0dPN0kE12kVi9DYXwHAr2RCz6SlgGG5B70nTDp0TmEu4PVTIsZ6sJ22CTfG5W+pz2vuCJ2xZaS2FSS3AgpFsHqceHa7n+h4=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